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57E0" w14:textId="77777777" w:rsidR="00E04CC0" w:rsidRPr="003F70F4" w:rsidRDefault="00E04CC0" w:rsidP="00E04CC0">
      <w:pPr>
        <w:spacing w:after="0" w:line="245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Практичне заняття 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№ 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10</w:t>
      </w:r>
    </w:p>
    <w:p w14:paraId="5E0BCF4A" w14:textId="77777777" w:rsidR="00E04CC0" w:rsidRPr="003D4CC4" w:rsidRDefault="00E04CC0" w:rsidP="00E04CC0">
      <w:pPr>
        <w:autoSpaceDE w:val="0"/>
        <w:autoSpaceDN w:val="0"/>
        <w:adjustRightInd w:val="0"/>
        <w:spacing w:after="0" w:line="245" w:lineRule="auto"/>
        <w:jc w:val="center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3D4CC4">
        <w:rPr>
          <w:rFonts w:ascii="Arial" w:eastAsia="Calibri" w:hAnsi="Arial"/>
          <w:b/>
          <w:bCs/>
          <w:sz w:val="28"/>
          <w:szCs w:val="28"/>
          <w:lang w:val="uk-UA"/>
        </w:rPr>
        <w:t>ПРОБЛЕМИ БІОБЕЗПЕКИ ВИКОРИСТАННЯ ГЕНЕТИЧНО</w:t>
      </w:r>
      <w:r>
        <w:rPr>
          <w:rFonts w:ascii="Arial" w:eastAsia="Calibri" w:hAnsi="Arial"/>
          <w:b/>
          <w:bCs/>
          <w:sz w:val="28"/>
          <w:szCs w:val="28"/>
          <w:lang w:val="uk-UA"/>
        </w:rPr>
        <w:t xml:space="preserve"> </w:t>
      </w:r>
      <w:r w:rsidRPr="003D4CC4">
        <w:rPr>
          <w:rFonts w:ascii="Arial" w:eastAsia="Calibri" w:hAnsi="Arial"/>
          <w:b/>
          <w:bCs/>
          <w:sz w:val="28"/>
          <w:szCs w:val="28"/>
          <w:lang w:val="uk-UA"/>
        </w:rPr>
        <w:t>МОДИФІКОВАНИХ ОРГАНІЗМІВ</w:t>
      </w:r>
    </w:p>
    <w:p w14:paraId="061C3C74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0447D735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Мета заняття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: </w:t>
      </w:r>
      <w:r>
        <w:rPr>
          <w:rFonts w:ascii="Arial" w:eastAsia="Calibri" w:hAnsi="Arial"/>
          <w:sz w:val="28"/>
          <w:szCs w:val="28"/>
          <w:lang w:val="uk-UA"/>
        </w:rPr>
        <w:t>с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формувати вміння аналізувати проблеми генетичної модифікації живих організмів, дати їм належну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оцінку.</w:t>
      </w:r>
    </w:p>
    <w:p w14:paraId="5317AE0C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4E7CD920" w14:textId="77777777" w:rsidR="00E04CC0" w:rsidRPr="003F70F4" w:rsidRDefault="00E04CC0" w:rsidP="00E04CC0">
      <w:pPr>
        <w:spacing w:after="0" w:line="245" w:lineRule="auto"/>
        <w:ind w:firstLine="709"/>
        <w:jc w:val="center"/>
        <w:rPr>
          <w:rFonts w:ascii="Arial" w:eastAsia="Calibri" w:hAnsi="Arial"/>
          <w:b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>Теоретичні відомості</w:t>
      </w:r>
    </w:p>
    <w:p w14:paraId="26A28781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44352266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Генетично модифікований організм (ГМО) – організм, генотип якого було змінено за допомогою методів генної інженерії. Генетична модифікація відрізняється від природного та штучного мутагенезу саме </w:t>
      </w:r>
      <w:r>
        <w:rPr>
          <w:rFonts w:ascii="Arial" w:eastAsia="Calibri" w:hAnsi="Arial"/>
          <w:sz w:val="28"/>
          <w:szCs w:val="28"/>
          <w:lang w:val="uk-UA"/>
        </w:rPr>
        <w:t>спрямова</w:t>
      </w:r>
      <w:r w:rsidRPr="003F70F4">
        <w:rPr>
          <w:rFonts w:ascii="Arial" w:eastAsia="Calibri" w:hAnsi="Arial"/>
          <w:sz w:val="28"/>
          <w:szCs w:val="28"/>
          <w:lang w:val="uk-UA"/>
        </w:rPr>
        <w:t>ною зміною генотипу. Генетично модифіковані організми набувають певних якостей завдяки перен</w:t>
      </w:r>
      <w:r>
        <w:rPr>
          <w:rFonts w:ascii="Arial" w:eastAsia="Calibri" w:hAnsi="Arial"/>
          <w:sz w:val="28"/>
          <w:szCs w:val="28"/>
          <w:lang w:val="uk-UA"/>
        </w:rPr>
        <w:t>е</w:t>
      </w:r>
      <w:r w:rsidRPr="003F70F4">
        <w:rPr>
          <w:rFonts w:ascii="Arial" w:eastAsia="Calibri" w:hAnsi="Arial"/>
          <w:sz w:val="28"/>
          <w:szCs w:val="28"/>
          <w:lang w:val="uk-UA"/>
        </w:rPr>
        <w:t>с</w:t>
      </w:r>
      <w:r>
        <w:rPr>
          <w:rFonts w:ascii="Arial" w:eastAsia="Calibri" w:hAnsi="Arial"/>
          <w:sz w:val="28"/>
          <w:szCs w:val="28"/>
          <w:lang w:val="uk-UA"/>
        </w:rPr>
        <w:t>енню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 геном окремих генів, використовуючи технологію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рекомбінантних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ДНК, теоретично з будь-якого організму (у випадку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трансгенезу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) або з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споріднених видів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цисгенез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), або виключення окремих генів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геному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</w:p>
    <w:p w14:paraId="45758848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Генетично модифікована продукція (ГМП) – це ті продукти, до складу яких входять компоненти генетично модифікованих рослин. ГМП (генно-інженерні, трансгенні) – нові, сконструйовані за допомогою генної інженерії продукти (продукти харчування, ліки, косметика та ін.), які отримані з ГМО або містять ГМО, а також оброблені матеріали, що походять від ГМО і містять здатні до відтворення молекули ДНК, які містять трансгени і піддаються виявленню.</w:t>
      </w:r>
    </w:p>
    <w:p w14:paraId="48FA1B35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Згідно з українським законодавством продукти, що отримані за допомогою генетично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модифікованих організмів, також вважаються генетично модифікованими.</w:t>
      </w:r>
    </w:p>
    <w:p w14:paraId="3DF28D0E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З одного боку, ГМО можуть значною мірою сприяти вирішенню проблем сільського господарства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охорони здоров’я. З іншого, неконтрольоване створення і </w:t>
      </w:r>
      <w:r>
        <w:rPr>
          <w:rFonts w:ascii="Arial" w:eastAsia="Calibri" w:hAnsi="Arial"/>
          <w:sz w:val="28"/>
          <w:szCs w:val="28"/>
          <w:lang w:val="uk-UA"/>
        </w:rPr>
        <w:t>розповсюдж</w:t>
      </w:r>
      <w:r w:rsidRPr="003F70F4">
        <w:rPr>
          <w:rFonts w:ascii="Arial" w:eastAsia="Calibri" w:hAnsi="Arial"/>
          <w:sz w:val="28"/>
          <w:szCs w:val="28"/>
          <w:lang w:val="uk-UA"/>
        </w:rPr>
        <w:t>ення ГМО в навколишнє середовище може призвести до небажаних наслідків для здоров’я людини і несприятливих екологічних наслідків. Вивільнення в навколишнє середовище сільськогосподарських рослин і тварин, в геном яких привнесені чужорідні, не характерні для них гени мікроорганізмів або вірусів, може призводити до зміни природних біоценозів, появи нових, більш агресивних патогенів, бур’янів, ураження організмів, які не є мішенями трансгенних ознак та ін.</w:t>
      </w:r>
    </w:p>
    <w:p w14:paraId="1D1A32E5" w14:textId="77777777" w:rsidR="00E04CC0" w:rsidRPr="003F70F4" w:rsidRDefault="00E04CC0" w:rsidP="00E04CC0">
      <w:pPr>
        <w:spacing w:after="0" w:line="245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Серед потенційних ризиків для здоров’я людини, пов’язаних з використанням генно-інженерних біотехнологій, розглядають, наприклад, змін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активності окремих генів живих організмів під впливом вставки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чужорідної ДНК. У продуктах харчування, отриманих з генно-інженерних організмів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може бути підвищений рівень токсичних або алергенних речовин, який перевищує встановлені межі безпеки. У зв’язку з цим кожен ГМ-продукт має бути підданий обстеженню, здатному виявити найширший спектр можливих небезпек.</w:t>
      </w:r>
    </w:p>
    <w:p w14:paraId="111F48BF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Біологічна безпека</w:t>
      </w:r>
      <w:r>
        <w:rPr>
          <w:rFonts w:ascii="Arial" w:eastAsia="Calibri" w:hAnsi="Arial"/>
          <w:sz w:val="28"/>
          <w:szCs w:val="28"/>
          <w:lang w:val="uk-UA"/>
        </w:rPr>
        <w:t xml:space="preserve"> (</w:t>
      </w:r>
      <w:proofErr w:type="spellStart"/>
      <w:r>
        <w:rPr>
          <w:rFonts w:ascii="Arial" w:eastAsia="Calibri" w:hAnsi="Arial"/>
          <w:sz w:val="28"/>
          <w:szCs w:val="28"/>
          <w:lang w:val="uk-UA"/>
        </w:rPr>
        <w:t>біобезпека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>)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– стан життєдіяльності людини, при якій відсутній негативний вплив </w:t>
      </w:r>
      <w:r>
        <w:rPr>
          <w:rFonts w:ascii="Arial" w:eastAsia="Calibri" w:hAnsi="Arial"/>
          <w:sz w:val="28"/>
          <w:szCs w:val="28"/>
          <w:lang w:val="uk-UA"/>
        </w:rPr>
        <w:t>чинник</w:t>
      </w:r>
      <w:r w:rsidRPr="003F70F4">
        <w:rPr>
          <w:rFonts w:ascii="Arial" w:eastAsia="Calibri" w:hAnsi="Arial"/>
          <w:sz w:val="28"/>
          <w:szCs w:val="28"/>
          <w:lang w:val="uk-UA"/>
        </w:rPr>
        <w:t>ів (біологічних, хімічних, фізичних) на біологічну структуру й функцію людини в сьогоденні й майбутніх поколіннях, а також відсутній необоротний негативний вплив на біологічні об’єкти природного середовища (біосферу), сільськогосподарських тварин й рослин.</w:t>
      </w:r>
    </w:p>
    <w:p w14:paraId="78367AC9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Біобезпека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описує принципи ізолювання, технології та методи, які використовують для запобігання ненавмисному впливу патогенів і токсинів на людину або їх випадковому розповсюдженню.</w:t>
      </w:r>
    </w:p>
    <w:p w14:paraId="5D116216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Антропогенні загрози –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біокатастрофи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війни, тероризм, кримінальні злочини.</w:t>
      </w:r>
    </w:p>
    <w:p w14:paraId="7EECC393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На сьогодні </w:t>
      </w:r>
      <w:r>
        <w:rPr>
          <w:rFonts w:ascii="Arial" w:eastAsia="Calibri" w:hAnsi="Arial"/>
          <w:sz w:val="28"/>
          <w:szCs w:val="28"/>
          <w:lang w:val="uk-UA"/>
        </w:rPr>
        <w:t xml:space="preserve">відомі такі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біокатастрофи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:</w:t>
      </w:r>
    </w:p>
    <w:p w14:paraId="5C17D995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аварії на біологічно небезпечних об’єктах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біозавод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військові</w:t>
      </w:r>
      <w:r>
        <w:rPr>
          <w:rFonts w:ascii="Arial" w:eastAsia="Calibri" w:hAnsi="Arial"/>
          <w:sz w:val="28"/>
          <w:szCs w:val="28"/>
          <w:lang w:val="uk-UA"/>
        </w:rPr>
        <w:t xml:space="preserve"> науково-дослідні інститути (</w:t>
      </w:r>
      <w:r w:rsidRPr="003F70F4">
        <w:rPr>
          <w:rFonts w:ascii="Arial" w:eastAsia="Calibri" w:hAnsi="Arial"/>
          <w:sz w:val="28"/>
          <w:szCs w:val="28"/>
          <w:lang w:val="uk-UA"/>
        </w:rPr>
        <w:t>НДІ</w:t>
      </w:r>
      <w:r>
        <w:rPr>
          <w:rFonts w:ascii="Arial" w:eastAsia="Calibri" w:hAnsi="Arial"/>
          <w:sz w:val="28"/>
          <w:szCs w:val="28"/>
          <w:lang w:val="uk-UA"/>
        </w:rPr>
        <w:t>)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та ін.);</w:t>
      </w:r>
    </w:p>
    <w:p w14:paraId="1A031AA6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екологічно небезпечна техногенна діяльність (виїмка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ґрунту,видобування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корисних копалин, дослідження бактерій та інших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організмів, видобутих із надр Землі);</w:t>
      </w:r>
    </w:p>
    <w:p w14:paraId="04220CE7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неконтрольована техногенна діяльність (селекція і відбір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антибіотикостійких патогенних штамів мікроорганізмів та ін.);</w:t>
      </w:r>
    </w:p>
    <w:p w14:paraId="2955AF0B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природні катастрофи (селі, повені, цунамі, що призводять до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спалахів інфекційної захворюваності).</w:t>
      </w:r>
    </w:p>
    <w:p w14:paraId="57290A84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У переліку найменш контрольованих і найбільш небезпечних загроз людству переважна частина експертів називають біотероризм й «екологічні війни» (зміна клімату та ін.). </w:t>
      </w:r>
    </w:p>
    <w:p w14:paraId="5C855BC5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Біотероризм – це тип тероризму, який здійснюється шляхом розповсюдження як біологічних агентів, тобто бактерій, вірусів або токсинів, так і методів їх доставки у природній та модифікованій людиною формах. Біологічний тероризм офіційно визнаний однією з основних потенційних загроз міжнародній безпеці в результаті вже здійснених терористичних акцій та аналізу розвитку біологічної науки 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біотехнологіі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.</w:t>
      </w:r>
    </w:p>
    <w:p w14:paraId="031E6B0A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Упродовж останніх років деякими країнами було розроблено і впроваджено нормативні акти щодо лабораторного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біозахисту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які регулюють зберігання, користування біологічними матеріалами і доступ до них із метою забезпечення їх використання за призначенням. У той самий час у деяких державах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лабораторіях до цього часу не існує нормативних документів або конкретних вимог щодо належного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поводження з цінними біологічними матеріалами та їх зберігання. Налагодження управління біологічними ризиками є кроком у напрямку розв’язання цих питань. </w:t>
      </w:r>
    </w:p>
    <w:p w14:paraId="40FD0346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До інфекційних біологічних ризиків належать:</w:t>
      </w:r>
    </w:p>
    <w:p w14:paraId="45736774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масові інфекційні захворювання – епідемії, спалахи, пандемії, епізоотії, епіфітотії (інфекційні хвороби рослин);</w:t>
      </w:r>
    </w:p>
    <w:p w14:paraId="7754A182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природні резервуари патогенних мікроорганізмів (гризуни, кліщі, птахи);</w:t>
      </w:r>
    </w:p>
    <w:p w14:paraId="04C4E64D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штучні резервуари патогенних мікроорганізмів (скотомогильники,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біотермічні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ями, колекції штамів музейних культур у НДІ, лабораторіях, на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біофабриках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);</w:t>
      </w:r>
    </w:p>
    <w:p w14:paraId="10C3C502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генетично модифіковані збудники інфекційних захворювань.</w:t>
      </w:r>
    </w:p>
    <w:p w14:paraId="41699792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Для успішної участі в діловій грі студентам потрібно </w:t>
      </w:r>
      <w:r>
        <w:rPr>
          <w:rFonts w:ascii="Arial" w:eastAsia="Calibri" w:hAnsi="Arial"/>
          <w:sz w:val="28"/>
          <w:szCs w:val="28"/>
          <w:lang w:val="uk-UA"/>
        </w:rPr>
        <w:t xml:space="preserve">вивчити такі </w:t>
      </w:r>
      <w:r w:rsidRPr="003F70F4">
        <w:rPr>
          <w:rFonts w:ascii="Arial" w:eastAsia="Calibri" w:hAnsi="Arial"/>
          <w:sz w:val="28"/>
          <w:szCs w:val="28"/>
          <w:lang w:val="uk-UA"/>
        </w:rPr>
        <w:t>основні питання, які виносяться на обговорення:</w:t>
      </w:r>
    </w:p>
    <w:p w14:paraId="0AE89E93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1) генно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модифіковані продукти та організми: визначення, технологія, наслідки; </w:t>
      </w:r>
    </w:p>
    <w:p w14:paraId="19181B69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2) позитивне значення генетичної модифікації організмів;</w:t>
      </w:r>
    </w:p>
    <w:p w14:paraId="4CE052DA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3) аргументи, що засвідчують необхідність заборонити генетичну модифікацію організмів;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біоетичне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та правове регулювання;</w:t>
      </w:r>
    </w:p>
    <w:p w14:paraId="54D74884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4) інтродукція нових видів організмів та їх вплив на довкілля;</w:t>
      </w:r>
    </w:p>
    <w:p w14:paraId="6205C931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5) механізми самозахисту організму людини від впливу токсикантів біогенного походження;</w:t>
      </w:r>
    </w:p>
    <w:p w14:paraId="13044375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6) основи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біобезпеки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в контексті біоетики: біоетика та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біобезпечні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технології в рослинництві й тваринництві, сучасні технології виробництва біопалива;</w:t>
      </w:r>
    </w:p>
    <w:p w14:paraId="259C8D23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7) біологічна небезпека та біологічний тероризм. </w:t>
      </w:r>
    </w:p>
    <w:p w14:paraId="01DF42F2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6D17FF79" w14:textId="77777777" w:rsidR="00E04CC0" w:rsidRPr="00377D09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Завдання</w:t>
      </w:r>
    </w:p>
    <w:p w14:paraId="4CB0C2B0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429C2EA" w14:textId="77777777" w:rsidR="00E04CC0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</w:t>
      </w:r>
      <w:r>
        <w:rPr>
          <w:rFonts w:ascii="Arial" w:eastAsia="Calibri" w:hAnsi="Arial"/>
          <w:sz w:val="28"/>
          <w:szCs w:val="28"/>
          <w:lang w:val="uk-UA"/>
        </w:rPr>
        <w:t>Відповісти на контрольні запитання.</w:t>
      </w:r>
    </w:p>
    <w:p w14:paraId="412750D7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2.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Розглянути дискусійні питання, що наведені </w:t>
      </w:r>
      <w:r>
        <w:rPr>
          <w:rFonts w:ascii="Arial" w:eastAsia="Calibri" w:hAnsi="Arial"/>
          <w:sz w:val="28"/>
          <w:szCs w:val="28"/>
          <w:lang w:val="uk-UA"/>
        </w:rPr>
        <w:t>нижче</w:t>
      </w:r>
      <w:r w:rsidRPr="003F70F4">
        <w:rPr>
          <w:rFonts w:ascii="Arial" w:eastAsia="Calibri" w:hAnsi="Arial"/>
          <w:sz w:val="28"/>
          <w:szCs w:val="28"/>
          <w:lang w:val="uk-UA"/>
        </w:rPr>
        <w:t>, та провести необхідну підготовчу роботу до них, докладно обдумати, зважити всі аргументи «за» і «проти».</w:t>
      </w:r>
    </w:p>
    <w:p w14:paraId="1C552D09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</w:t>
      </w:r>
      <w:r w:rsidRPr="003F70F4">
        <w:rPr>
          <w:rFonts w:ascii="Arial" w:eastAsia="Calibri" w:hAnsi="Arial"/>
          <w:sz w:val="28"/>
          <w:szCs w:val="28"/>
          <w:lang w:val="uk-UA"/>
        </w:rPr>
        <w:t>. Виконати задані викладачем завдання для самостійного опрацювання.</w:t>
      </w:r>
    </w:p>
    <w:p w14:paraId="0AAD7F73" w14:textId="77777777" w:rsidR="00E04CC0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CFF15B3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Рекомендації до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 виконання практичного заняття </w:t>
      </w:r>
    </w:p>
    <w:p w14:paraId="20F05357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3EB9E5E1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 xml:space="preserve">Завдання виконують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колективно </w:t>
      </w:r>
      <w:r>
        <w:rPr>
          <w:rFonts w:ascii="Arial" w:eastAsia="Calibri" w:hAnsi="Arial"/>
          <w:sz w:val="28"/>
          <w:szCs w:val="28"/>
          <w:lang w:val="uk-UA"/>
        </w:rPr>
        <w:t xml:space="preserve">робочі групи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студентів чисельністю </w:t>
      </w:r>
      <w:r>
        <w:rPr>
          <w:rFonts w:ascii="Arial" w:eastAsia="Calibri" w:hAnsi="Arial"/>
          <w:sz w:val="28"/>
          <w:szCs w:val="28"/>
          <w:lang w:val="uk-UA"/>
        </w:rPr>
        <w:t>чотири – шість осіб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Викладач визначає склад груп так, щоб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них не було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явних лідерів. Групи </w:t>
      </w:r>
      <w:r>
        <w:rPr>
          <w:rFonts w:ascii="Arial" w:eastAsia="Calibri" w:hAnsi="Arial"/>
          <w:sz w:val="28"/>
          <w:szCs w:val="28"/>
          <w:lang w:val="uk-UA"/>
        </w:rPr>
        <w:t xml:space="preserve">формують заздалегідь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тим, щоб студенти мали можливість провести необхідну підготовчу роботу під час самопідготовки. </w:t>
      </w:r>
    </w:p>
    <w:p w14:paraId="7CB4C832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Теоретичні завдання, наведені </w:t>
      </w:r>
      <w:r>
        <w:rPr>
          <w:rFonts w:ascii="Arial" w:eastAsia="Calibri" w:hAnsi="Arial"/>
          <w:sz w:val="28"/>
          <w:szCs w:val="28"/>
          <w:lang w:val="uk-UA"/>
        </w:rPr>
        <w:t xml:space="preserve">вище, конкретизують </w:t>
      </w:r>
      <w:r w:rsidRPr="003F70F4">
        <w:rPr>
          <w:rFonts w:ascii="Arial" w:eastAsia="Calibri" w:hAnsi="Arial"/>
          <w:sz w:val="28"/>
          <w:szCs w:val="28"/>
          <w:lang w:val="uk-UA"/>
        </w:rPr>
        <w:t>індивідуально для кожної групи шляхом введення додаткових умов на власний розсуд викладача. Викладач має право вносити зміни в сюжет рол</w:t>
      </w:r>
      <w:r>
        <w:rPr>
          <w:rFonts w:ascii="Arial" w:eastAsia="Calibri" w:hAnsi="Arial"/>
          <w:sz w:val="28"/>
          <w:szCs w:val="28"/>
          <w:lang w:val="uk-UA"/>
        </w:rPr>
        <w:t>ьо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вої гри для 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>сіх або деяких робочих груп студентів.</w:t>
      </w:r>
    </w:p>
    <w:p w14:paraId="3E710FBD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Організувати експертну частину </w:t>
      </w:r>
      <w:r>
        <w:rPr>
          <w:rFonts w:ascii="Arial" w:eastAsia="Calibri" w:hAnsi="Arial"/>
          <w:sz w:val="28"/>
          <w:szCs w:val="28"/>
          <w:lang w:val="uk-UA"/>
        </w:rPr>
        <w:t>рольової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гри </w:t>
      </w:r>
      <w:r>
        <w:rPr>
          <w:rFonts w:ascii="Arial" w:eastAsia="Calibri" w:hAnsi="Arial"/>
          <w:sz w:val="28"/>
          <w:szCs w:val="28"/>
          <w:lang w:val="uk-UA"/>
        </w:rPr>
        <w:t xml:space="preserve">краще за все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таким чином: кожен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членів робочої групи впродовж </w:t>
      </w:r>
      <w:r>
        <w:rPr>
          <w:rFonts w:ascii="Arial" w:eastAsia="Calibri" w:hAnsi="Arial"/>
          <w:sz w:val="28"/>
          <w:szCs w:val="28"/>
          <w:lang w:val="uk-UA"/>
        </w:rPr>
        <w:t xml:space="preserve">трьох – п’яти хвилин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виписує усі можливі аргументи на підтримку гіпотези. Далі з усіх списків група шляхом спільного обговорення вибирає </w:t>
      </w:r>
      <w:r>
        <w:rPr>
          <w:rFonts w:ascii="Arial" w:eastAsia="Calibri" w:hAnsi="Arial"/>
          <w:sz w:val="28"/>
          <w:szCs w:val="28"/>
          <w:lang w:val="uk-UA"/>
        </w:rPr>
        <w:t>три – п’ять найбільш значущих і вірогідних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аргументів, дає їх оцінку, </w:t>
      </w:r>
      <w:r>
        <w:rPr>
          <w:rFonts w:ascii="Arial" w:eastAsia="Calibri" w:hAnsi="Arial"/>
          <w:sz w:val="28"/>
          <w:szCs w:val="28"/>
          <w:lang w:val="uk-UA"/>
        </w:rPr>
        <w:t>а також наводить свої пропозиції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</w:p>
    <w:p w14:paraId="12759CF4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Кожна група студентів звітує про свої результати у формі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десятихвилинної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презентації з подальшими відповідями на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>питання і зауваження.</w:t>
      </w:r>
    </w:p>
    <w:p w14:paraId="45130792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Від доповідача очікується уміння ілюструвати доповідь комп’ютерними слайдами </w:t>
      </w:r>
      <w:r>
        <w:rPr>
          <w:rFonts w:ascii="Arial" w:eastAsia="Calibri" w:hAnsi="Arial"/>
          <w:sz w:val="28"/>
          <w:szCs w:val="28"/>
          <w:lang w:val="uk-UA"/>
        </w:rPr>
        <w:t xml:space="preserve">та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іншими доступними засобами візуалізації для максимально зрозумілого, </w:t>
      </w:r>
      <w:r>
        <w:rPr>
          <w:rFonts w:ascii="Arial" w:eastAsia="Calibri" w:hAnsi="Arial"/>
          <w:sz w:val="28"/>
          <w:szCs w:val="28"/>
          <w:lang w:val="uk-UA"/>
        </w:rPr>
        <w:t xml:space="preserve">короткого і аргументованого викладення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основних особливостей своєї точки зору. </w:t>
      </w:r>
    </w:p>
    <w:p w14:paraId="06163818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1D72B235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Контрольні запитання </w:t>
      </w:r>
    </w:p>
    <w:p w14:paraId="542B6BA7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20CDBBB0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Що таке генетично модифіковані продукти? В чому різниця між генетично модифікованими продуктами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організмами? </w:t>
      </w:r>
    </w:p>
    <w:p w14:paraId="0FA6167F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Опишіть принцип генетичної модифікації організмів.</w:t>
      </w:r>
    </w:p>
    <w:p w14:paraId="71B9CB85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проблеми, які </w:t>
      </w:r>
      <w:r>
        <w:rPr>
          <w:rFonts w:ascii="Arial" w:eastAsia="Calibri" w:hAnsi="Arial"/>
          <w:sz w:val="28"/>
          <w:szCs w:val="28"/>
          <w:lang w:val="uk-UA"/>
        </w:rPr>
        <w:t>виник</w:t>
      </w:r>
      <w:r w:rsidRPr="003F70F4">
        <w:rPr>
          <w:rFonts w:ascii="Arial" w:eastAsia="Calibri" w:hAnsi="Arial"/>
          <w:sz w:val="28"/>
          <w:szCs w:val="28"/>
          <w:lang w:val="uk-UA"/>
        </w:rPr>
        <w:t>ають у зв’язку з реалізацією технології генетичної модифікації організмів.</w:t>
      </w:r>
    </w:p>
    <w:p w14:paraId="7FC18ECB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Що таке біологічна безпека?</w:t>
      </w:r>
    </w:p>
    <w:p w14:paraId="3F900E16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чому полягає небезпека фаст-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фудівського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харчування для здоров’</w:t>
      </w:r>
      <w:r>
        <w:rPr>
          <w:rFonts w:ascii="Arial" w:eastAsia="Calibri" w:hAnsi="Arial"/>
          <w:sz w:val="28"/>
          <w:szCs w:val="28"/>
          <w:lang w:val="uk-UA"/>
        </w:rPr>
        <w:t>я людини</w:t>
      </w:r>
      <w:r w:rsidRPr="003F70F4">
        <w:rPr>
          <w:rFonts w:ascii="Arial" w:eastAsia="Calibri" w:hAnsi="Arial"/>
          <w:sz w:val="28"/>
          <w:szCs w:val="28"/>
          <w:lang w:val="uk-UA"/>
        </w:rPr>
        <w:t>?</w:t>
      </w:r>
    </w:p>
    <w:p w14:paraId="14794414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6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основні джерела виникнення біологічних загроз.</w:t>
      </w:r>
    </w:p>
    <w:p w14:paraId="0B355DD4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195D4816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При</w:t>
      </w:r>
      <w:r>
        <w:rPr>
          <w:rFonts w:ascii="Arial" w:eastAsia="Calibri" w:hAnsi="Arial"/>
          <w:b/>
          <w:sz w:val="28"/>
          <w:szCs w:val="28"/>
          <w:lang w:val="uk-UA"/>
        </w:rPr>
        <w:t>к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лад</w:t>
      </w:r>
      <w:r>
        <w:rPr>
          <w:rFonts w:ascii="Arial" w:eastAsia="Calibri" w:hAnsi="Arial"/>
          <w:b/>
          <w:sz w:val="28"/>
          <w:szCs w:val="28"/>
          <w:lang w:val="uk-UA"/>
        </w:rPr>
        <w:t>и аудиторних і домашніх завдань</w:t>
      </w:r>
    </w:p>
    <w:p w14:paraId="2AA34511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549D652E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1</w:t>
      </w:r>
      <w:r>
        <w:rPr>
          <w:rFonts w:ascii="Arial" w:hAnsi="Arial"/>
          <w:sz w:val="28"/>
          <w:szCs w:val="28"/>
          <w:lang w:val="uk-UA"/>
        </w:rPr>
        <w:t>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С</w:t>
      </w:r>
      <w:r w:rsidRPr="003F70F4">
        <w:rPr>
          <w:rFonts w:ascii="Arial" w:hAnsi="Arial"/>
          <w:sz w:val="28"/>
          <w:szCs w:val="28"/>
          <w:lang w:val="uk-UA"/>
        </w:rPr>
        <w:t xml:space="preserve">віт знаходиться на порозі нової епідемії — переможної ходи ГМП. ГМП — це вихід для людства (вирішення проблеми забезпечення продовольством, стійкість рослин до шкідників,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хвороб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>, тощо)».</w:t>
      </w:r>
    </w:p>
    <w:p w14:paraId="353F84E8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заперечні аргументи проти створення та використання ГМП.</w:t>
      </w:r>
    </w:p>
    <w:p w14:paraId="60DA8109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lastRenderedPageBreak/>
        <w:t>3.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П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ри розгляді питання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біобезпеки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і ризику біомедичних технологій слід враховувати морально-етичний аспект».</w:t>
      </w:r>
    </w:p>
    <w:p w14:paraId="39951E6C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4.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заперечні аргументи проти тези: «</w:t>
      </w:r>
      <w:r>
        <w:rPr>
          <w:rFonts w:ascii="Arial" w:eastAsia="Calibri" w:hAnsi="Arial"/>
          <w:sz w:val="28"/>
          <w:szCs w:val="28"/>
          <w:lang w:val="uk-UA"/>
        </w:rPr>
        <w:t>П</w:t>
      </w:r>
      <w:r w:rsidRPr="003F70F4">
        <w:rPr>
          <w:rFonts w:ascii="Arial" w:eastAsia="Calibri" w:hAnsi="Arial"/>
          <w:sz w:val="28"/>
          <w:szCs w:val="28"/>
          <w:lang w:val="uk-UA"/>
        </w:rPr>
        <w:t>ри розгляд</w:t>
      </w:r>
      <w:r>
        <w:rPr>
          <w:rFonts w:ascii="Arial" w:eastAsia="Calibri" w:hAnsi="Arial"/>
          <w:sz w:val="28"/>
          <w:szCs w:val="28"/>
          <w:lang w:val="uk-UA"/>
        </w:rPr>
        <w:t>анні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питання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біобезпеки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і ризику біомедичних технологій достатньо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>раховувати тільки правовий аспект».</w:t>
      </w:r>
    </w:p>
    <w:p w14:paraId="28BCDB25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5.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Г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енетична модифікація живих організмів </w:t>
      </w:r>
      <w:r>
        <w:rPr>
          <w:rFonts w:ascii="Arial" w:eastAsia="Calibri" w:hAnsi="Arial"/>
          <w:sz w:val="28"/>
          <w:szCs w:val="28"/>
          <w:lang w:val="uk-UA"/>
        </w:rPr>
        <w:t xml:space="preserve">– </w:t>
      </w:r>
      <w:r w:rsidRPr="003F70F4">
        <w:rPr>
          <w:rFonts w:ascii="Arial" w:eastAsia="Calibri" w:hAnsi="Arial"/>
          <w:sz w:val="28"/>
          <w:szCs w:val="28"/>
          <w:lang w:val="uk-UA"/>
        </w:rPr>
        <w:t>єдиний можливий шлях оздоровлення біосфери».</w:t>
      </w:r>
    </w:p>
    <w:p w14:paraId="702FDFF9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6.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нтродукція нових видів організмів до біосфери може спричинити екологічну катастрофу». </w:t>
      </w:r>
    </w:p>
    <w:p w14:paraId="77B042DF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7.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eastAsia="Calibri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eastAsia="Calibri" w:hAnsi="Arial"/>
          <w:sz w:val="28"/>
          <w:szCs w:val="28"/>
          <w:lang w:val="uk-UA"/>
        </w:rPr>
        <w:t>тези: «</w:t>
      </w:r>
      <w:r>
        <w:rPr>
          <w:rFonts w:ascii="Arial" w:eastAsia="Calibri" w:hAnsi="Arial"/>
          <w:sz w:val="28"/>
          <w:szCs w:val="28"/>
          <w:lang w:val="uk-UA"/>
        </w:rPr>
        <w:t>М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еханізми самозахисту пристосовують організм людини до споживання генетично модифікованих продуктів». </w:t>
      </w:r>
    </w:p>
    <w:p w14:paraId="4002691C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7873A01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 xml:space="preserve">Література </w:t>
      </w:r>
      <w:r w:rsidRPr="00656019">
        <w:rPr>
          <w:rFonts w:ascii="Arial" w:eastAsia="Calibri" w:hAnsi="Arial"/>
          <w:sz w:val="28"/>
          <w:szCs w:val="28"/>
          <w:lang w:val="uk-UA"/>
        </w:rPr>
        <w:t>[</w:t>
      </w:r>
      <w:r>
        <w:rPr>
          <w:rFonts w:ascii="Arial" w:eastAsia="Calibri" w:hAnsi="Arial"/>
          <w:sz w:val="28"/>
          <w:szCs w:val="28"/>
          <w:lang w:val="uk-UA"/>
        </w:rPr>
        <w:t>2, 3, 6, 22, 47–49</w:t>
      </w:r>
      <w:r w:rsidRPr="00656019">
        <w:rPr>
          <w:rFonts w:ascii="Arial" w:eastAsia="Calibri" w:hAnsi="Arial"/>
          <w:sz w:val="28"/>
          <w:szCs w:val="28"/>
          <w:lang w:val="uk-UA"/>
        </w:rPr>
        <w:t>]</w:t>
      </w:r>
      <w:r>
        <w:rPr>
          <w:rFonts w:ascii="Arial" w:eastAsia="Calibri" w:hAnsi="Arial"/>
          <w:sz w:val="28"/>
          <w:szCs w:val="28"/>
          <w:lang w:val="uk-UA"/>
        </w:rPr>
        <w:t>.</w:t>
      </w:r>
    </w:p>
    <w:p w14:paraId="59C9023E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0F67E21D" w14:textId="77777777" w:rsidR="00E04CC0" w:rsidRPr="003F70F4" w:rsidRDefault="00E04CC0" w:rsidP="00E04CC0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16D10BB9" w14:textId="77777777" w:rsidR="00611C00" w:rsidRDefault="00611C00"/>
    <w:sectPr w:rsidR="00611C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C0"/>
    <w:rsid w:val="00214BFF"/>
    <w:rsid w:val="002F7F0A"/>
    <w:rsid w:val="005B57FE"/>
    <w:rsid w:val="00611C00"/>
    <w:rsid w:val="00E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6026"/>
  <w15:chartTrackingRefBased/>
  <w15:docId w15:val="{6860FBCB-3B48-41E9-80EF-16E620D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C0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C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C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4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C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4C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5747</Words>
  <Characters>3276</Characters>
  <Application>Microsoft Office Word</Application>
  <DocSecurity>0</DocSecurity>
  <Lines>27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Strashnenko</dc:creator>
  <cp:keywords/>
  <dc:description/>
  <cp:lastModifiedBy>Hanna Strashnenko</cp:lastModifiedBy>
  <cp:revision>2</cp:revision>
  <dcterms:created xsi:type="dcterms:W3CDTF">2025-02-03T07:48:00Z</dcterms:created>
  <dcterms:modified xsi:type="dcterms:W3CDTF">2025-02-03T07:48:00Z</dcterms:modified>
</cp:coreProperties>
</file>