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4A2B1" w14:textId="77777777" w:rsidR="00DF57C4" w:rsidRPr="003F70F4" w:rsidRDefault="00DF57C4" w:rsidP="00DF57C4">
      <w:pPr>
        <w:spacing w:after="0" w:line="252" w:lineRule="auto"/>
        <w:jc w:val="center"/>
        <w:rPr>
          <w:rFonts w:ascii="Arial" w:eastAsia="Calibri" w:hAnsi="Arial"/>
          <w:b/>
          <w:sz w:val="28"/>
          <w:szCs w:val="28"/>
          <w:lang w:val="uk-UA"/>
        </w:rPr>
      </w:pPr>
      <w:r w:rsidRPr="003F70F4">
        <w:rPr>
          <w:rFonts w:ascii="Arial" w:eastAsia="Calibri" w:hAnsi="Arial"/>
          <w:b/>
          <w:sz w:val="28"/>
          <w:szCs w:val="28"/>
          <w:lang w:val="uk-UA"/>
        </w:rPr>
        <w:t xml:space="preserve">Практичне заняття </w:t>
      </w:r>
      <w:r>
        <w:rPr>
          <w:rFonts w:ascii="Arial" w:eastAsia="Calibri" w:hAnsi="Arial"/>
          <w:b/>
          <w:sz w:val="28"/>
          <w:szCs w:val="28"/>
          <w:lang w:val="uk-UA"/>
        </w:rPr>
        <w:t xml:space="preserve">№ </w:t>
      </w:r>
      <w:r w:rsidRPr="003F70F4">
        <w:rPr>
          <w:rFonts w:ascii="Arial" w:eastAsia="Calibri" w:hAnsi="Arial"/>
          <w:b/>
          <w:sz w:val="28"/>
          <w:szCs w:val="28"/>
          <w:lang w:val="uk-UA"/>
        </w:rPr>
        <w:t>9</w:t>
      </w:r>
    </w:p>
    <w:p w14:paraId="5DE24BD2" w14:textId="77777777" w:rsidR="00DF57C4" w:rsidRPr="00627025" w:rsidRDefault="00DF57C4" w:rsidP="00DF57C4">
      <w:pPr>
        <w:spacing w:after="0" w:line="252" w:lineRule="auto"/>
        <w:jc w:val="center"/>
        <w:rPr>
          <w:rFonts w:ascii="Arial" w:eastAsia="Calibri" w:hAnsi="Arial"/>
          <w:b/>
          <w:bCs/>
          <w:sz w:val="28"/>
          <w:szCs w:val="28"/>
          <w:lang w:val="uk-UA"/>
        </w:rPr>
      </w:pPr>
      <w:r w:rsidRPr="00627025">
        <w:rPr>
          <w:rFonts w:ascii="Arial" w:eastAsia="Calibri" w:hAnsi="Arial"/>
          <w:b/>
          <w:bCs/>
          <w:sz w:val="28"/>
          <w:szCs w:val="28"/>
          <w:lang w:val="uk-UA"/>
        </w:rPr>
        <w:t>ЕТИЧНІ ПРОБЛЕМИ МАНІПУЛЯЦІЙ ЗІ СТОВБУРОВИМИ КЛІТИНАМИ</w:t>
      </w:r>
    </w:p>
    <w:p w14:paraId="4D83AA3B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4F266556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b/>
          <w:sz w:val="28"/>
          <w:szCs w:val="28"/>
          <w:lang w:val="uk-UA"/>
        </w:rPr>
        <w:t>Мета заняття</w:t>
      </w:r>
      <w:r>
        <w:rPr>
          <w:rFonts w:ascii="Arial" w:eastAsia="Calibri" w:hAnsi="Arial"/>
          <w:b/>
          <w:sz w:val="28"/>
          <w:szCs w:val="28"/>
          <w:lang w:val="uk-UA"/>
        </w:rPr>
        <w:t xml:space="preserve">: </w:t>
      </w:r>
      <w:r>
        <w:rPr>
          <w:rFonts w:ascii="Arial" w:eastAsia="Calibri" w:hAnsi="Arial"/>
          <w:sz w:val="28"/>
          <w:szCs w:val="28"/>
          <w:lang w:val="uk-UA"/>
        </w:rPr>
        <w:t>с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формувати вміння аналізувати проблеми маніпуляцій зі стовбуровими клітинами, давати їм належну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біоетичну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оцінку.</w:t>
      </w:r>
    </w:p>
    <w:p w14:paraId="0F0A6E29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highlight w:val="yellow"/>
          <w:lang w:val="uk-UA"/>
        </w:rPr>
      </w:pPr>
    </w:p>
    <w:p w14:paraId="1E30CD2C" w14:textId="77777777" w:rsidR="00DF57C4" w:rsidRPr="003F70F4" w:rsidRDefault="00DF57C4" w:rsidP="00DF57C4">
      <w:pPr>
        <w:spacing w:after="0" w:line="252" w:lineRule="auto"/>
        <w:jc w:val="center"/>
        <w:rPr>
          <w:rFonts w:ascii="Arial" w:eastAsia="Calibri" w:hAnsi="Arial"/>
          <w:b/>
          <w:sz w:val="28"/>
          <w:szCs w:val="28"/>
          <w:lang w:val="uk-UA"/>
        </w:rPr>
      </w:pPr>
      <w:r>
        <w:rPr>
          <w:rFonts w:ascii="Arial" w:eastAsia="Calibri" w:hAnsi="Arial"/>
          <w:b/>
          <w:sz w:val="28"/>
          <w:szCs w:val="28"/>
          <w:lang w:val="uk-UA"/>
        </w:rPr>
        <w:t>Теоретичні відомості</w:t>
      </w:r>
    </w:p>
    <w:p w14:paraId="513BE641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</w:p>
    <w:p w14:paraId="01FD1A38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Стовбурові клітини (СК) – це первинні клітини, що зустрічаються в усіх багатоклітинних організмах і мають можливість розвиватися в різні типи клітин організму. Їх можна одержати з дорослого організму або з внутрішньої клітинної маси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бластоцисти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, де вони знаходяться як клітини-«резиденти» (наприклад, спинний мозок, який виробляє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мезенхімальні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клітини, які дають початок різним типам клітин: кістковим, хрящовим, жировим та іншого типу клітинам сполучної тканини) або як такі, що «діють» короткий час (наприклад, пупковий канатик). На сьогодні використання клітин пупкового канатика є дуже поширеним явищем 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медичній практиці.</w:t>
      </w:r>
    </w:p>
    <w:p w14:paraId="65E37836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Метод терапії стовбуровими клітинами застосову</w:t>
      </w:r>
      <w:r>
        <w:rPr>
          <w:rFonts w:ascii="Arial" w:eastAsia="Calibri" w:hAnsi="Arial"/>
          <w:sz w:val="28"/>
          <w:szCs w:val="28"/>
          <w:lang w:val="uk-UA"/>
        </w:rPr>
        <w:t>ють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при трансплантації кісткового мозку, в кардіології та хірургії. Всі СК незалежно від походження і джерела виділення </w:t>
      </w:r>
      <w:r>
        <w:rPr>
          <w:rFonts w:ascii="Arial" w:eastAsia="Calibri" w:hAnsi="Arial"/>
          <w:sz w:val="28"/>
          <w:szCs w:val="28"/>
          <w:lang w:val="uk-UA"/>
        </w:rPr>
        <w:t>мають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декілька унікальни</w:t>
      </w:r>
      <w:r>
        <w:rPr>
          <w:rFonts w:ascii="Arial" w:eastAsia="Calibri" w:hAnsi="Arial"/>
          <w:sz w:val="28"/>
          <w:szCs w:val="28"/>
          <w:lang w:val="uk-UA"/>
        </w:rPr>
        <w:t>х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властивост</w:t>
      </w:r>
      <w:r>
        <w:rPr>
          <w:rFonts w:ascii="Arial" w:eastAsia="Calibri" w:hAnsi="Arial"/>
          <w:sz w:val="28"/>
          <w:szCs w:val="28"/>
          <w:lang w:val="uk-UA"/>
        </w:rPr>
        <w:t>ей:</w:t>
      </w:r>
    </w:p>
    <w:p w14:paraId="62878D5A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1. Вони неспеціалізовані –</w:t>
      </w:r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не мають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тканеспеціфічних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структур, які дозволяють виконувати спеціалізовані функції.</w:t>
      </w:r>
    </w:p>
    <w:p w14:paraId="0546AF75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2. Здатні до проліферації –</w:t>
      </w:r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r w:rsidRPr="003F70F4">
        <w:rPr>
          <w:rFonts w:ascii="Arial" w:eastAsia="Calibri" w:hAnsi="Arial"/>
          <w:sz w:val="28"/>
          <w:szCs w:val="28"/>
          <w:lang w:val="uk-UA"/>
        </w:rPr>
        <w:t>до тривалого розмноження і продукції великої кількості клітин.</w:t>
      </w:r>
    </w:p>
    <w:p w14:paraId="03C5D55A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3. Здатні до диференціювання –</w:t>
      </w:r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r w:rsidRPr="003F70F4">
        <w:rPr>
          <w:rFonts w:ascii="Arial" w:eastAsia="Calibri" w:hAnsi="Arial"/>
          <w:sz w:val="28"/>
          <w:szCs w:val="28"/>
          <w:lang w:val="uk-UA"/>
        </w:rPr>
        <w:t>до процесу спеціалізації клітин.</w:t>
      </w:r>
    </w:p>
    <w:p w14:paraId="579699DD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4. Здатні до асиметричного поділу</w:t>
      </w:r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r w:rsidRPr="003F70F4">
        <w:rPr>
          <w:rFonts w:ascii="Arial" w:eastAsia="Calibri" w:hAnsi="Arial"/>
          <w:sz w:val="28"/>
          <w:szCs w:val="28"/>
          <w:lang w:val="uk-UA"/>
        </w:rPr>
        <w:t>–з кожної стовбурової клітини при мітозі утворюються дві дочірні, одна з яких ідентична батьківській і залишається стовбуровою, а інша диференціюється в спеціалізовану клітину. Цей процес порушується з віком, у літніх людей менше СК, ніж у дітей і дорослих, але якась кількість їх зберігається до глибокої старості.</w:t>
      </w:r>
    </w:p>
    <w:p w14:paraId="479987A7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5. Шляхом міграції до зони ушкодження СК сприяють регенерації.</w:t>
      </w:r>
    </w:p>
    <w:p w14:paraId="67F5FFBC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Важливою підставою для класифікації стовбурових клітин 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медицині служить джерело їх виділення з організму:</w:t>
      </w:r>
    </w:p>
    <w:p w14:paraId="6360C8FB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- ембріональні стовбурові клітини – клітини ембріона на етапі 4–7 днів розвитку;</w:t>
      </w:r>
    </w:p>
    <w:p w14:paraId="130B1E6D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lastRenderedPageBreak/>
        <w:t>- фетальні стовбурові клітини – клітини зародка на 9–12 тижні розвитку, виділяються з абортивного матеріалу;</w:t>
      </w:r>
    </w:p>
    <w:p w14:paraId="2C9AFBE3" w14:textId="77777777" w:rsidR="00DF57C4" w:rsidRPr="003F70F4" w:rsidRDefault="00DF57C4" w:rsidP="00DF57C4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- стовбурові клітини дорослого організму.</w:t>
      </w:r>
    </w:p>
    <w:p w14:paraId="50BE0775" w14:textId="77777777" w:rsidR="00DF57C4" w:rsidRPr="003F70F4" w:rsidRDefault="00DF57C4" w:rsidP="00DF57C4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Ембріональні стовбурові клітини, виділені на ранній стадії розвитку ембріона, через свою здатн</w:t>
      </w:r>
      <w:r>
        <w:rPr>
          <w:rFonts w:ascii="Arial" w:eastAsia="Calibri" w:hAnsi="Arial"/>
          <w:sz w:val="28"/>
          <w:szCs w:val="28"/>
          <w:lang w:val="uk-UA"/>
        </w:rPr>
        <w:t>і</w:t>
      </w:r>
      <w:r w:rsidRPr="003F70F4">
        <w:rPr>
          <w:rFonts w:ascii="Arial" w:eastAsia="Calibri" w:hAnsi="Arial"/>
          <w:sz w:val="28"/>
          <w:szCs w:val="28"/>
          <w:lang w:val="uk-UA"/>
        </w:rPr>
        <w:t>ст</w:t>
      </w:r>
      <w:r>
        <w:rPr>
          <w:rFonts w:ascii="Arial" w:eastAsia="Calibri" w:hAnsi="Arial"/>
          <w:sz w:val="28"/>
          <w:szCs w:val="28"/>
          <w:lang w:val="uk-UA"/>
        </w:rPr>
        <w:t>ь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до диференціації становлять найбільший інтерес для наукових досліджень. Велику етичну проблему </w:t>
      </w:r>
      <w:r>
        <w:rPr>
          <w:rFonts w:ascii="Arial" w:eastAsia="Calibri" w:hAnsi="Arial"/>
          <w:sz w:val="28"/>
          <w:szCs w:val="28"/>
          <w:lang w:val="uk-UA"/>
        </w:rPr>
        <w:t>я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вляє </w:t>
      </w:r>
      <w:r>
        <w:rPr>
          <w:rFonts w:ascii="Arial" w:eastAsia="Calibri" w:hAnsi="Arial"/>
          <w:sz w:val="28"/>
          <w:szCs w:val="28"/>
          <w:lang w:val="uk-UA"/>
        </w:rPr>
        <w:t xml:space="preserve">собою </w:t>
      </w:r>
      <w:r w:rsidRPr="003F70F4">
        <w:rPr>
          <w:rFonts w:ascii="Arial" w:eastAsia="Calibri" w:hAnsi="Arial"/>
          <w:sz w:val="28"/>
          <w:szCs w:val="28"/>
          <w:lang w:val="uk-UA"/>
        </w:rPr>
        <w:t>відб</w:t>
      </w:r>
      <w:r>
        <w:rPr>
          <w:rFonts w:ascii="Arial" w:eastAsia="Calibri" w:hAnsi="Arial"/>
          <w:sz w:val="28"/>
          <w:szCs w:val="28"/>
          <w:lang w:val="uk-UA"/>
        </w:rPr>
        <w:t>и</w:t>
      </w:r>
      <w:r w:rsidRPr="003F70F4">
        <w:rPr>
          <w:rFonts w:ascii="Arial" w:eastAsia="Calibri" w:hAnsi="Arial"/>
          <w:sz w:val="28"/>
          <w:szCs w:val="28"/>
          <w:lang w:val="uk-UA"/>
        </w:rPr>
        <w:t>р</w:t>
      </w:r>
      <w:r>
        <w:rPr>
          <w:rFonts w:ascii="Arial" w:eastAsia="Calibri" w:hAnsi="Arial"/>
          <w:sz w:val="28"/>
          <w:szCs w:val="28"/>
          <w:lang w:val="uk-UA"/>
        </w:rPr>
        <w:t>ання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ембріональних і фетальних стовбурових клітин під час аборту </w:t>
      </w:r>
      <w:r>
        <w:rPr>
          <w:rFonts w:ascii="Arial" w:eastAsia="Calibri" w:hAnsi="Arial"/>
          <w:sz w:val="28"/>
          <w:szCs w:val="28"/>
          <w:lang w:val="uk-UA"/>
        </w:rPr>
        <w:t>й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їх використання в медичних цілях.</w:t>
      </w:r>
    </w:p>
    <w:p w14:paraId="25310519" w14:textId="77777777" w:rsidR="00DF57C4" w:rsidRPr="003F70F4" w:rsidRDefault="00DF57C4" w:rsidP="00DF57C4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Інша класифікація стовбурових клітин полягає в розподілі їх на</w:t>
      </w:r>
      <w:r>
        <w:rPr>
          <w:rFonts w:ascii="Arial" w:eastAsia="Calibri" w:hAnsi="Arial"/>
          <w:sz w:val="28"/>
          <w:szCs w:val="28"/>
          <w:lang w:val="uk-UA"/>
        </w:rPr>
        <w:t xml:space="preserve"> такі клітини</w:t>
      </w:r>
      <w:r w:rsidRPr="003F70F4">
        <w:rPr>
          <w:rFonts w:ascii="Arial" w:eastAsia="Calibri" w:hAnsi="Arial"/>
          <w:sz w:val="28"/>
          <w:szCs w:val="28"/>
          <w:lang w:val="uk-UA"/>
        </w:rPr>
        <w:t>:</w:t>
      </w:r>
    </w:p>
    <w:p w14:paraId="649D51A4" w14:textId="77777777" w:rsidR="00DF57C4" w:rsidRPr="003F70F4" w:rsidRDefault="00DF57C4" w:rsidP="00DF57C4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-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алогенні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стовбурові (отримані з донорського матеріалу);</w:t>
      </w:r>
    </w:p>
    <w:p w14:paraId="0251FE50" w14:textId="77777777" w:rsidR="00DF57C4" w:rsidRPr="003F70F4" w:rsidRDefault="00DF57C4" w:rsidP="00DF57C4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-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аутологічні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або власні.</w:t>
      </w:r>
    </w:p>
    <w:p w14:paraId="1E95EE99" w14:textId="77777777" w:rsidR="00DF57C4" w:rsidRPr="003F70F4" w:rsidRDefault="00DF57C4" w:rsidP="00DF57C4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На сьогоднішній день як на міжнародно-правовому рівні, так і на рівні національних правових систем держав вироблені різні, в тому числі протилежні, підходи до можливості використання ембріональних стовбурових клітин 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біомедицині. </w:t>
      </w:r>
    </w:p>
    <w:p w14:paraId="78EF2B83" w14:textId="77777777" w:rsidR="00DF57C4" w:rsidRPr="003F70F4" w:rsidRDefault="00DF57C4" w:rsidP="00DF57C4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У Канаді накладен</w:t>
      </w:r>
      <w:r>
        <w:rPr>
          <w:rFonts w:ascii="Arial" w:eastAsia="Calibri" w:hAnsi="Arial"/>
          <w:sz w:val="28"/>
          <w:szCs w:val="28"/>
          <w:lang w:val="uk-UA"/>
        </w:rPr>
        <w:t>о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заборон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 отримання ембріональних стовбурових клітин з ранніх зародків людини. Крім того, навіть в європейських країнах, де допускається використання стовбурових клітин, законодавство в цій області варіюється. Наприклад, у Великій Британії, Швеції та Бельгії дозволені експерименти з ембріональними стовбуровими клітинами для терапевтичного клонування клітин хворої людини, створення банків клітин, створення і клонування зародків до чотирнадцятого дня розвитку. У Німеччині та Швейцарії існує заборона на отримання ембріональних стовбурових клітин, оскільки за національн</w:t>
      </w:r>
      <w:r>
        <w:rPr>
          <w:rFonts w:ascii="Arial" w:eastAsia="Calibri" w:hAnsi="Arial"/>
          <w:sz w:val="28"/>
          <w:szCs w:val="28"/>
          <w:lang w:val="uk-UA"/>
        </w:rPr>
        <w:t>им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прав</w:t>
      </w:r>
      <w:r>
        <w:rPr>
          <w:rFonts w:ascii="Arial" w:eastAsia="Calibri" w:hAnsi="Arial"/>
          <w:sz w:val="28"/>
          <w:szCs w:val="28"/>
          <w:lang w:val="uk-UA"/>
        </w:rPr>
        <w:t>ом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життя людини починається з моменту запліднення, проте вченим дозволено працювати з клітинами, імпортованими з інших країн, а також з клітинами тварин і стовбуровими клітинами з тканин доросло</w:t>
      </w:r>
      <w:r>
        <w:rPr>
          <w:rFonts w:ascii="Arial" w:eastAsia="Calibri" w:hAnsi="Arial"/>
          <w:sz w:val="28"/>
          <w:szCs w:val="28"/>
          <w:lang w:val="uk-UA"/>
        </w:rPr>
        <w:t>ї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людини. У Франції проголошено, що життя людської істоти має охоронятися з моменту перших ознак його</w:t>
      </w:r>
      <w:r>
        <w:rPr>
          <w:rFonts w:ascii="Arial" w:eastAsia="Calibri" w:hAnsi="Arial"/>
          <w:sz w:val="28"/>
          <w:szCs w:val="28"/>
          <w:lang w:val="uk-UA"/>
        </w:rPr>
        <w:t xml:space="preserve"> виявлення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, проте дозволено працювати з уже створеними виділеними клітинами і отримувати нові з метою терапевтичного клонування органів і тканин хворої людини. В Японії дозволені дослідження ембріонів, що залишаються після процедури штучного запліднення. Закон дозволяє клонування зародків до чотирнадцятого дня розвитку для виділення ембріональних стовбурових клітин і створення банків клітин. В Індії та Китаї активно проводять дослідження як з отримання ліній ембріональних стовбурових клітин людини, так і з їх виділення з інших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біоджерел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, наприклад, міжвидових клітинних гібридів. Законодавство практично всіх країн забороняє використовувати матеріал, отриманий при абортах в комерційних цілях, оскільки це сприяє різкому зростанню кримінальних </w:t>
      </w:r>
      <w:r w:rsidRPr="003F70F4">
        <w:rPr>
          <w:rFonts w:ascii="Arial" w:eastAsia="Calibri" w:hAnsi="Arial"/>
          <w:sz w:val="28"/>
          <w:szCs w:val="28"/>
          <w:lang w:val="uk-UA"/>
        </w:rPr>
        <w:lastRenderedPageBreak/>
        <w:t>абортів, появ</w:t>
      </w:r>
      <w:r>
        <w:rPr>
          <w:rFonts w:ascii="Arial" w:eastAsia="Calibri" w:hAnsi="Arial"/>
          <w:sz w:val="28"/>
          <w:szCs w:val="28"/>
          <w:lang w:val="uk-UA"/>
        </w:rPr>
        <w:t>і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підпільних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клінік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>, націлених на отримання прибутку, і іншим, пов’язаним з цими проблемами труднощів. Але, незважаючи на це, подібні послуги низької якості виявляються в ряді країн.</w:t>
      </w:r>
    </w:p>
    <w:p w14:paraId="0A653FD2" w14:textId="77777777" w:rsidR="00DF57C4" w:rsidRPr="003F70F4" w:rsidRDefault="00DF57C4" w:rsidP="00DF57C4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Можна виділити два основних напрямки використання стовбурових клітин (перш за все власних) – клітинна терапія і вирощування органів для трансплантаці</w:t>
      </w:r>
      <w:r>
        <w:rPr>
          <w:rFonts w:ascii="Arial" w:eastAsia="Calibri" w:hAnsi="Arial"/>
          <w:sz w:val="28"/>
          <w:szCs w:val="28"/>
          <w:lang w:val="uk-UA"/>
        </w:rPr>
        <w:t>ї</w:t>
      </w:r>
      <w:r w:rsidRPr="003F70F4">
        <w:rPr>
          <w:rFonts w:ascii="Arial" w:eastAsia="Calibri" w:hAnsi="Arial"/>
          <w:sz w:val="28"/>
          <w:szCs w:val="28"/>
          <w:lang w:val="uk-UA"/>
        </w:rPr>
        <w:t>.</w:t>
      </w:r>
    </w:p>
    <w:p w14:paraId="694E1F3F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Логічним результатом успіхів використання стовбурових клітин при лікуванні різних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хвороб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є присудження Нобелівської премії з фізіології і медицини за 2007 р. трьом науковцям: американцям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Маріо</w:t>
      </w:r>
      <w:proofErr w:type="spellEnd"/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Капеккі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і Оліверу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Смітісу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і британцеві Мартіну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Евансу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за ряд основоположних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відкриттів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, які дозволяють застосовувати стовбурові клітини для лікування онкологічних захворювань, діабету, серцево-судинних і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нейродегенеративних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захворювань.</w:t>
      </w:r>
    </w:p>
    <w:p w14:paraId="7511AA6C" w14:textId="77777777" w:rsidR="00DF57C4" w:rsidRPr="00351860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Важливим аспектом використання стовбурових клітин 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медицині є </w:t>
      </w:r>
      <w:r w:rsidRPr="00351860">
        <w:rPr>
          <w:rFonts w:ascii="Arial" w:eastAsia="Calibri" w:hAnsi="Arial"/>
          <w:sz w:val="28"/>
          <w:szCs w:val="28"/>
          <w:lang w:val="uk-UA"/>
        </w:rPr>
        <w:t>створення своєрідного банку таких клітин для медицини сьогодення і майбутнього.</w:t>
      </w:r>
    </w:p>
    <w:p w14:paraId="41C3D8B6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Для успішної участі в діловій грі студентам потрібно </w:t>
      </w:r>
      <w:r>
        <w:rPr>
          <w:rFonts w:ascii="Arial" w:eastAsia="Calibri" w:hAnsi="Arial"/>
          <w:sz w:val="28"/>
          <w:szCs w:val="28"/>
          <w:lang w:val="uk-UA"/>
        </w:rPr>
        <w:t xml:space="preserve">вивчити такі </w:t>
      </w:r>
      <w:r w:rsidRPr="003F70F4">
        <w:rPr>
          <w:rFonts w:ascii="Arial" w:eastAsia="Calibri" w:hAnsi="Arial"/>
          <w:sz w:val="28"/>
          <w:szCs w:val="28"/>
          <w:lang w:val="uk-UA"/>
        </w:rPr>
        <w:t>основні питання, які виносяться на обговорення:</w:t>
      </w:r>
    </w:p>
    <w:p w14:paraId="115D921D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1) типи стовбурових клітин та технології їх отримання;</w:t>
      </w:r>
    </w:p>
    <w:p w14:paraId="4DBB2DC3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2) правові та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біоетичні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аспекти отримання стовбурових клітин;</w:t>
      </w:r>
    </w:p>
    <w:p w14:paraId="20D779C5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3) перспективи використання стовбурових клітин;</w:t>
      </w:r>
    </w:p>
    <w:p w14:paraId="05672B93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4) етичні аспекти використання стовбурових клітин;</w:t>
      </w:r>
    </w:p>
    <w:p w14:paraId="61FF51EF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5) використання ембріональних стовбурових клітин з метою терапевтичних досліджень.</w:t>
      </w:r>
    </w:p>
    <w:p w14:paraId="1AF72C1F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17646320" w14:textId="77777777" w:rsidR="00DF57C4" w:rsidRPr="00377D09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b/>
          <w:bCs/>
          <w:sz w:val="28"/>
          <w:szCs w:val="28"/>
          <w:lang w:val="uk-UA"/>
        </w:rPr>
      </w:pPr>
      <w:r w:rsidRPr="00377D09">
        <w:rPr>
          <w:rFonts w:ascii="Arial" w:eastAsia="Calibri" w:hAnsi="Arial"/>
          <w:b/>
          <w:bCs/>
          <w:sz w:val="28"/>
          <w:szCs w:val="28"/>
          <w:lang w:val="uk-UA"/>
        </w:rPr>
        <w:t>Завдання</w:t>
      </w:r>
    </w:p>
    <w:p w14:paraId="013B8F81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64FD0946" w14:textId="77777777" w:rsidR="00DF57C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1.</w:t>
      </w:r>
      <w:r>
        <w:rPr>
          <w:rFonts w:ascii="Arial" w:eastAsia="Calibri" w:hAnsi="Arial"/>
          <w:sz w:val="28"/>
          <w:szCs w:val="28"/>
          <w:lang w:val="uk-UA"/>
        </w:rPr>
        <w:t>Відповісти на контрольні запитання.</w:t>
      </w:r>
    </w:p>
    <w:p w14:paraId="5A59B239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>2.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Розглянути дискусійні питання, що наведені </w:t>
      </w:r>
      <w:r>
        <w:rPr>
          <w:rFonts w:ascii="Arial" w:eastAsia="Calibri" w:hAnsi="Arial"/>
          <w:sz w:val="28"/>
          <w:szCs w:val="28"/>
          <w:lang w:val="uk-UA"/>
        </w:rPr>
        <w:t>нижче</w:t>
      </w:r>
      <w:r w:rsidRPr="003F70F4">
        <w:rPr>
          <w:rFonts w:ascii="Arial" w:eastAsia="Calibri" w:hAnsi="Arial"/>
          <w:sz w:val="28"/>
          <w:szCs w:val="28"/>
          <w:lang w:val="uk-UA"/>
        </w:rPr>
        <w:t>, та провести необхідну підготовчу роботу до них, докладно обдумати, зважити всі аргументи «за» і «проти».</w:t>
      </w:r>
    </w:p>
    <w:p w14:paraId="3E171A4F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>3</w:t>
      </w:r>
      <w:r w:rsidRPr="003F70F4">
        <w:rPr>
          <w:rFonts w:ascii="Arial" w:eastAsia="Calibri" w:hAnsi="Arial"/>
          <w:sz w:val="28"/>
          <w:szCs w:val="28"/>
          <w:lang w:val="uk-UA"/>
        </w:rPr>
        <w:t>. Виконати задані викладачем завдання для самостійного опрацювання.</w:t>
      </w:r>
    </w:p>
    <w:p w14:paraId="17592E3B" w14:textId="77777777" w:rsidR="00DF57C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534F45A1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  <w:r w:rsidRPr="00377D09">
        <w:rPr>
          <w:rFonts w:ascii="Arial" w:eastAsia="Calibri" w:hAnsi="Arial"/>
          <w:b/>
          <w:bCs/>
          <w:sz w:val="28"/>
          <w:szCs w:val="28"/>
          <w:lang w:val="uk-UA"/>
        </w:rPr>
        <w:t>Рекомендації до</w:t>
      </w:r>
      <w:r w:rsidRPr="003F70F4">
        <w:rPr>
          <w:rFonts w:ascii="Arial" w:eastAsia="Calibri" w:hAnsi="Arial"/>
          <w:b/>
          <w:sz w:val="28"/>
          <w:szCs w:val="28"/>
          <w:lang w:val="uk-UA"/>
        </w:rPr>
        <w:t xml:space="preserve"> виконання практичного заняття </w:t>
      </w:r>
    </w:p>
    <w:p w14:paraId="232F142C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</w:p>
    <w:p w14:paraId="602597ED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 xml:space="preserve">Завдання виконують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колективно </w:t>
      </w:r>
      <w:r>
        <w:rPr>
          <w:rFonts w:ascii="Arial" w:eastAsia="Calibri" w:hAnsi="Arial"/>
          <w:sz w:val="28"/>
          <w:szCs w:val="28"/>
          <w:lang w:val="uk-UA"/>
        </w:rPr>
        <w:t xml:space="preserve">робочі групи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студентів чисельністю </w:t>
      </w:r>
      <w:r>
        <w:rPr>
          <w:rFonts w:ascii="Arial" w:eastAsia="Calibri" w:hAnsi="Arial"/>
          <w:sz w:val="28"/>
          <w:szCs w:val="28"/>
          <w:lang w:val="uk-UA"/>
        </w:rPr>
        <w:t>чотири – шість осіб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. Викладач визначає склад груп так, щоб 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них не було явних лідерів. Групи </w:t>
      </w:r>
      <w:r>
        <w:rPr>
          <w:rFonts w:ascii="Arial" w:eastAsia="Calibri" w:hAnsi="Arial"/>
          <w:sz w:val="28"/>
          <w:szCs w:val="28"/>
          <w:lang w:val="uk-UA"/>
        </w:rPr>
        <w:t xml:space="preserve">формують заздалегідь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з тим, щоб студенти </w:t>
      </w:r>
      <w:r w:rsidRPr="003F70F4">
        <w:rPr>
          <w:rFonts w:ascii="Arial" w:eastAsia="Calibri" w:hAnsi="Arial"/>
          <w:sz w:val="28"/>
          <w:szCs w:val="28"/>
          <w:lang w:val="uk-UA"/>
        </w:rPr>
        <w:lastRenderedPageBreak/>
        <w:t xml:space="preserve">мали можливість провести необхідну підготовчу роботу під час самопідготовки. </w:t>
      </w:r>
    </w:p>
    <w:p w14:paraId="1D4244ED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Теоретичні завдання, наведені </w:t>
      </w:r>
      <w:r>
        <w:rPr>
          <w:rFonts w:ascii="Arial" w:eastAsia="Calibri" w:hAnsi="Arial"/>
          <w:sz w:val="28"/>
          <w:szCs w:val="28"/>
          <w:lang w:val="uk-UA"/>
        </w:rPr>
        <w:t xml:space="preserve">вище, конкретизують </w:t>
      </w:r>
      <w:r w:rsidRPr="003F70F4">
        <w:rPr>
          <w:rFonts w:ascii="Arial" w:eastAsia="Calibri" w:hAnsi="Arial"/>
          <w:sz w:val="28"/>
          <w:szCs w:val="28"/>
          <w:lang w:val="uk-UA"/>
        </w:rPr>
        <w:t>індивідуально для кожної групи шляхом введення додаткових умов на власний розсуд викладача. Викладач має право вносити зміни в сюжет рол</w:t>
      </w:r>
      <w:r>
        <w:rPr>
          <w:rFonts w:ascii="Arial" w:eastAsia="Calibri" w:hAnsi="Arial"/>
          <w:sz w:val="28"/>
          <w:szCs w:val="28"/>
          <w:lang w:val="uk-UA"/>
        </w:rPr>
        <w:t>ьо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вої гри для </w:t>
      </w:r>
      <w:r>
        <w:rPr>
          <w:rFonts w:ascii="Arial" w:eastAsia="Calibri" w:hAnsi="Arial"/>
          <w:sz w:val="28"/>
          <w:szCs w:val="28"/>
          <w:lang w:val="uk-UA"/>
        </w:rPr>
        <w:t>в</w:t>
      </w:r>
      <w:r w:rsidRPr="003F70F4">
        <w:rPr>
          <w:rFonts w:ascii="Arial" w:eastAsia="Calibri" w:hAnsi="Arial"/>
          <w:sz w:val="28"/>
          <w:szCs w:val="28"/>
          <w:lang w:val="uk-UA"/>
        </w:rPr>
        <w:t>сіх або деяких робочих груп студентів.</w:t>
      </w:r>
    </w:p>
    <w:p w14:paraId="125B0C2C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Організувати експертну частину </w:t>
      </w:r>
      <w:r>
        <w:rPr>
          <w:rFonts w:ascii="Arial" w:eastAsia="Calibri" w:hAnsi="Arial"/>
          <w:sz w:val="28"/>
          <w:szCs w:val="28"/>
          <w:lang w:val="uk-UA"/>
        </w:rPr>
        <w:t>рольової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гри </w:t>
      </w:r>
      <w:r>
        <w:rPr>
          <w:rFonts w:ascii="Arial" w:eastAsia="Calibri" w:hAnsi="Arial"/>
          <w:sz w:val="28"/>
          <w:szCs w:val="28"/>
          <w:lang w:val="uk-UA"/>
        </w:rPr>
        <w:t xml:space="preserve">краще за все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таким чином: кожен </w:t>
      </w:r>
      <w:r>
        <w:rPr>
          <w:rFonts w:ascii="Arial" w:eastAsia="Calibri" w:hAnsi="Arial"/>
          <w:sz w:val="28"/>
          <w:szCs w:val="28"/>
          <w:lang w:val="uk-UA"/>
        </w:rPr>
        <w:t>і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з членів робочої групи впродовж </w:t>
      </w:r>
      <w:r>
        <w:rPr>
          <w:rFonts w:ascii="Arial" w:eastAsia="Calibri" w:hAnsi="Arial"/>
          <w:sz w:val="28"/>
          <w:szCs w:val="28"/>
          <w:lang w:val="uk-UA"/>
        </w:rPr>
        <w:t xml:space="preserve">трьох – п’яти хвилин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виписує усі можливі аргументи на підтримку гіпотези. Далі з усіх списків група шляхом спільного обговорення вибирає </w:t>
      </w:r>
      <w:r>
        <w:rPr>
          <w:rFonts w:ascii="Arial" w:eastAsia="Calibri" w:hAnsi="Arial"/>
          <w:sz w:val="28"/>
          <w:szCs w:val="28"/>
          <w:lang w:val="uk-UA"/>
        </w:rPr>
        <w:t>три – п’ять найбільш значущих і вірогідних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аргументів, дає їх оцінку, </w:t>
      </w:r>
      <w:r>
        <w:rPr>
          <w:rFonts w:ascii="Arial" w:eastAsia="Calibri" w:hAnsi="Arial"/>
          <w:sz w:val="28"/>
          <w:szCs w:val="28"/>
          <w:lang w:val="uk-UA"/>
        </w:rPr>
        <w:t>а також наводить свої пропозиції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. </w:t>
      </w:r>
    </w:p>
    <w:p w14:paraId="49EE9FD1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Кожна група студентів звітує про свої результати у формі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десятихвилинної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презентації з подальшими відповідями на </w:t>
      </w:r>
      <w:r>
        <w:rPr>
          <w:rFonts w:ascii="Arial" w:eastAsia="Calibri" w:hAnsi="Arial"/>
          <w:sz w:val="28"/>
          <w:szCs w:val="28"/>
          <w:lang w:val="uk-UA"/>
        </w:rPr>
        <w:t>за</w:t>
      </w:r>
      <w:r w:rsidRPr="003F70F4">
        <w:rPr>
          <w:rFonts w:ascii="Arial" w:eastAsia="Calibri" w:hAnsi="Arial"/>
          <w:sz w:val="28"/>
          <w:szCs w:val="28"/>
          <w:lang w:val="uk-UA"/>
        </w:rPr>
        <w:t>питання і зауваження.</w:t>
      </w:r>
    </w:p>
    <w:p w14:paraId="6275F8BA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highlight w:val="yellow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Від доповідача очікується уміння ілюструвати доповідь комп’ютерними слайдами </w:t>
      </w:r>
      <w:r>
        <w:rPr>
          <w:rFonts w:ascii="Arial" w:eastAsia="Calibri" w:hAnsi="Arial"/>
          <w:sz w:val="28"/>
          <w:szCs w:val="28"/>
          <w:lang w:val="uk-UA"/>
        </w:rPr>
        <w:t xml:space="preserve">та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іншими доступними засобами візуалізації для максимально зрозумілого, </w:t>
      </w:r>
      <w:r>
        <w:rPr>
          <w:rFonts w:ascii="Arial" w:eastAsia="Calibri" w:hAnsi="Arial"/>
          <w:sz w:val="28"/>
          <w:szCs w:val="28"/>
          <w:lang w:val="uk-UA"/>
        </w:rPr>
        <w:t xml:space="preserve">короткого і аргументованого викладення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основних особливостей своєї точки зору. </w:t>
      </w:r>
    </w:p>
    <w:p w14:paraId="62D3F5AC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7884BC38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  <w:r w:rsidRPr="003F70F4">
        <w:rPr>
          <w:rFonts w:ascii="Arial" w:eastAsia="Calibri" w:hAnsi="Arial"/>
          <w:b/>
          <w:sz w:val="28"/>
          <w:szCs w:val="28"/>
          <w:lang w:val="uk-UA"/>
        </w:rPr>
        <w:t xml:space="preserve">Контрольні запитання </w:t>
      </w:r>
    </w:p>
    <w:p w14:paraId="1735B066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</w:p>
    <w:p w14:paraId="01BCFCDE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1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Що </w:t>
      </w:r>
      <w:r>
        <w:rPr>
          <w:rFonts w:ascii="Arial" w:eastAsia="Calibri" w:hAnsi="Arial"/>
          <w:sz w:val="28"/>
          <w:szCs w:val="28"/>
          <w:lang w:val="uk-UA"/>
        </w:rPr>
        <w:t>з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умовлює зв’язок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біоетичних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питань </w:t>
      </w:r>
      <w:r>
        <w:rPr>
          <w:rFonts w:ascii="Arial" w:eastAsia="Calibri" w:hAnsi="Arial"/>
          <w:sz w:val="28"/>
          <w:szCs w:val="28"/>
          <w:lang w:val="uk-UA"/>
        </w:rPr>
        <w:t>і</w:t>
      </w:r>
      <w:r w:rsidRPr="003F70F4">
        <w:rPr>
          <w:rFonts w:ascii="Arial" w:eastAsia="Calibri" w:hAnsi="Arial"/>
          <w:sz w:val="28"/>
          <w:szCs w:val="28"/>
          <w:lang w:val="uk-UA"/>
        </w:rPr>
        <w:t>з роботою зі стовбуровими клітинами?</w:t>
      </w:r>
    </w:p>
    <w:p w14:paraId="4A3D92E2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2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Який із способів отримання ЕСК (ембріональних стовбурових клітин) є найбільш поширеним, проте не є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біоетичним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>? Чому?</w:t>
      </w:r>
    </w:p>
    <w:p w14:paraId="3738D7D3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3. Які потенційні можливості застосування людських стовбурових клітин?</w:t>
      </w:r>
    </w:p>
    <w:p w14:paraId="1ABC7D77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4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Проаналізуйте релігійне ставлення до використання стовбурових клітин різних типів. </w:t>
      </w:r>
    </w:p>
    <w:p w14:paraId="4C260077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5. Як на законодавчому рівні в Україні регулюється отримання та використання стовбурових клітин?</w:t>
      </w:r>
    </w:p>
    <w:p w14:paraId="68ECC4F2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5E4C7172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  <w:r w:rsidRPr="003F70F4">
        <w:rPr>
          <w:rFonts w:ascii="Arial" w:eastAsia="Calibri" w:hAnsi="Arial"/>
          <w:b/>
          <w:sz w:val="28"/>
          <w:szCs w:val="28"/>
          <w:lang w:val="uk-UA"/>
        </w:rPr>
        <w:t>При</w:t>
      </w:r>
      <w:r>
        <w:rPr>
          <w:rFonts w:ascii="Arial" w:eastAsia="Calibri" w:hAnsi="Arial"/>
          <w:b/>
          <w:sz w:val="28"/>
          <w:szCs w:val="28"/>
          <w:lang w:val="uk-UA"/>
        </w:rPr>
        <w:t>к</w:t>
      </w:r>
      <w:r w:rsidRPr="003F70F4">
        <w:rPr>
          <w:rFonts w:ascii="Arial" w:eastAsia="Calibri" w:hAnsi="Arial"/>
          <w:b/>
          <w:sz w:val="28"/>
          <w:szCs w:val="28"/>
          <w:lang w:val="uk-UA"/>
        </w:rPr>
        <w:t>лади аудиторних і домашніх завдань</w:t>
      </w:r>
    </w:p>
    <w:p w14:paraId="35A91415" w14:textId="77777777" w:rsidR="00DF57C4" w:rsidRPr="00351860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bCs/>
          <w:sz w:val="28"/>
          <w:szCs w:val="28"/>
          <w:lang w:val="uk-UA"/>
        </w:rPr>
      </w:pPr>
    </w:p>
    <w:p w14:paraId="32743229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  <w:r w:rsidRPr="003F70F4">
        <w:rPr>
          <w:rFonts w:ascii="Arial" w:hAnsi="Arial"/>
          <w:sz w:val="28"/>
          <w:szCs w:val="28"/>
          <w:lang w:val="uk-UA"/>
        </w:rPr>
        <w:t>1</w:t>
      </w:r>
      <w:r>
        <w:rPr>
          <w:rFonts w:ascii="Arial" w:hAnsi="Arial"/>
          <w:sz w:val="28"/>
          <w:szCs w:val="28"/>
          <w:lang w:val="uk-UA"/>
        </w:rPr>
        <w:t>.</w:t>
      </w:r>
      <w:r w:rsidRPr="003F70F4">
        <w:rPr>
          <w:rFonts w:ascii="Arial" w:hAnsi="Arial"/>
          <w:sz w:val="28"/>
          <w:szCs w:val="28"/>
          <w:lang w:val="uk-UA"/>
        </w:rPr>
        <w:t xml:space="preserve"> Наведіть аргументи на користь застосування ЕСК.</w:t>
      </w:r>
    </w:p>
    <w:p w14:paraId="2EB52224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  <w:r w:rsidRPr="003F70F4">
        <w:rPr>
          <w:rFonts w:ascii="Arial" w:hAnsi="Arial"/>
          <w:sz w:val="28"/>
          <w:szCs w:val="28"/>
          <w:lang w:val="uk-UA"/>
        </w:rPr>
        <w:t>2</w:t>
      </w:r>
      <w:r>
        <w:rPr>
          <w:rFonts w:ascii="Arial" w:hAnsi="Arial"/>
          <w:sz w:val="28"/>
          <w:szCs w:val="28"/>
          <w:lang w:val="uk-UA"/>
        </w:rPr>
        <w:t>.</w:t>
      </w:r>
      <w:r w:rsidRPr="003F70F4">
        <w:rPr>
          <w:rFonts w:ascii="Arial" w:hAnsi="Arial"/>
          <w:sz w:val="28"/>
          <w:szCs w:val="28"/>
          <w:lang w:val="uk-UA"/>
        </w:rPr>
        <w:t xml:space="preserve"> Наведіть заперечні аргументи проти застосування ЕСК.</w:t>
      </w:r>
    </w:p>
    <w:p w14:paraId="75EB9159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  <w:r>
        <w:rPr>
          <w:rFonts w:ascii="Arial" w:hAnsi="Arial"/>
          <w:sz w:val="28"/>
          <w:szCs w:val="28"/>
          <w:lang w:val="uk-UA"/>
        </w:rPr>
        <w:t>3.</w:t>
      </w:r>
      <w:r w:rsidRPr="003F70F4">
        <w:rPr>
          <w:rFonts w:ascii="Arial" w:hAnsi="Arial"/>
          <w:sz w:val="28"/>
          <w:szCs w:val="28"/>
          <w:lang w:val="uk-UA"/>
        </w:rPr>
        <w:t xml:space="preserve"> Наведіть аргументи на </w:t>
      </w:r>
      <w:r>
        <w:rPr>
          <w:rFonts w:ascii="Arial" w:hAnsi="Arial"/>
          <w:sz w:val="28"/>
          <w:szCs w:val="28"/>
          <w:lang w:val="uk-UA"/>
        </w:rPr>
        <w:t xml:space="preserve">користь і проти </w:t>
      </w:r>
      <w:r w:rsidRPr="003F70F4">
        <w:rPr>
          <w:rFonts w:ascii="Arial" w:hAnsi="Arial"/>
          <w:sz w:val="28"/>
          <w:szCs w:val="28"/>
          <w:lang w:val="uk-UA"/>
        </w:rPr>
        <w:t>тези: «</w:t>
      </w:r>
      <w:r>
        <w:rPr>
          <w:rFonts w:ascii="Arial" w:hAnsi="Arial"/>
          <w:sz w:val="28"/>
          <w:szCs w:val="28"/>
          <w:lang w:val="uk-UA"/>
        </w:rPr>
        <w:t>Д</w:t>
      </w:r>
      <w:r w:rsidRPr="003F70F4">
        <w:rPr>
          <w:rFonts w:ascii="Arial" w:hAnsi="Arial"/>
          <w:sz w:val="28"/>
          <w:szCs w:val="28"/>
          <w:lang w:val="uk-UA"/>
        </w:rPr>
        <w:t xml:space="preserve">ослідження стовбурових клітин як щодо пошуку джерел і способів їх одержання, так і </w:t>
      </w:r>
      <w:r w:rsidRPr="003F70F4">
        <w:rPr>
          <w:rFonts w:ascii="Arial" w:hAnsi="Arial"/>
          <w:sz w:val="28"/>
          <w:szCs w:val="28"/>
          <w:lang w:val="uk-UA"/>
        </w:rPr>
        <w:lastRenderedPageBreak/>
        <w:t xml:space="preserve">щодо терапевтичного застосування мають бути сконцентровані більшою мірою на соматичних стовбурових клітинах </w:t>
      </w:r>
      <w:r>
        <w:rPr>
          <w:rFonts w:ascii="Arial" w:hAnsi="Arial"/>
          <w:sz w:val="28"/>
          <w:szCs w:val="28"/>
          <w:lang w:val="uk-UA"/>
        </w:rPr>
        <w:t>і</w:t>
      </w:r>
      <w:r w:rsidRPr="003F70F4">
        <w:rPr>
          <w:rFonts w:ascii="Arial" w:hAnsi="Arial"/>
          <w:sz w:val="28"/>
          <w:szCs w:val="28"/>
          <w:lang w:val="uk-UA"/>
        </w:rPr>
        <w:t xml:space="preserve"> на клітинах крові з пупкового канатика».</w:t>
      </w:r>
    </w:p>
    <w:p w14:paraId="6933EE1A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  <w:r>
        <w:rPr>
          <w:rFonts w:ascii="Arial" w:hAnsi="Arial"/>
          <w:sz w:val="28"/>
          <w:szCs w:val="28"/>
          <w:lang w:val="uk-UA"/>
        </w:rPr>
        <w:t>4.</w:t>
      </w:r>
      <w:r w:rsidRPr="003F70F4">
        <w:rPr>
          <w:rFonts w:ascii="Arial" w:hAnsi="Arial"/>
          <w:sz w:val="28"/>
          <w:szCs w:val="28"/>
          <w:lang w:val="uk-UA"/>
        </w:rPr>
        <w:t xml:space="preserve"> Наведіть аргументи на користь тези: «</w:t>
      </w:r>
      <w:r>
        <w:rPr>
          <w:rFonts w:ascii="Arial" w:hAnsi="Arial"/>
          <w:sz w:val="28"/>
          <w:szCs w:val="28"/>
          <w:lang w:val="uk-UA"/>
        </w:rPr>
        <w:t>В</w:t>
      </w:r>
      <w:r w:rsidRPr="003F70F4">
        <w:rPr>
          <w:rFonts w:ascii="Arial" w:hAnsi="Arial"/>
          <w:sz w:val="28"/>
          <w:szCs w:val="28"/>
          <w:lang w:val="uk-UA"/>
        </w:rPr>
        <w:t>ивчення стовбурових клітин дорослого організму дуже перспективне».</w:t>
      </w:r>
    </w:p>
    <w:p w14:paraId="08425582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  <w:r>
        <w:rPr>
          <w:rFonts w:ascii="Arial" w:hAnsi="Arial"/>
          <w:sz w:val="28"/>
          <w:szCs w:val="28"/>
          <w:lang w:val="uk-UA"/>
        </w:rPr>
        <w:t>5.</w:t>
      </w:r>
      <w:r w:rsidRPr="003F70F4">
        <w:rPr>
          <w:rFonts w:ascii="Arial" w:hAnsi="Arial"/>
          <w:sz w:val="28"/>
          <w:szCs w:val="28"/>
          <w:lang w:val="uk-UA"/>
        </w:rPr>
        <w:t xml:space="preserve"> Наведіть аргументи на користь </w:t>
      </w:r>
      <w:proofErr w:type="spellStart"/>
      <w:r w:rsidRPr="003F70F4">
        <w:rPr>
          <w:rFonts w:ascii="Arial" w:hAnsi="Arial"/>
          <w:sz w:val="28"/>
          <w:szCs w:val="28"/>
          <w:lang w:val="uk-UA"/>
        </w:rPr>
        <w:t>тези</w:t>
      </w:r>
      <w:r>
        <w:rPr>
          <w:rFonts w:ascii="Arial" w:hAnsi="Arial"/>
          <w:sz w:val="28"/>
          <w:szCs w:val="28"/>
          <w:lang w:val="uk-UA"/>
        </w:rPr>
        <w:t>:</w:t>
      </w:r>
      <w:r w:rsidRPr="003F70F4">
        <w:rPr>
          <w:rFonts w:ascii="Arial" w:hAnsi="Arial"/>
          <w:sz w:val="28"/>
          <w:szCs w:val="28"/>
          <w:lang w:val="uk-UA"/>
        </w:rPr>
        <w:t>«</w:t>
      </w:r>
      <w:r>
        <w:rPr>
          <w:rFonts w:ascii="Arial" w:hAnsi="Arial"/>
          <w:sz w:val="28"/>
          <w:szCs w:val="28"/>
          <w:lang w:val="uk-UA"/>
        </w:rPr>
        <w:t>Н</w:t>
      </w:r>
      <w:r w:rsidRPr="003F70F4">
        <w:rPr>
          <w:rFonts w:ascii="Arial" w:hAnsi="Arial"/>
          <w:sz w:val="28"/>
          <w:szCs w:val="28"/>
          <w:lang w:val="uk-UA"/>
        </w:rPr>
        <w:t>езважаючи</w:t>
      </w:r>
      <w:proofErr w:type="spellEnd"/>
      <w:r w:rsidRPr="003F70F4">
        <w:rPr>
          <w:rFonts w:ascii="Arial" w:hAnsi="Arial"/>
          <w:sz w:val="28"/>
          <w:szCs w:val="28"/>
          <w:lang w:val="uk-UA"/>
        </w:rPr>
        <w:t xml:space="preserve"> на великі досягнення у вивченні стовбурових клітин дорослого організму, складність їхнього застосування викликає </w:t>
      </w:r>
      <w:r>
        <w:rPr>
          <w:rFonts w:ascii="Arial" w:hAnsi="Arial"/>
          <w:sz w:val="28"/>
          <w:szCs w:val="28"/>
          <w:lang w:val="uk-UA"/>
        </w:rPr>
        <w:t>знач</w:t>
      </w:r>
      <w:r w:rsidRPr="003F70F4">
        <w:rPr>
          <w:rFonts w:ascii="Arial" w:hAnsi="Arial"/>
          <w:sz w:val="28"/>
          <w:szCs w:val="28"/>
          <w:lang w:val="uk-UA"/>
        </w:rPr>
        <w:t>ні сумніви».</w:t>
      </w:r>
    </w:p>
    <w:p w14:paraId="73D70B94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  <w:r>
        <w:rPr>
          <w:rFonts w:ascii="Arial" w:hAnsi="Arial"/>
          <w:sz w:val="28"/>
          <w:szCs w:val="28"/>
          <w:lang w:val="uk-UA"/>
        </w:rPr>
        <w:t>6.</w:t>
      </w:r>
      <w:r w:rsidRPr="003F70F4">
        <w:rPr>
          <w:rFonts w:ascii="Arial" w:hAnsi="Arial"/>
          <w:sz w:val="28"/>
          <w:szCs w:val="28"/>
          <w:lang w:val="uk-UA"/>
        </w:rPr>
        <w:t xml:space="preserve"> Наведіть аргументи на користь тези: «</w:t>
      </w:r>
      <w:r>
        <w:rPr>
          <w:rFonts w:ascii="Arial" w:hAnsi="Arial"/>
          <w:sz w:val="28"/>
          <w:szCs w:val="28"/>
          <w:lang w:val="uk-UA"/>
        </w:rPr>
        <w:t>Д</w:t>
      </w:r>
      <w:r w:rsidRPr="003F70F4">
        <w:rPr>
          <w:rFonts w:ascii="Arial" w:hAnsi="Arial"/>
          <w:sz w:val="28"/>
          <w:szCs w:val="28"/>
          <w:lang w:val="uk-UA"/>
        </w:rPr>
        <w:t>ля пацієнтів доступні декілька технологій пересадки стовбурових клітин, безпечність та ефективність яких було доведено вченими».</w:t>
      </w:r>
    </w:p>
    <w:p w14:paraId="1BE4252E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  <w:r>
        <w:rPr>
          <w:rFonts w:ascii="Arial" w:hAnsi="Arial"/>
          <w:sz w:val="28"/>
          <w:szCs w:val="28"/>
          <w:lang w:val="uk-UA"/>
        </w:rPr>
        <w:t>7.</w:t>
      </w:r>
      <w:r w:rsidRPr="003F70F4">
        <w:rPr>
          <w:rFonts w:ascii="Arial" w:hAnsi="Arial"/>
          <w:sz w:val="28"/>
          <w:szCs w:val="28"/>
          <w:lang w:val="uk-UA"/>
        </w:rPr>
        <w:t xml:space="preserve"> Наведіть аргументи на користь тези: «</w:t>
      </w:r>
      <w:r>
        <w:rPr>
          <w:rFonts w:ascii="Arial" w:hAnsi="Arial"/>
          <w:sz w:val="28"/>
          <w:szCs w:val="28"/>
          <w:lang w:val="uk-UA"/>
        </w:rPr>
        <w:t>В</w:t>
      </w:r>
      <w:r w:rsidRPr="003F70F4">
        <w:rPr>
          <w:rFonts w:ascii="Arial" w:hAnsi="Arial"/>
          <w:sz w:val="28"/>
          <w:szCs w:val="28"/>
          <w:lang w:val="uk-UA"/>
        </w:rPr>
        <w:t xml:space="preserve"> усьому світі зараз широко рекламують і пропонують багато неперевірених методів лікування стовбуровими клітинами».</w:t>
      </w:r>
    </w:p>
    <w:p w14:paraId="1A73054B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  <w:r>
        <w:rPr>
          <w:rFonts w:ascii="Arial" w:hAnsi="Arial"/>
          <w:sz w:val="28"/>
          <w:szCs w:val="28"/>
          <w:lang w:val="uk-UA"/>
        </w:rPr>
        <w:t>8.</w:t>
      </w:r>
      <w:r w:rsidRPr="003F70F4">
        <w:rPr>
          <w:rFonts w:ascii="Arial" w:hAnsi="Arial"/>
          <w:sz w:val="28"/>
          <w:szCs w:val="28"/>
          <w:lang w:val="uk-UA"/>
        </w:rPr>
        <w:t xml:space="preserve"> Наведіть аргументи на </w:t>
      </w:r>
      <w:r>
        <w:rPr>
          <w:rFonts w:ascii="Arial" w:hAnsi="Arial"/>
          <w:sz w:val="28"/>
          <w:szCs w:val="28"/>
          <w:lang w:val="uk-UA"/>
        </w:rPr>
        <w:t xml:space="preserve">користь і проти </w:t>
      </w:r>
      <w:r w:rsidRPr="003F70F4">
        <w:rPr>
          <w:rFonts w:ascii="Arial" w:hAnsi="Arial"/>
          <w:sz w:val="28"/>
          <w:szCs w:val="28"/>
          <w:lang w:val="uk-UA"/>
        </w:rPr>
        <w:t>тези: «</w:t>
      </w:r>
      <w:r>
        <w:rPr>
          <w:rFonts w:ascii="Arial" w:hAnsi="Arial"/>
          <w:sz w:val="28"/>
          <w:szCs w:val="28"/>
          <w:lang w:val="uk-UA"/>
        </w:rPr>
        <w:t>В</w:t>
      </w:r>
      <w:r w:rsidRPr="003F70F4">
        <w:rPr>
          <w:rFonts w:ascii="Arial" w:hAnsi="Arial"/>
          <w:sz w:val="28"/>
          <w:szCs w:val="28"/>
          <w:lang w:val="uk-UA"/>
        </w:rPr>
        <w:t>икористання стовбурових клітин сприяє продовженню життя».</w:t>
      </w:r>
    </w:p>
    <w:p w14:paraId="499ECED6" w14:textId="77777777" w:rsidR="00DF57C4" w:rsidRPr="003F70F4" w:rsidRDefault="00DF57C4" w:rsidP="00DF57C4">
      <w:pPr>
        <w:spacing w:after="0" w:line="252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</w:p>
    <w:p w14:paraId="6C71B13F" w14:textId="77777777" w:rsidR="00DF57C4" w:rsidRPr="006F1107" w:rsidRDefault="00DF57C4" w:rsidP="00DF57C4">
      <w:pPr>
        <w:spacing w:after="0" w:line="252" w:lineRule="auto"/>
        <w:ind w:firstLine="709"/>
        <w:jc w:val="both"/>
        <w:rPr>
          <w:rFonts w:ascii="Arial" w:eastAsia="Calibri" w:hAnsi="Arial"/>
          <w:bCs/>
          <w:sz w:val="28"/>
          <w:szCs w:val="28"/>
          <w:lang w:val="uk-UA"/>
        </w:rPr>
      </w:pPr>
      <w:r>
        <w:rPr>
          <w:rFonts w:ascii="Arial" w:eastAsia="Calibri" w:hAnsi="Arial"/>
          <w:b/>
          <w:sz w:val="28"/>
          <w:szCs w:val="28"/>
          <w:lang w:val="uk-UA"/>
        </w:rPr>
        <w:t xml:space="preserve">Література </w:t>
      </w:r>
      <w:r w:rsidRPr="006F1107">
        <w:rPr>
          <w:rFonts w:ascii="Arial" w:eastAsia="Calibri" w:hAnsi="Arial"/>
          <w:bCs/>
          <w:sz w:val="28"/>
          <w:szCs w:val="28"/>
          <w:lang w:val="uk-UA"/>
        </w:rPr>
        <w:t>[</w:t>
      </w:r>
      <w:r>
        <w:rPr>
          <w:rFonts w:ascii="Arial" w:eastAsia="Calibri" w:hAnsi="Arial"/>
          <w:bCs/>
          <w:sz w:val="28"/>
          <w:szCs w:val="28"/>
          <w:lang w:val="uk-UA"/>
        </w:rPr>
        <w:t>1</w:t>
      </w:r>
      <w:r w:rsidRPr="003F70F4">
        <w:rPr>
          <w:rFonts w:ascii="Arial" w:eastAsia="Calibri" w:hAnsi="Arial"/>
          <w:sz w:val="28"/>
          <w:szCs w:val="28"/>
          <w:lang w:val="uk-UA"/>
        </w:rPr>
        <w:t>–</w:t>
      </w:r>
      <w:r>
        <w:rPr>
          <w:rFonts w:ascii="Arial" w:eastAsia="Calibri" w:hAnsi="Arial"/>
          <w:bCs/>
          <w:sz w:val="28"/>
          <w:szCs w:val="28"/>
          <w:lang w:val="uk-UA"/>
        </w:rPr>
        <w:t>3, 7, 83</w:t>
      </w:r>
      <w:r w:rsidRPr="003F70F4">
        <w:rPr>
          <w:rFonts w:ascii="Arial" w:eastAsia="Calibri" w:hAnsi="Arial"/>
          <w:sz w:val="28"/>
          <w:szCs w:val="28"/>
          <w:lang w:val="uk-UA"/>
        </w:rPr>
        <w:t>–</w:t>
      </w:r>
      <w:r>
        <w:rPr>
          <w:rFonts w:ascii="Arial" w:eastAsia="Calibri" w:hAnsi="Arial"/>
          <w:sz w:val="28"/>
          <w:szCs w:val="28"/>
          <w:lang w:val="uk-UA"/>
        </w:rPr>
        <w:t>88</w:t>
      </w:r>
      <w:r w:rsidRPr="006F1107">
        <w:rPr>
          <w:rFonts w:ascii="Arial" w:eastAsia="Calibri" w:hAnsi="Arial"/>
          <w:bCs/>
          <w:sz w:val="28"/>
          <w:szCs w:val="28"/>
          <w:lang w:val="uk-UA"/>
        </w:rPr>
        <w:t>]</w:t>
      </w:r>
      <w:r>
        <w:rPr>
          <w:rFonts w:ascii="Arial" w:eastAsia="Calibri" w:hAnsi="Arial"/>
          <w:bCs/>
          <w:sz w:val="28"/>
          <w:szCs w:val="28"/>
          <w:lang w:val="uk-UA"/>
        </w:rPr>
        <w:t>.</w:t>
      </w:r>
    </w:p>
    <w:p w14:paraId="60A99EFE" w14:textId="77777777" w:rsidR="00DF57C4" w:rsidRPr="003F70F4" w:rsidRDefault="00DF57C4" w:rsidP="00DF57C4">
      <w:pPr>
        <w:spacing w:after="0" w:line="240" w:lineRule="auto"/>
        <w:ind w:firstLine="709"/>
        <w:jc w:val="both"/>
        <w:rPr>
          <w:rFonts w:ascii="Arial" w:eastAsia="Calibri" w:hAnsi="Arial"/>
          <w:b/>
          <w:sz w:val="28"/>
          <w:szCs w:val="28"/>
          <w:highlight w:val="cyan"/>
          <w:lang w:val="uk-UA"/>
        </w:rPr>
      </w:pPr>
    </w:p>
    <w:p w14:paraId="30E12EE9" w14:textId="77777777" w:rsidR="00611C00" w:rsidRDefault="00611C00"/>
    <w:sectPr w:rsidR="00611C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C4"/>
    <w:rsid w:val="002F7F0A"/>
    <w:rsid w:val="005B57FE"/>
    <w:rsid w:val="00611C00"/>
    <w:rsid w:val="00D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BD4B"/>
  <w15:chartTrackingRefBased/>
  <w15:docId w15:val="{4179F9E0-7C49-45FB-A97E-5ED6B179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7C4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5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5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5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57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57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57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57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57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57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5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F5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F5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57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7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7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57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57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5725</Words>
  <Characters>3264</Characters>
  <Application>Microsoft Office Word</Application>
  <DocSecurity>0</DocSecurity>
  <Lines>27</Lines>
  <Paragraphs>17</Paragraphs>
  <ScaleCrop>false</ScaleCrop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Strashnenko</dc:creator>
  <cp:keywords/>
  <dc:description/>
  <cp:lastModifiedBy>Hanna Strashnenko</cp:lastModifiedBy>
  <cp:revision>1</cp:revision>
  <dcterms:created xsi:type="dcterms:W3CDTF">2025-02-03T07:45:00Z</dcterms:created>
  <dcterms:modified xsi:type="dcterms:W3CDTF">2025-02-03T07:45:00Z</dcterms:modified>
</cp:coreProperties>
</file>