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869BE" w14:textId="50A5AC65" w:rsidR="00AA23E8" w:rsidRPr="0054258A" w:rsidRDefault="004846D3" w:rsidP="004846D3">
      <w:pPr>
        <w:pStyle w:val="a6"/>
        <w:pBdr>
          <w:bottom w:val="none" w:sz="0" w:space="0" w:color="auto"/>
        </w:pBdr>
        <w:rPr>
          <w:b/>
          <w:bCs/>
          <w:lang w:val="uk-UA"/>
        </w:rPr>
      </w:pPr>
      <w:r w:rsidRPr="0054258A">
        <w:rPr>
          <w:b/>
          <w:bCs/>
        </w:rPr>
        <w:t>Практика №</w:t>
      </w:r>
      <w:r w:rsidR="0054258A" w:rsidRPr="0054258A">
        <w:rPr>
          <w:b/>
          <w:bCs/>
          <w:lang w:val="uk-UA"/>
        </w:rPr>
        <w:t>2</w:t>
      </w:r>
    </w:p>
    <w:p w14:paraId="55BD9DDA" w14:textId="77777777" w:rsidR="004846D3" w:rsidRDefault="004846D3" w:rsidP="004846D3">
      <w:pPr>
        <w:pStyle w:val="a6"/>
        <w:pBdr>
          <w:bottom w:val="none" w:sz="0" w:space="0" w:color="auto"/>
        </w:pBdr>
      </w:pPr>
    </w:p>
    <w:p w14:paraId="665D8989" w14:textId="3396952C" w:rsidR="004846D3" w:rsidRPr="0054258A" w:rsidRDefault="004846D3" w:rsidP="004846D3">
      <w:pPr>
        <w:pStyle w:val="a6"/>
        <w:pBdr>
          <w:bottom w:val="none" w:sz="0" w:space="0" w:color="auto"/>
        </w:pBdr>
        <w:rPr>
          <w:b/>
          <w:bCs/>
        </w:rPr>
      </w:pPr>
      <w:r w:rsidRPr="0054258A">
        <w:rPr>
          <w:b/>
          <w:bCs/>
        </w:rPr>
        <w:t>Прям</w:t>
      </w:r>
      <w:r w:rsidR="0054258A">
        <w:rPr>
          <w:b/>
          <w:bCs/>
          <w:lang w:val="uk-UA"/>
        </w:rPr>
        <w:t>і</w:t>
      </w:r>
      <w:r w:rsidRPr="0054258A">
        <w:rPr>
          <w:b/>
          <w:bCs/>
        </w:rPr>
        <w:t xml:space="preserve"> </w:t>
      </w:r>
      <w:proofErr w:type="spellStart"/>
      <w:r w:rsidRPr="0054258A">
        <w:rPr>
          <w:b/>
          <w:bCs/>
        </w:rPr>
        <w:t>однократн</w:t>
      </w:r>
      <w:proofErr w:type="spellEnd"/>
      <w:r w:rsidR="0054258A">
        <w:rPr>
          <w:b/>
          <w:bCs/>
          <w:lang w:val="uk-UA"/>
        </w:rPr>
        <w:t>і</w:t>
      </w:r>
      <w:r w:rsidRPr="0054258A">
        <w:rPr>
          <w:b/>
          <w:bCs/>
        </w:rPr>
        <w:t xml:space="preserve"> </w:t>
      </w:r>
      <w:r w:rsidR="0054258A">
        <w:rPr>
          <w:b/>
          <w:bCs/>
          <w:lang w:val="uk-UA"/>
        </w:rPr>
        <w:t>в</w:t>
      </w:r>
      <w:r w:rsidRPr="0054258A">
        <w:rPr>
          <w:b/>
          <w:bCs/>
        </w:rPr>
        <w:t>им</w:t>
      </w:r>
      <w:r w:rsidR="0054258A">
        <w:rPr>
          <w:b/>
          <w:bCs/>
          <w:lang w:val="uk-UA"/>
        </w:rPr>
        <w:t>і</w:t>
      </w:r>
      <w:r w:rsidRPr="0054258A">
        <w:rPr>
          <w:b/>
          <w:bCs/>
        </w:rPr>
        <w:t>р</w:t>
      </w:r>
      <w:proofErr w:type="spellStart"/>
      <w:r w:rsidR="0054258A">
        <w:rPr>
          <w:b/>
          <w:bCs/>
          <w:lang w:val="uk-UA"/>
        </w:rPr>
        <w:t>юван</w:t>
      </w:r>
      <w:r w:rsidRPr="0054258A">
        <w:rPr>
          <w:b/>
          <w:bCs/>
        </w:rPr>
        <w:t>ня</w:t>
      </w:r>
      <w:proofErr w:type="spellEnd"/>
      <w:r w:rsidRPr="0054258A">
        <w:rPr>
          <w:b/>
          <w:bCs/>
        </w:rPr>
        <w:t>.</w:t>
      </w:r>
    </w:p>
    <w:p w14:paraId="2D7248B4" w14:textId="0322CB7C" w:rsidR="004846D3" w:rsidRDefault="004846D3" w:rsidP="0054258A">
      <w:pPr>
        <w:pStyle w:val="a6"/>
        <w:pBdr>
          <w:bottom w:val="none" w:sz="0" w:space="0" w:color="auto"/>
        </w:pBdr>
        <w:rPr>
          <w:b/>
        </w:rPr>
      </w:pPr>
      <w:r w:rsidRPr="00B531BC">
        <w:rPr>
          <w:b/>
        </w:rPr>
        <w:t>Р</w:t>
      </w:r>
      <w:proofErr w:type="spellStart"/>
      <w:r w:rsidR="0054258A">
        <w:rPr>
          <w:b/>
          <w:lang w:val="uk-UA"/>
        </w:rPr>
        <w:t>озрахунок</w:t>
      </w:r>
      <w:proofErr w:type="spellEnd"/>
      <w:r w:rsidRPr="00B531BC">
        <w:rPr>
          <w:b/>
        </w:rPr>
        <w:t xml:space="preserve"> по</w:t>
      </w:r>
      <w:proofErr w:type="spellStart"/>
      <w:r w:rsidR="0054258A">
        <w:rPr>
          <w:b/>
          <w:lang w:val="uk-UA"/>
        </w:rPr>
        <w:t>хибки</w:t>
      </w:r>
      <w:proofErr w:type="spellEnd"/>
      <w:r w:rsidR="0054258A">
        <w:rPr>
          <w:b/>
          <w:lang w:val="uk-UA"/>
        </w:rPr>
        <w:t xml:space="preserve"> </w:t>
      </w:r>
      <w:r w:rsidRPr="00B531BC">
        <w:rPr>
          <w:b/>
        </w:rPr>
        <w:t>квант</w:t>
      </w:r>
      <w:r w:rsidR="0054258A">
        <w:rPr>
          <w:b/>
          <w:lang w:val="uk-UA"/>
        </w:rPr>
        <w:t>у</w:t>
      </w:r>
      <w:proofErr w:type="spellStart"/>
      <w:r w:rsidRPr="00B531BC">
        <w:rPr>
          <w:b/>
        </w:rPr>
        <w:t>ван</w:t>
      </w:r>
      <w:proofErr w:type="spellEnd"/>
      <w:r w:rsidR="0054258A">
        <w:rPr>
          <w:b/>
          <w:lang w:val="uk-UA"/>
        </w:rPr>
        <w:t>н</w:t>
      </w:r>
      <w:r w:rsidRPr="00B531BC">
        <w:rPr>
          <w:b/>
        </w:rPr>
        <w:t>я.</w:t>
      </w:r>
    </w:p>
    <w:p w14:paraId="68E50AAB" w14:textId="77777777" w:rsidR="0054258A" w:rsidRPr="00B531BC" w:rsidRDefault="0054258A" w:rsidP="0054258A">
      <w:pPr>
        <w:pStyle w:val="a6"/>
        <w:pBdr>
          <w:bottom w:val="none" w:sz="0" w:space="0" w:color="auto"/>
        </w:pBdr>
        <w:rPr>
          <w:b/>
        </w:rPr>
      </w:pPr>
    </w:p>
    <w:p w14:paraId="2A0073F5" w14:textId="77777777" w:rsidR="0054258A" w:rsidRPr="0054258A" w:rsidRDefault="0054258A" w:rsidP="0054258A">
      <w:pPr>
        <w:shd w:val="clear" w:color="auto" w:fill="FFFFFF"/>
        <w:tabs>
          <w:tab w:val="left" w:pos="1260"/>
        </w:tabs>
        <w:ind w:firstLine="560"/>
        <w:jc w:val="both"/>
        <w:rPr>
          <w:color w:val="000000"/>
          <w:sz w:val="28"/>
          <w:szCs w:val="28"/>
          <w:lang w:val="uk-UA"/>
        </w:rPr>
      </w:pPr>
      <w:r w:rsidRPr="0054258A">
        <w:rPr>
          <w:b/>
          <w:bCs/>
          <w:color w:val="000000"/>
          <w:sz w:val="28"/>
          <w:szCs w:val="28"/>
          <w:u w:val="single"/>
          <w:lang w:val="uk-UA"/>
        </w:rPr>
        <w:t>Прямими</w:t>
      </w:r>
      <w:r w:rsidRPr="0054258A">
        <w:rPr>
          <w:color w:val="000000"/>
          <w:sz w:val="28"/>
          <w:szCs w:val="28"/>
          <w:lang w:val="uk-UA"/>
        </w:rPr>
        <w:t xml:space="preserve"> називають вимірювання, які виконані методом безпосередньої оцінки</w:t>
      </w:r>
      <w:r w:rsidRPr="0054258A">
        <w:rPr>
          <w:color w:val="000000"/>
          <w:sz w:val="28"/>
          <w:szCs w:val="28"/>
        </w:rPr>
        <w:t xml:space="preserve">, </w:t>
      </w:r>
      <w:proofErr w:type="spellStart"/>
      <w:r w:rsidRPr="0054258A">
        <w:rPr>
          <w:color w:val="000000"/>
          <w:sz w:val="28"/>
          <w:szCs w:val="28"/>
        </w:rPr>
        <w:t>тобто</w:t>
      </w:r>
      <w:proofErr w:type="spellEnd"/>
      <w:r w:rsidRPr="0054258A">
        <w:rPr>
          <w:color w:val="000000"/>
          <w:sz w:val="28"/>
          <w:szCs w:val="28"/>
        </w:rPr>
        <w:t xml:space="preserve"> без </w:t>
      </w:r>
      <w:proofErr w:type="spellStart"/>
      <w:r w:rsidRPr="0054258A">
        <w:rPr>
          <w:color w:val="000000"/>
          <w:sz w:val="28"/>
          <w:szCs w:val="28"/>
        </w:rPr>
        <w:t>перетворення</w:t>
      </w:r>
      <w:proofErr w:type="spellEnd"/>
      <w:r w:rsidRPr="0054258A">
        <w:rPr>
          <w:color w:val="000000"/>
          <w:sz w:val="28"/>
          <w:szCs w:val="28"/>
        </w:rPr>
        <w:t xml:space="preserve"> </w:t>
      </w:r>
      <w:r w:rsidRPr="0054258A">
        <w:rPr>
          <w:color w:val="000000"/>
          <w:sz w:val="28"/>
          <w:szCs w:val="28"/>
          <w:lang w:val="uk-UA"/>
        </w:rPr>
        <w:t xml:space="preserve">роду і використання відомих </w:t>
      </w:r>
      <w:proofErr w:type="spellStart"/>
      <w:r w:rsidRPr="0054258A">
        <w:rPr>
          <w:color w:val="000000"/>
          <w:sz w:val="28"/>
          <w:szCs w:val="28"/>
          <w:lang w:val="uk-UA"/>
        </w:rPr>
        <w:t>залежностей</w:t>
      </w:r>
      <w:proofErr w:type="spellEnd"/>
      <w:r w:rsidRPr="0054258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4258A">
        <w:rPr>
          <w:color w:val="000000"/>
          <w:sz w:val="28"/>
          <w:szCs w:val="28"/>
        </w:rPr>
        <w:t>значення</w:t>
      </w:r>
      <w:proofErr w:type="spellEnd"/>
      <w:r w:rsidRPr="0054258A">
        <w:rPr>
          <w:color w:val="000000"/>
          <w:sz w:val="28"/>
          <w:szCs w:val="28"/>
        </w:rPr>
        <w:t xml:space="preserve"> </w:t>
      </w:r>
      <w:r w:rsidRPr="0054258A">
        <w:rPr>
          <w:color w:val="000000"/>
          <w:sz w:val="28"/>
          <w:szCs w:val="28"/>
          <w:lang w:val="uk-UA"/>
        </w:rPr>
        <w:t xml:space="preserve">шуканої </w:t>
      </w:r>
      <w:r w:rsidRPr="0054258A">
        <w:rPr>
          <w:color w:val="000000"/>
          <w:sz w:val="28"/>
          <w:szCs w:val="28"/>
        </w:rPr>
        <w:t>ф</w:t>
      </w:r>
      <w:r w:rsidRPr="0054258A">
        <w:rPr>
          <w:color w:val="000000"/>
          <w:sz w:val="28"/>
          <w:szCs w:val="28"/>
          <w:lang w:val="uk-UA"/>
        </w:rPr>
        <w:t>і</w:t>
      </w:r>
      <w:proofErr w:type="spellStart"/>
      <w:r w:rsidRPr="0054258A">
        <w:rPr>
          <w:color w:val="000000"/>
          <w:sz w:val="28"/>
          <w:szCs w:val="28"/>
        </w:rPr>
        <w:t>зично</w:t>
      </w:r>
      <w:proofErr w:type="spellEnd"/>
      <w:r w:rsidRPr="0054258A">
        <w:rPr>
          <w:color w:val="000000"/>
          <w:sz w:val="28"/>
          <w:szCs w:val="28"/>
          <w:lang w:val="uk-UA"/>
        </w:rPr>
        <w:t>ї</w:t>
      </w:r>
      <w:r w:rsidRPr="0054258A">
        <w:rPr>
          <w:color w:val="000000"/>
          <w:sz w:val="28"/>
          <w:szCs w:val="28"/>
        </w:rPr>
        <w:t xml:space="preserve"> </w:t>
      </w:r>
      <w:proofErr w:type="spellStart"/>
      <w:r w:rsidRPr="0054258A">
        <w:rPr>
          <w:color w:val="000000"/>
          <w:sz w:val="28"/>
          <w:szCs w:val="28"/>
        </w:rPr>
        <w:t>величини</w:t>
      </w:r>
      <w:proofErr w:type="spellEnd"/>
      <w:r w:rsidRPr="0054258A">
        <w:rPr>
          <w:color w:val="000000"/>
          <w:sz w:val="28"/>
          <w:szCs w:val="28"/>
          <w:lang w:val="uk-UA"/>
        </w:rPr>
        <w:t xml:space="preserve"> (ФВ).</w:t>
      </w:r>
    </w:p>
    <w:p w14:paraId="6E6D3D2A" w14:textId="77777777" w:rsidR="0054258A" w:rsidRPr="0054258A" w:rsidRDefault="0054258A" w:rsidP="0054258A">
      <w:pPr>
        <w:shd w:val="clear" w:color="auto" w:fill="FFFFFF"/>
        <w:tabs>
          <w:tab w:val="left" w:pos="1260"/>
        </w:tabs>
        <w:ind w:firstLine="560"/>
        <w:jc w:val="both"/>
        <w:rPr>
          <w:color w:val="000000"/>
          <w:sz w:val="28"/>
          <w:szCs w:val="28"/>
          <w:lang w:val="uk-UA"/>
        </w:rPr>
      </w:pPr>
      <w:r w:rsidRPr="0054258A">
        <w:rPr>
          <w:color w:val="000000"/>
          <w:sz w:val="28"/>
          <w:szCs w:val="28"/>
          <w:lang w:val="uk-UA"/>
        </w:rPr>
        <w:t>Результат однократного (одноразового) вимірювання надають у формі:</w:t>
      </w:r>
    </w:p>
    <w:p w14:paraId="6FD0792E" w14:textId="77777777" w:rsidR="0054258A" w:rsidRPr="0054258A" w:rsidRDefault="0054258A" w:rsidP="0054258A">
      <w:pPr>
        <w:shd w:val="clear" w:color="auto" w:fill="FFFFFF"/>
        <w:tabs>
          <w:tab w:val="left" w:pos="1260"/>
        </w:tabs>
        <w:ind w:firstLine="560"/>
        <w:jc w:val="both"/>
        <w:rPr>
          <w:color w:val="000000"/>
          <w:sz w:val="28"/>
          <w:szCs w:val="28"/>
          <w:lang w:val="uk-UA"/>
        </w:rPr>
      </w:pPr>
    </w:p>
    <w:p w14:paraId="2BC5BC8B" w14:textId="77777777" w:rsidR="0054258A" w:rsidRPr="0054258A" w:rsidRDefault="0054258A" w:rsidP="0054258A">
      <w:pPr>
        <w:shd w:val="clear" w:color="auto" w:fill="FFFFFF"/>
        <w:tabs>
          <w:tab w:val="left" w:pos="1260"/>
        </w:tabs>
        <w:ind w:firstLine="560"/>
        <w:jc w:val="center"/>
        <w:rPr>
          <w:color w:val="000000"/>
          <w:sz w:val="28"/>
          <w:szCs w:val="28"/>
          <w:lang w:val="uk-UA"/>
        </w:rPr>
      </w:pPr>
      <w:r w:rsidRPr="0054258A">
        <w:rPr>
          <w:b/>
          <w:bCs/>
          <w:color w:val="000000"/>
          <w:sz w:val="28"/>
          <w:szCs w:val="28"/>
          <w:lang w:val="uk-UA"/>
        </w:rPr>
        <w:t xml:space="preserve">Х = </w:t>
      </w:r>
      <w:proofErr w:type="spellStart"/>
      <w:r w:rsidRPr="0054258A">
        <w:rPr>
          <w:b/>
          <w:bCs/>
          <w:color w:val="000000"/>
          <w:sz w:val="28"/>
          <w:szCs w:val="28"/>
          <w:lang w:val="uk-UA"/>
        </w:rPr>
        <w:t>Х</w:t>
      </w:r>
      <w:r w:rsidRPr="0054258A">
        <w:rPr>
          <w:b/>
          <w:bCs/>
          <w:color w:val="000000"/>
          <w:sz w:val="28"/>
          <w:szCs w:val="28"/>
          <w:vertAlign w:val="subscript"/>
          <w:lang w:val="uk-UA"/>
        </w:rPr>
        <w:t>виміряне</w:t>
      </w:r>
      <w:proofErr w:type="spellEnd"/>
      <w:r w:rsidRPr="0054258A">
        <w:rPr>
          <w:b/>
          <w:bCs/>
          <w:color w:val="000000"/>
          <w:sz w:val="28"/>
          <w:szCs w:val="28"/>
          <w:vertAlign w:val="subscript"/>
          <w:lang w:val="uk-UA"/>
        </w:rPr>
        <w:t xml:space="preserve"> </w:t>
      </w:r>
      <w:r w:rsidRPr="0054258A">
        <w:rPr>
          <w:b/>
          <w:bCs/>
          <w:color w:val="000000"/>
          <w:sz w:val="28"/>
          <w:szCs w:val="28"/>
          <w:lang w:val="uk-UA"/>
        </w:rPr>
        <w:t>± Δ; δ, %</w:t>
      </w:r>
      <w:r w:rsidRPr="0054258A">
        <w:rPr>
          <w:color w:val="000000"/>
          <w:sz w:val="28"/>
          <w:szCs w:val="28"/>
          <w:lang w:val="uk-UA"/>
        </w:rPr>
        <w:t>.</w:t>
      </w:r>
    </w:p>
    <w:p w14:paraId="5BDEEA73" w14:textId="77777777" w:rsidR="0054258A" w:rsidRPr="0054258A" w:rsidRDefault="0054258A" w:rsidP="0054258A">
      <w:pPr>
        <w:shd w:val="clear" w:color="auto" w:fill="FFFFFF"/>
        <w:tabs>
          <w:tab w:val="left" w:pos="1260"/>
        </w:tabs>
        <w:ind w:firstLine="560"/>
        <w:jc w:val="both"/>
        <w:rPr>
          <w:color w:val="000000"/>
          <w:sz w:val="28"/>
          <w:szCs w:val="28"/>
          <w:lang w:val="uk-UA"/>
        </w:rPr>
      </w:pPr>
    </w:p>
    <w:p w14:paraId="11D52256" w14:textId="77777777" w:rsidR="0054258A" w:rsidRPr="0054258A" w:rsidRDefault="0054258A" w:rsidP="0054258A">
      <w:pPr>
        <w:shd w:val="clear" w:color="auto" w:fill="FFFFFF"/>
        <w:tabs>
          <w:tab w:val="left" w:pos="1260"/>
        </w:tabs>
        <w:jc w:val="both"/>
        <w:rPr>
          <w:color w:val="000000"/>
          <w:sz w:val="28"/>
          <w:szCs w:val="28"/>
          <w:lang w:val="uk-UA"/>
        </w:rPr>
      </w:pPr>
      <w:r w:rsidRPr="0054258A">
        <w:rPr>
          <w:color w:val="000000"/>
          <w:sz w:val="28"/>
          <w:szCs w:val="28"/>
          <w:lang w:val="uk-UA"/>
        </w:rPr>
        <w:t xml:space="preserve">де </w:t>
      </w:r>
      <w:r w:rsidRPr="0054258A">
        <w:rPr>
          <w:b/>
          <w:bCs/>
          <w:color w:val="000000"/>
          <w:sz w:val="28"/>
          <w:szCs w:val="28"/>
          <w:lang w:val="uk-UA"/>
        </w:rPr>
        <w:t>Х</w:t>
      </w:r>
      <w:r w:rsidRPr="0054258A">
        <w:rPr>
          <w:color w:val="000000"/>
          <w:sz w:val="28"/>
          <w:szCs w:val="28"/>
          <w:lang w:val="uk-UA"/>
        </w:rPr>
        <w:t xml:space="preserve"> - позначення шуканої фізичної величини в загальному виді,</w:t>
      </w:r>
    </w:p>
    <w:p w14:paraId="3892E794" w14:textId="77777777" w:rsidR="0054258A" w:rsidRPr="0054258A" w:rsidRDefault="0054258A" w:rsidP="0054258A">
      <w:pPr>
        <w:shd w:val="clear" w:color="auto" w:fill="FFFFFF"/>
        <w:tabs>
          <w:tab w:val="left" w:pos="1260"/>
        </w:tabs>
        <w:ind w:firstLine="280"/>
        <w:jc w:val="both"/>
        <w:rPr>
          <w:color w:val="000000"/>
          <w:sz w:val="28"/>
          <w:szCs w:val="28"/>
          <w:lang w:val="uk-UA"/>
        </w:rPr>
      </w:pPr>
      <w:proofErr w:type="spellStart"/>
      <w:r w:rsidRPr="0054258A">
        <w:rPr>
          <w:b/>
          <w:bCs/>
          <w:color w:val="000000"/>
          <w:sz w:val="28"/>
          <w:szCs w:val="28"/>
          <w:lang w:val="uk-UA"/>
        </w:rPr>
        <w:t>Х</w:t>
      </w:r>
      <w:r w:rsidRPr="0054258A">
        <w:rPr>
          <w:b/>
          <w:bCs/>
          <w:color w:val="000000"/>
          <w:sz w:val="28"/>
          <w:szCs w:val="28"/>
          <w:vertAlign w:val="subscript"/>
          <w:lang w:val="uk-UA"/>
        </w:rPr>
        <w:t>виміряне</w:t>
      </w:r>
      <w:proofErr w:type="spellEnd"/>
      <w:r w:rsidRPr="0054258A">
        <w:rPr>
          <w:b/>
          <w:bCs/>
          <w:color w:val="000000"/>
          <w:sz w:val="28"/>
          <w:szCs w:val="28"/>
          <w:vertAlign w:val="subscript"/>
          <w:lang w:val="uk-UA"/>
        </w:rPr>
        <w:t xml:space="preserve"> </w:t>
      </w:r>
      <w:r w:rsidRPr="0054258A">
        <w:rPr>
          <w:color w:val="000000"/>
          <w:sz w:val="28"/>
          <w:szCs w:val="28"/>
          <w:lang w:val="uk-UA"/>
        </w:rPr>
        <w:t xml:space="preserve">- виміряне значення фізичної величини, </w:t>
      </w:r>
    </w:p>
    <w:p w14:paraId="76CAE44A" w14:textId="77777777" w:rsidR="0054258A" w:rsidRPr="0054258A" w:rsidRDefault="0054258A" w:rsidP="0054258A">
      <w:pPr>
        <w:shd w:val="clear" w:color="auto" w:fill="FFFFFF"/>
        <w:tabs>
          <w:tab w:val="left" w:pos="1260"/>
        </w:tabs>
        <w:ind w:firstLine="280"/>
        <w:jc w:val="both"/>
        <w:rPr>
          <w:color w:val="000000"/>
          <w:sz w:val="28"/>
          <w:szCs w:val="28"/>
          <w:lang w:val="uk-UA"/>
        </w:rPr>
      </w:pPr>
      <w:r w:rsidRPr="0054258A">
        <w:rPr>
          <w:b/>
          <w:bCs/>
          <w:color w:val="000000"/>
          <w:sz w:val="28"/>
          <w:szCs w:val="28"/>
          <w:lang w:val="uk-UA"/>
        </w:rPr>
        <w:t>Δ</w:t>
      </w:r>
      <w:r w:rsidRPr="0054258A">
        <w:rPr>
          <w:color w:val="000000"/>
          <w:sz w:val="28"/>
          <w:szCs w:val="28"/>
          <w:lang w:val="uk-UA"/>
        </w:rPr>
        <w:t xml:space="preserve"> - абсолютна похибка, яка має розмірність ФВ Х, </w:t>
      </w:r>
    </w:p>
    <w:p w14:paraId="60A4EEAE" w14:textId="77777777" w:rsidR="0054258A" w:rsidRPr="0054258A" w:rsidRDefault="0054258A" w:rsidP="0054258A">
      <w:pPr>
        <w:shd w:val="clear" w:color="auto" w:fill="FFFFFF"/>
        <w:tabs>
          <w:tab w:val="left" w:pos="1260"/>
        </w:tabs>
        <w:ind w:firstLine="280"/>
        <w:jc w:val="both"/>
        <w:rPr>
          <w:color w:val="000000"/>
          <w:sz w:val="28"/>
          <w:szCs w:val="28"/>
          <w:lang w:val="uk-UA"/>
        </w:rPr>
      </w:pPr>
      <w:r w:rsidRPr="0054258A">
        <w:rPr>
          <w:b/>
          <w:bCs/>
          <w:color w:val="000000"/>
          <w:sz w:val="28"/>
          <w:szCs w:val="28"/>
          <w:lang w:val="uk-UA"/>
        </w:rPr>
        <w:t>δ</w:t>
      </w:r>
      <w:r w:rsidRPr="0054258A">
        <w:rPr>
          <w:color w:val="000000"/>
          <w:sz w:val="28"/>
          <w:szCs w:val="28"/>
          <w:lang w:val="uk-UA"/>
        </w:rPr>
        <w:t xml:space="preserve"> - відносна похибка, яку виражають у %.</w:t>
      </w:r>
    </w:p>
    <w:p w14:paraId="32657688" w14:textId="77777777" w:rsidR="0054258A" w:rsidRPr="0054258A" w:rsidRDefault="0054258A" w:rsidP="0054258A">
      <w:pPr>
        <w:shd w:val="clear" w:color="auto" w:fill="FFFFFF"/>
        <w:tabs>
          <w:tab w:val="left" w:pos="1260"/>
        </w:tabs>
        <w:ind w:firstLine="560"/>
        <w:jc w:val="both"/>
        <w:rPr>
          <w:color w:val="000000"/>
          <w:sz w:val="28"/>
          <w:szCs w:val="28"/>
          <w:lang w:val="uk-UA"/>
        </w:rPr>
      </w:pPr>
      <w:r w:rsidRPr="0054258A">
        <w:rPr>
          <w:color w:val="000000"/>
          <w:sz w:val="28"/>
          <w:szCs w:val="28"/>
        </w:rPr>
        <w:t xml:space="preserve">  </w:t>
      </w:r>
      <w:r w:rsidRPr="0054258A">
        <w:rPr>
          <w:color w:val="000000"/>
          <w:sz w:val="28"/>
          <w:szCs w:val="28"/>
          <w:lang w:val="uk-UA"/>
        </w:rPr>
        <w:t xml:space="preserve"> </w:t>
      </w:r>
    </w:p>
    <w:p w14:paraId="798119C4" w14:textId="77777777" w:rsidR="0054258A" w:rsidRPr="0054258A" w:rsidRDefault="0054258A" w:rsidP="0054258A">
      <w:pPr>
        <w:shd w:val="clear" w:color="auto" w:fill="FFFFFF"/>
        <w:tabs>
          <w:tab w:val="left" w:pos="1260"/>
        </w:tabs>
        <w:ind w:firstLine="560"/>
        <w:jc w:val="both"/>
        <w:rPr>
          <w:color w:val="000000"/>
          <w:sz w:val="28"/>
          <w:szCs w:val="28"/>
          <w:lang w:val="uk-UA"/>
        </w:rPr>
      </w:pPr>
      <w:r w:rsidRPr="0054258A">
        <w:rPr>
          <w:b/>
          <w:bCs/>
          <w:color w:val="000000"/>
          <w:sz w:val="28"/>
          <w:szCs w:val="28"/>
          <w:u w:val="single"/>
          <w:lang w:val="uk-UA"/>
        </w:rPr>
        <w:t>Похибки</w:t>
      </w:r>
      <w:r w:rsidRPr="0054258A">
        <w:rPr>
          <w:color w:val="000000"/>
          <w:sz w:val="28"/>
          <w:szCs w:val="28"/>
          <w:lang w:val="uk-UA"/>
        </w:rPr>
        <w:t xml:space="preserve"> прямих вимірювань </w:t>
      </w:r>
      <w:r w:rsidRPr="0054258A">
        <w:rPr>
          <w:color w:val="000000"/>
          <w:sz w:val="28"/>
          <w:szCs w:val="28"/>
          <w:u w:val="single"/>
          <w:lang w:val="uk-UA"/>
        </w:rPr>
        <w:t>визначають за метрологічними характеристиками засобів вимірювань (ЗВ)</w:t>
      </w:r>
      <w:r w:rsidRPr="0054258A">
        <w:rPr>
          <w:color w:val="000000"/>
          <w:sz w:val="28"/>
          <w:szCs w:val="28"/>
          <w:lang w:val="uk-UA"/>
        </w:rPr>
        <w:t xml:space="preserve">, які використовують для здійснення процесу вимірювання, а результат вимірювання отримують, як відлік, по його шкалі (якщо засіб вимірювання є аналоговим) або зчитують з індикатора чи табло (якщо засіб є цифровим). </w:t>
      </w:r>
    </w:p>
    <w:p w14:paraId="68C676A7" w14:textId="77777777" w:rsidR="0054258A" w:rsidRPr="0054258A" w:rsidRDefault="0054258A" w:rsidP="0054258A">
      <w:pPr>
        <w:shd w:val="clear" w:color="auto" w:fill="FFFFFF"/>
        <w:tabs>
          <w:tab w:val="left" w:pos="1260"/>
        </w:tabs>
        <w:ind w:firstLine="560"/>
        <w:jc w:val="both"/>
        <w:rPr>
          <w:color w:val="000000"/>
          <w:sz w:val="28"/>
          <w:szCs w:val="28"/>
          <w:lang w:val="uk-UA"/>
        </w:rPr>
      </w:pPr>
      <w:r w:rsidRPr="0054258A">
        <w:rPr>
          <w:b/>
          <w:bCs/>
          <w:color w:val="000000"/>
          <w:sz w:val="28"/>
          <w:szCs w:val="28"/>
          <w:u w:val="single"/>
          <w:lang w:val="uk-UA"/>
        </w:rPr>
        <w:t>Метрологічними характеристиками</w:t>
      </w:r>
      <w:r w:rsidRPr="0054258A">
        <w:rPr>
          <w:color w:val="000000"/>
          <w:sz w:val="28"/>
          <w:szCs w:val="28"/>
          <w:lang w:val="uk-UA"/>
        </w:rPr>
        <w:t xml:space="preserve"> засобів вимірювань (спрощено - вимірювальних приладів) називають такі технічні характеристики, які впливають на результат вимірювання або його похибку.  </w:t>
      </w:r>
    </w:p>
    <w:p w14:paraId="20C2C7A7" w14:textId="77777777" w:rsidR="0054258A" w:rsidRPr="0054258A" w:rsidRDefault="0054258A" w:rsidP="0054258A">
      <w:pPr>
        <w:shd w:val="clear" w:color="auto" w:fill="FFFFFF"/>
        <w:tabs>
          <w:tab w:val="left" w:pos="1260"/>
        </w:tabs>
        <w:ind w:firstLine="560"/>
        <w:jc w:val="both"/>
        <w:rPr>
          <w:color w:val="000000"/>
          <w:sz w:val="28"/>
          <w:szCs w:val="28"/>
          <w:lang w:val="uk-UA"/>
        </w:rPr>
      </w:pPr>
      <w:r w:rsidRPr="0054258A">
        <w:rPr>
          <w:b/>
          <w:bCs/>
          <w:color w:val="000000"/>
          <w:sz w:val="28"/>
          <w:szCs w:val="28"/>
          <w:lang w:val="uk-UA"/>
        </w:rPr>
        <w:t>Основними</w:t>
      </w:r>
      <w:r w:rsidRPr="0054258A">
        <w:rPr>
          <w:color w:val="000000"/>
          <w:sz w:val="28"/>
          <w:szCs w:val="28"/>
          <w:lang w:val="uk-UA"/>
        </w:rPr>
        <w:t xml:space="preserve"> метрологічними характери</w:t>
      </w:r>
      <w:r w:rsidRPr="0054258A">
        <w:rPr>
          <w:color w:val="000000"/>
          <w:sz w:val="28"/>
          <w:szCs w:val="28"/>
        </w:rPr>
        <w:t>с</w:t>
      </w:r>
      <w:r w:rsidRPr="0054258A">
        <w:rPr>
          <w:color w:val="000000"/>
          <w:sz w:val="28"/>
          <w:szCs w:val="28"/>
          <w:lang w:val="uk-UA"/>
        </w:rPr>
        <w:t>тиками ЗВ є:</w:t>
      </w:r>
    </w:p>
    <w:p w14:paraId="6B72031E" w14:textId="77777777" w:rsidR="0054258A" w:rsidRPr="0054258A" w:rsidRDefault="0054258A" w:rsidP="0054258A">
      <w:pPr>
        <w:shd w:val="clear" w:color="auto" w:fill="FFFFFF"/>
        <w:tabs>
          <w:tab w:val="left" w:pos="1260"/>
        </w:tabs>
        <w:ind w:firstLine="560"/>
        <w:jc w:val="both"/>
        <w:rPr>
          <w:color w:val="000000"/>
          <w:sz w:val="28"/>
          <w:szCs w:val="28"/>
          <w:lang w:val="uk-UA"/>
        </w:rPr>
      </w:pPr>
      <w:r w:rsidRPr="0054258A">
        <w:rPr>
          <w:color w:val="000000"/>
          <w:sz w:val="28"/>
          <w:szCs w:val="28"/>
          <w:lang w:val="uk-UA"/>
        </w:rPr>
        <w:t xml:space="preserve">- діапазон вимірювань (або показань) - нормуюче значення - </w:t>
      </w:r>
      <w:proofErr w:type="spellStart"/>
      <w:r w:rsidRPr="0054258A">
        <w:rPr>
          <w:color w:val="000000"/>
          <w:sz w:val="28"/>
          <w:szCs w:val="28"/>
          <w:lang w:val="uk-UA"/>
        </w:rPr>
        <w:t>Х</w:t>
      </w:r>
      <w:r w:rsidRPr="0054258A">
        <w:rPr>
          <w:color w:val="000000"/>
          <w:sz w:val="28"/>
          <w:szCs w:val="28"/>
          <w:vertAlign w:val="subscript"/>
          <w:lang w:val="uk-UA"/>
        </w:rPr>
        <w:t>норм</w:t>
      </w:r>
      <w:proofErr w:type="spellEnd"/>
      <w:r w:rsidRPr="0054258A">
        <w:rPr>
          <w:color w:val="000000"/>
          <w:sz w:val="28"/>
          <w:szCs w:val="28"/>
          <w:lang w:val="uk-UA"/>
        </w:rPr>
        <w:t>;</w:t>
      </w:r>
    </w:p>
    <w:p w14:paraId="0FEE919C" w14:textId="77777777" w:rsidR="0054258A" w:rsidRPr="0054258A" w:rsidRDefault="0054258A" w:rsidP="0054258A">
      <w:pPr>
        <w:shd w:val="clear" w:color="auto" w:fill="FFFFFF"/>
        <w:tabs>
          <w:tab w:val="left" w:pos="1260"/>
        </w:tabs>
        <w:ind w:firstLine="560"/>
        <w:jc w:val="both"/>
        <w:rPr>
          <w:color w:val="000000"/>
          <w:sz w:val="28"/>
          <w:szCs w:val="28"/>
          <w:lang w:val="uk-UA"/>
        </w:rPr>
      </w:pPr>
      <w:r w:rsidRPr="0054258A">
        <w:rPr>
          <w:color w:val="000000"/>
          <w:sz w:val="28"/>
          <w:szCs w:val="28"/>
          <w:lang w:val="uk-UA"/>
        </w:rPr>
        <w:t>- основна похибка ЗВ; виражається у вигляді абсолютної (Δ), відносної (δ) або зведеної (γ) похибки;</w:t>
      </w:r>
    </w:p>
    <w:p w14:paraId="4E54BCF3" w14:textId="77777777" w:rsidR="0054258A" w:rsidRPr="0054258A" w:rsidRDefault="0054258A" w:rsidP="0054258A">
      <w:pPr>
        <w:shd w:val="clear" w:color="auto" w:fill="FFFFFF"/>
        <w:tabs>
          <w:tab w:val="left" w:pos="1260"/>
        </w:tabs>
        <w:ind w:firstLine="560"/>
        <w:jc w:val="both"/>
        <w:rPr>
          <w:color w:val="000000"/>
          <w:sz w:val="28"/>
          <w:szCs w:val="28"/>
          <w:lang w:val="uk-UA"/>
        </w:rPr>
      </w:pPr>
      <w:r w:rsidRPr="0054258A">
        <w:rPr>
          <w:color w:val="000000"/>
          <w:sz w:val="28"/>
          <w:szCs w:val="28"/>
          <w:lang w:val="uk-UA"/>
        </w:rPr>
        <w:t xml:space="preserve">- клас точності; виражається у вигляді ±Δ (меж абсолютної похибки), ±δ (меж відносної похибки) або </w:t>
      </w:r>
      <w:proofErr w:type="spellStart"/>
      <w:r w:rsidRPr="0054258A">
        <w:rPr>
          <w:color w:val="000000"/>
          <w:sz w:val="28"/>
          <w:szCs w:val="28"/>
          <w:lang w:val="uk-UA"/>
        </w:rPr>
        <w:t>γ</w:t>
      </w:r>
      <w:r w:rsidRPr="0054258A">
        <w:rPr>
          <w:color w:val="000000"/>
          <w:sz w:val="28"/>
          <w:szCs w:val="28"/>
          <w:vertAlign w:val="subscript"/>
          <w:lang w:val="uk-UA"/>
        </w:rPr>
        <w:t>кл</w:t>
      </w:r>
      <w:proofErr w:type="spellEnd"/>
      <w:r w:rsidRPr="0054258A">
        <w:rPr>
          <w:color w:val="000000"/>
          <w:sz w:val="28"/>
          <w:szCs w:val="28"/>
          <w:lang w:val="uk-UA"/>
        </w:rPr>
        <w:t xml:space="preserve"> (гама класу), %.</w:t>
      </w:r>
    </w:p>
    <w:p w14:paraId="23E1A7B9" w14:textId="77777777" w:rsidR="0054258A" w:rsidRPr="0054258A" w:rsidRDefault="0054258A" w:rsidP="0054258A">
      <w:pPr>
        <w:shd w:val="clear" w:color="auto" w:fill="FFFFFF"/>
        <w:tabs>
          <w:tab w:val="left" w:pos="1260"/>
        </w:tabs>
        <w:ind w:firstLine="560"/>
        <w:jc w:val="both"/>
        <w:rPr>
          <w:color w:val="000000"/>
          <w:sz w:val="28"/>
          <w:szCs w:val="28"/>
          <w:lang w:val="uk-UA"/>
        </w:rPr>
      </w:pPr>
      <w:r w:rsidRPr="0054258A">
        <w:rPr>
          <w:color w:val="000000"/>
          <w:sz w:val="28"/>
          <w:szCs w:val="28"/>
          <w:lang w:val="uk-UA"/>
        </w:rPr>
        <w:t>- ціна поділки шкали (для аналогових ЗВ) або дискретність відліку (для цифрових);</w:t>
      </w:r>
    </w:p>
    <w:p w14:paraId="22EC17D6" w14:textId="77777777" w:rsidR="0054258A" w:rsidRPr="0054258A" w:rsidRDefault="0054258A" w:rsidP="0054258A">
      <w:pPr>
        <w:shd w:val="clear" w:color="auto" w:fill="FFFFFF"/>
        <w:tabs>
          <w:tab w:val="left" w:pos="1260"/>
        </w:tabs>
        <w:ind w:firstLine="560"/>
        <w:jc w:val="both"/>
        <w:rPr>
          <w:color w:val="000000"/>
          <w:sz w:val="28"/>
          <w:szCs w:val="28"/>
          <w:lang w:val="uk-UA"/>
        </w:rPr>
      </w:pPr>
      <w:r w:rsidRPr="0054258A">
        <w:rPr>
          <w:color w:val="000000"/>
          <w:sz w:val="28"/>
          <w:szCs w:val="28"/>
          <w:lang w:val="uk-UA"/>
        </w:rPr>
        <w:t>- варіація показань (різниця показань в одній і тій самій точці діапазону вимірювань, якщо плавно наближатися до неї з початку і з кінця діапазону вимірювань);</w:t>
      </w:r>
    </w:p>
    <w:p w14:paraId="565B25FD" w14:textId="77777777" w:rsidR="0054258A" w:rsidRPr="0054258A" w:rsidRDefault="0054258A" w:rsidP="0054258A">
      <w:pPr>
        <w:shd w:val="clear" w:color="auto" w:fill="FFFFFF"/>
        <w:tabs>
          <w:tab w:val="left" w:pos="1260"/>
        </w:tabs>
        <w:ind w:firstLine="560"/>
        <w:jc w:val="both"/>
        <w:rPr>
          <w:color w:val="000000"/>
          <w:sz w:val="28"/>
          <w:szCs w:val="28"/>
          <w:lang w:val="uk-UA"/>
        </w:rPr>
      </w:pPr>
      <w:r w:rsidRPr="0054258A">
        <w:rPr>
          <w:color w:val="000000"/>
          <w:sz w:val="28"/>
          <w:szCs w:val="28"/>
          <w:lang w:val="uk-UA"/>
        </w:rPr>
        <w:t xml:space="preserve">- поріг чутливості (найменше значення ФВ, що подається на вхід ЗВ, яке призводить до помітної зміни вихідного </w:t>
      </w:r>
      <w:r w:rsidRPr="0054258A">
        <w:rPr>
          <w:color w:val="000000"/>
          <w:sz w:val="28"/>
          <w:szCs w:val="28"/>
        </w:rPr>
        <w:t>с</w:t>
      </w:r>
      <w:proofErr w:type="spellStart"/>
      <w:r w:rsidRPr="0054258A">
        <w:rPr>
          <w:color w:val="000000"/>
          <w:sz w:val="28"/>
          <w:szCs w:val="28"/>
          <w:lang w:val="uk-UA"/>
        </w:rPr>
        <w:t>игналу</w:t>
      </w:r>
      <w:proofErr w:type="spellEnd"/>
      <w:r w:rsidRPr="0054258A">
        <w:rPr>
          <w:color w:val="000000"/>
          <w:sz w:val="28"/>
          <w:szCs w:val="28"/>
          <w:lang w:val="uk-UA"/>
        </w:rPr>
        <w:t xml:space="preserve"> ЗВ);</w:t>
      </w:r>
    </w:p>
    <w:p w14:paraId="01CD2C10" w14:textId="77777777" w:rsidR="0054258A" w:rsidRPr="0054258A" w:rsidRDefault="0054258A" w:rsidP="0054258A">
      <w:pPr>
        <w:shd w:val="clear" w:color="auto" w:fill="FFFFFF"/>
        <w:tabs>
          <w:tab w:val="left" w:pos="1260"/>
        </w:tabs>
        <w:ind w:firstLine="560"/>
        <w:jc w:val="both"/>
        <w:rPr>
          <w:color w:val="000000"/>
          <w:sz w:val="28"/>
          <w:szCs w:val="28"/>
          <w:lang w:val="uk-UA"/>
        </w:rPr>
      </w:pPr>
      <w:r w:rsidRPr="0054258A">
        <w:rPr>
          <w:color w:val="000000"/>
          <w:sz w:val="28"/>
          <w:szCs w:val="28"/>
          <w:lang w:val="uk-UA"/>
        </w:rPr>
        <w:t xml:space="preserve">- номінальне значення міри (значення величини, </w:t>
      </w:r>
      <w:proofErr w:type="spellStart"/>
      <w:r w:rsidRPr="0054258A">
        <w:rPr>
          <w:color w:val="000000"/>
          <w:sz w:val="28"/>
          <w:szCs w:val="28"/>
          <w:lang w:val="uk-UA"/>
        </w:rPr>
        <w:t>передписане</w:t>
      </w:r>
      <w:proofErr w:type="spellEnd"/>
      <w:r w:rsidRPr="0054258A">
        <w:rPr>
          <w:color w:val="000000"/>
          <w:sz w:val="28"/>
          <w:szCs w:val="28"/>
          <w:lang w:val="uk-UA"/>
        </w:rPr>
        <w:t xml:space="preserve"> мірі або партії мір при виготовленні);</w:t>
      </w:r>
    </w:p>
    <w:p w14:paraId="37200A6D" w14:textId="77777777" w:rsidR="0054258A" w:rsidRPr="0054258A" w:rsidRDefault="0054258A" w:rsidP="0054258A">
      <w:pPr>
        <w:shd w:val="clear" w:color="auto" w:fill="FFFFFF"/>
        <w:tabs>
          <w:tab w:val="left" w:pos="1260"/>
        </w:tabs>
        <w:ind w:firstLine="560"/>
        <w:jc w:val="both"/>
        <w:rPr>
          <w:color w:val="000000"/>
          <w:sz w:val="28"/>
          <w:szCs w:val="28"/>
          <w:lang w:val="uk-UA"/>
        </w:rPr>
      </w:pPr>
      <w:r w:rsidRPr="0054258A">
        <w:rPr>
          <w:color w:val="000000"/>
          <w:sz w:val="28"/>
          <w:szCs w:val="28"/>
          <w:lang w:val="uk-UA"/>
        </w:rPr>
        <w:t xml:space="preserve">- дійсне значення міри (значення величини, яке відтворює і зберігає міра, отримане шляхом її звірення з більш точним засобом вимірювання).  </w:t>
      </w:r>
    </w:p>
    <w:p w14:paraId="633CBC4F" w14:textId="136DC087" w:rsidR="0054258A" w:rsidRPr="0054258A" w:rsidRDefault="0054258A" w:rsidP="0054258A">
      <w:pPr>
        <w:shd w:val="clear" w:color="auto" w:fill="FFFFFF"/>
        <w:tabs>
          <w:tab w:val="left" w:pos="1260"/>
        </w:tabs>
        <w:ind w:firstLine="560"/>
        <w:jc w:val="both"/>
        <w:rPr>
          <w:color w:val="000000"/>
          <w:sz w:val="28"/>
          <w:szCs w:val="28"/>
          <w:lang w:val="uk-UA"/>
        </w:rPr>
      </w:pPr>
      <w:r w:rsidRPr="0054258A">
        <w:rPr>
          <w:b/>
          <w:bCs/>
          <w:color w:val="000000"/>
          <w:sz w:val="28"/>
          <w:szCs w:val="28"/>
          <w:lang w:val="uk-UA"/>
        </w:rPr>
        <w:t>Міра</w:t>
      </w:r>
      <w:r w:rsidRPr="0054258A">
        <w:rPr>
          <w:color w:val="000000"/>
          <w:sz w:val="28"/>
          <w:szCs w:val="28"/>
          <w:lang w:val="uk-UA"/>
        </w:rPr>
        <w:t xml:space="preserve"> - засіб вимірювання, який призначений для відтворення та (або) зберігання фізичної величини одного чи декількох заданих розмірів, значення яких виражені в узаконених одиницях і відомі з необхідною точністю</w:t>
      </w:r>
      <w:r>
        <w:rPr>
          <w:color w:val="000000"/>
          <w:sz w:val="28"/>
          <w:szCs w:val="28"/>
          <w:lang w:val="uk-UA"/>
        </w:rPr>
        <w:t>.</w:t>
      </w:r>
    </w:p>
    <w:p w14:paraId="5C14EE22" w14:textId="77777777" w:rsidR="0054258A" w:rsidRPr="0054258A" w:rsidRDefault="0054258A" w:rsidP="004846D3">
      <w:pPr>
        <w:pStyle w:val="a6"/>
        <w:pBdr>
          <w:bottom w:val="none" w:sz="0" w:space="0" w:color="auto"/>
        </w:pBdr>
        <w:jc w:val="both"/>
        <w:rPr>
          <w:lang w:val="uk-UA"/>
        </w:rPr>
      </w:pPr>
    </w:p>
    <w:p w14:paraId="145BE581" w14:textId="66BF8317" w:rsidR="004846D3" w:rsidRDefault="004846D3" w:rsidP="004846D3">
      <w:pPr>
        <w:pStyle w:val="a6"/>
        <w:pBdr>
          <w:bottom w:val="none" w:sz="0" w:space="0" w:color="auto"/>
        </w:pBdr>
        <w:jc w:val="both"/>
      </w:pPr>
      <w:proofErr w:type="spellStart"/>
      <w:r>
        <w:t>Дискретн</w:t>
      </w:r>
      <w:proofErr w:type="spellEnd"/>
      <w:r w:rsidR="0054258A">
        <w:rPr>
          <w:lang w:val="uk-UA"/>
        </w:rPr>
        <w:t>і</w:t>
      </w:r>
      <w:proofErr w:type="spellStart"/>
      <w:r>
        <w:t>сть</w:t>
      </w:r>
      <w:proofErr w:type="spellEnd"/>
      <w:r>
        <w:t xml:space="preserve"> </w:t>
      </w:r>
      <w:r w:rsidR="0054258A">
        <w:rPr>
          <w:lang w:val="uk-UA"/>
        </w:rPr>
        <w:t>відліку</w:t>
      </w:r>
      <w:r>
        <w:t xml:space="preserve"> </w:t>
      </w:r>
      <w:r w:rsidRPr="0054258A">
        <w:rPr>
          <w:b/>
          <w:bCs/>
        </w:rPr>
        <w:t>d</w:t>
      </w:r>
      <w:r>
        <w:t xml:space="preserve"> </w:t>
      </w:r>
      <w:r w:rsidR="0054258A">
        <w:rPr>
          <w:lang w:val="uk-UA"/>
        </w:rPr>
        <w:t xml:space="preserve">визначають </w:t>
      </w:r>
      <w:r>
        <w:t>по м</w:t>
      </w:r>
      <w:r w:rsidR="0054258A">
        <w:rPr>
          <w:lang w:val="uk-UA"/>
        </w:rPr>
        <w:t>о</w:t>
      </w:r>
      <w:r>
        <w:t>л</w:t>
      </w:r>
      <w:r w:rsidR="0054258A">
        <w:rPr>
          <w:lang w:val="uk-UA"/>
        </w:rPr>
        <w:t>о</w:t>
      </w:r>
      <w:proofErr w:type="spellStart"/>
      <w:r>
        <w:t>дшему</w:t>
      </w:r>
      <w:proofErr w:type="spellEnd"/>
      <w:r>
        <w:t xml:space="preserve"> р</w:t>
      </w:r>
      <w:r w:rsidR="0054258A">
        <w:rPr>
          <w:lang w:val="uk-UA"/>
        </w:rPr>
        <w:t>о</w:t>
      </w:r>
      <w:proofErr w:type="spellStart"/>
      <w:r>
        <w:t>зряду</w:t>
      </w:r>
      <w:proofErr w:type="spellEnd"/>
      <w:r>
        <w:t xml:space="preserve"> </w:t>
      </w:r>
      <w:r w:rsidR="0054258A">
        <w:rPr>
          <w:lang w:val="uk-UA"/>
        </w:rPr>
        <w:t>і</w:t>
      </w:r>
      <w:proofErr w:type="spellStart"/>
      <w:r>
        <w:t>ндикатора</w:t>
      </w:r>
      <w:proofErr w:type="spellEnd"/>
      <w:r>
        <w:t xml:space="preserve"> цифрового </w:t>
      </w:r>
      <w:r w:rsidR="0054258A">
        <w:rPr>
          <w:lang w:val="uk-UA"/>
        </w:rPr>
        <w:t>засобу вимірювання</w:t>
      </w:r>
      <w:r>
        <w:t>.</w:t>
      </w:r>
    </w:p>
    <w:p w14:paraId="24803D9D" w14:textId="269F2E39" w:rsidR="00A73777" w:rsidRDefault="004846D3" w:rsidP="004846D3">
      <w:pPr>
        <w:pStyle w:val="a6"/>
        <w:pBdr>
          <w:bottom w:val="none" w:sz="0" w:space="0" w:color="auto"/>
        </w:pBdr>
        <w:jc w:val="both"/>
      </w:pPr>
      <w:r>
        <w:t>Напри</w:t>
      </w:r>
      <w:proofErr w:type="spellStart"/>
      <w:r w:rsidR="0054258A">
        <w:rPr>
          <w:lang w:val="uk-UA"/>
        </w:rPr>
        <w:t>клад</w:t>
      </w:r>
      <w:proofErr w:type="spellEnd"/>
      <w:r>
        <w:t xml:space="preserve">, </w:t>
      </w:r>
      <w:r w:rsidR="0054258A">
        <w:rPr>
          <w:lang w:val="uk-UA"/>
        </w:rPr>
        <w:t>за</w:t>
      </w:r>
      <w:r>
        <w:t xml:space="preserve"> результат</w:t>
      </w:r>
      <w:proofErr w:type="spellStart"/>
      <w:r w:rsidR="0054258A">
        <w:rPr>
          <w:lang w:val="uk-UA"/>
        </w:rPr>
        <w:t>ом</w:t>
      </w:r>
      <w:proofErr w:type="spellEnd"/>
      <w:r>
        <w:t xml:space="preserve"> </w:t>
      </w:r>
      <w:r w:rsidR="0054258A">
        <w:rPr>
          <w:lang w:val="uk-UA"/>
        </w:rPr>
        <w:t>вимірювання</w:t>
      </w:r>
      <w:r>
        <w:t xml:space="preserve"> 5,678 </w:t>
      </w:r>
      <w:r w:rsidR="0054258A">
        <w:rPr>
          <w:lang w:val="uk-UA"/>
        </w:rPr>
        <w:t>о</w:t>
      </w:r>
      <w:r>
        <w:t xml:space="preserve">д. </w:t>
      </w:r>
      <w:proofErr w:type="spellStart"/>
      <w:r>
        <w:t>дискретн</w:t>
      </w:r>
      <w:proofErr w:type="spellEnd"/>
      <w:r w:rsidR="0054258A">
        <w:rPr>
          <w:lang w:val="uk-UA"/>
        </w:rPr>
        <w:t>і</w:t>
      </w:r>
      <w:proofErr w:type="spellStart"/>
      <w:r>
        <w:t>сть</w:t>
      </w:r>
      <w:proofErr w:type="spellEnd"/>
      <w:r>
        <w:t xml:space="preserve"> </w:t>
      </w:r>
      <w:r w:rsidR="0054258A">
        <w:rPr>
          <w:lang w:val="uk-UA"/>
        </w:rPr>
        <w:t>визначають я</w:t>
      </w:r>
      <w:r>
        <w:t xml:space="preserve">к 0,001 </w:t>
      </w:r>
      <w:r w:rsidR="0054258A">
        <w:rPr>
          <w:lang w:val="uk-UA"/>
        </w:rPr>
        <w:t>о</w:t>
      </w:r>
      <w:r>
        <w:t xml:space="preserve">д. </w:t>
      </w:r>
    </w:p>
    <w:p w14:paraId="66C868E7" w14:textId="1158491E" w:rsidR="00A73777" w:rsidRDefault="00A73777" w:rsidP="004846D3">
      <w:pPr>
        <w:pStyle w:val="a6"/>
        <w:pBdr>
          <w:bottom w:val="none" w:sz="0" w:space="0" w:color="auto"/>
        </w:pBdr>
        <w:jc w:val="both"/>
      </w:pPr>
      <w:r>
        <w:t>Абсолютна по</w:t>
      </w:r>
      <w:r w:rsidR="0054258A">
        <w:rPr>
          <w:lang w:val="uk-UA"/>
        </w:rPr>
        <w:t xml:space="preserve">хибка </w:t>
      </w:r>
      <w:r>
        <w:t>квант</w:t>
      </w:r>
      <w:r w:rsidR="0054258A">
        <w:rPr>
          <w:lang w:val="uk-UA"/>
        </w:rPr>
        <w:t>у</w:t>
      </w:r>
      <w:proofErr w:type="spellStart"/>
      <w:r>
        <w:t>ван</w:t>
      </w:r>
      <w:proofErr w:type="spellEnd"/>
      <w:r w:rsidR="0054258A">
        <w:rPr>
          <w:lang w:val="uk-UA"/>
        </w:rPr>
        <w:t>н</w:t>
      </w:r>
      <w:r>
        <w:t xml:space="preserve">я </w:t>
      </w:r>
      <w:r w:rsidR="0054258A">
        <w:rPr>
          <w:lang w:val="uk-UA"/>
        </w:rPr>
        <w:t>дорівнює</w:t>
      </w:r>
      <w:r>
        <w:t xml:space="preserve"> половин</w:t>
      </w:r>
      <w:r w:rsidR="0054258A">
        <w:rPr>
          <w:lang w:val="uk-UA"/>
        </w:rPr>
        <w:t>і</w:t>
      </w:r>
      <w:r>
        <w:t xml:space="preserve"> </w:t>
      </w:r>
      <w:proofErr w:type="spellStart"/>
      <w:r>
        <w:t>дискретност</w:t>
      </w:r>
      <w:proofErr w:type="spellEnd"/>
      <w:r w:rsidR="0054258A">
        <w:rPr>
          <w:lang w:val="uk-UA"/>
        </w:rPr>
        <w:t>і</w:t>
      </w:r>
      <w:r>
        <w:t xml:space="preserve"> </w:t>
      </w:r>
      <w:r w:rsidR="0054258A">
        <w:rPr>
          <w:lang w:val="uk-UA"/>
        </w:rPr>
        <w:t>відліку</w:t>
      </w:r>
      <w:r>
        <w:t>:</w:t>
      </w:r>
    </w:p>
    <w:p w14:paraId="316D60F4" w14:textId="77777777" w:rsidR="004846D3" w:rsidRDefault="00A73777" w:rsidP="0054258A">
      <w:pPr>
        <w:pStyle w:val="a6"/>
        <w:pBdr>
          <w:bottom w:val="none" w:sz="0" w:space="0" w:color="auto"/>
        </w:pBdr>
        <w:spacing w:before="240" w:after="240"/>
        <w:rPr>
          <w:lang w:val="en-US"/>
        </w:rPr>
      </w:pPr>
      <m:oMathPara>
        <m:oMath>
          <m:r>
            <w:rPr>
              <w:rFonts w:ascii="Cambria Math" w:hAnsi="Cambria Math"/>
            </w:rPr>
            <m:t>∆</m:t>
          </m:r>
          <m:r>
            <w:rPr>
              <w:rFonts w:ascii="Cambria Math" w:hAnsi="Cambria Math"/>
            </w:rPr>
            <m:t xml:space="preserve">=±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  <w:lang w:val="en-US"/>
            </w:rPr>
            <m:t>d</m:t>
          </m:r>
          <m:r>
            <w:rPr>
              <w:rFonts w:ascii="Cambria Math" w:hAnsi="Cambria Math"/>
            </w:rPr>
            <m:t>.</m:t>
          </m:r>
        </m:oMath>
      </m:oMathPara>
    </w:p>
    <w:p w14:paraId="4C2D2DDB" w14:textId="380379DB" w:rsidR="00A73777" w:rsidRPr="00A73777" w:rsidRDefault="0054258A" w:rsidP="00A73777">
      <w:pPr>
        <w:pStyle w:val="a6"/>
        <w:pBdr>
          <w:bottom w:val="none" w:sz="0" w:space="0" w:color="auto"/>
        </w:pBdr>
        <w:jc w:val="both"/>
      </w:pPr>
      <w:r>
        <w:rPr>
          <w:lang w:val="uk-UA"/>
        </w:rPr>
        <w:t>Відносну та з</w:t>
      </w:r>
      <w:r w:rsidR="00A73777" w:rsidRPr="00A73777">
        <w:t>веден</w:t>
      </w:r>
      <w:r>
        <w:rPr>
          <w:lang w:val="uk-UA"/>
        </w:rPr>
        <w:t>у</w:t>
      </w:r>
      <w:r w:rsidR="00A73777" w:rsidRPr="00A73777">
        <w:t xml:space="preserve"> </w:t>
      </w:r>
      <w:r>
        <w:rPr>
          <w:lang w:val="uk-UA"/>
        </w:rPr>
        <w:t>похибки визначають за</w:t>
      </w:r>
      <w:r w:rsidR="00A73777" w:rsidRPr="00A73777">
        <w:t xml:space="preserve"> т</w:t>
      </w:r>
      <w:r>
        <w:rPr>
          <w:lang w:val="uk-UA"/>
        </w:rPr>
        <w:t>и</w:t>
      </w:r>
      <w:r w:rsidR="00A73777" w:rsidRPr="00A73777">
        <w:t>м</w:t>
      </w:r>
      <w:r>
        <w:rPr>
          <w:lang w:val="uk-UA"/>
        </w:rPr>
        <w:t>и</w:t>
      </w:r>
      <w:r w:rsidR="00A73777" w:rsidRPr="00A73777">
        <w:t xml:space="preserve"> ж формулам</w:t>
      </w:r>
      <w:r>
        <w:rPr>
          <w:lang w:val="uk-UA"/>
        </w:rPr>
        <w:t>и, що й основні похибки результатів вимірювань</w:t>
      </w:r>
      <w:r w:rsidR="00A73777" w:rsidRPr="00A73777">
        <w:t>:</w:t>
      </w:r>
    </w:p>
    <w:p w14:paraId="7C4513C1" w14:textId="77777777" w:rsidR="00A73777" w:rsidRDefault="00A73777" w:rsidP="00A73777">
      <w:pPr>
        <w:pStyle w:val="a6"/>
        <w:pBdr>
          <w:bottom w:val="none" w:sz="0" w:space="0" w:color="auto"/>
        </w:pBdr>
        <w:jc w:val="both"/>
      </w:pPr>
    </w:p>
    <w:p w14:paraId="0113D438" w14:textId="5AE231FA" w:rsidR="00A73777" w:rsidRDefault="00A73777" w:rsidP="00A73777">
      <w:pPr>
        <w:pStyle w:val="a6"/>
        <w:pBdr>
          <w:bottom w:val="none" w:sz="0" w:space="0" w:color="auto"/>
        </w:pBdr>
      </w:pPr>
      <m:oMath>
        <m:r>
          <w:rPr>
            <w:rFonts w:ascii="Cambria Math" w:hAnsi="Cambria Math"/>
          </w:rPr>
          <m:t xml:space="preserve">δ= ±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∆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Х</m:t>
                </m:r>
              </m:e>
              <m:sub>
                <m:r>
                  <w:rPr>
                    <w:rFonts w:ascii="Cambria Math" w:hAnsi="Cambria Math"/>
                  </w:rPr>
                  <m:t>вим</m:t>
                </m:r>
              </m:sub>
            </m:sSub>
          </m:den>
        </m:f>
        <m:r>
          <w:rPr>
            <w:rFonts w:ascii="Cambria Math" w:hAnsi="Cambria Math"/>
          </w:rPr>
          <m:t>100% ; γ= ±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∆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Х</m:t>
                </m:r>
              </m:e>
              <m:sub>
                <m:r>
                  <w:rPr>
                    <w:rFonts w:ascii="Cambria Math" w:hAnsi="Cambria Math"/>
                  </w:rPr>
                  <m:t>норм</m:t>
                </m:r>
              </m:sub>
            </m:sSub>
          </m:den>
        </m:f>
        <m:r>
          <w:rPr>
            <w:rFonts w:ascii="Cambria Math" w:hAnsi="Cambria Math"/>
          </w:rPr>
          <m:t>100%</m:t>
        </m:r>
      </m:oMath>
      <w:r>
        <w:t>.</w:t>
      </w:r>
    </w:p>
    <w:p w14:paraId="70C11A9E" w14:textId="77777777" w:rsidR="00A73777" w:rsidRDefault="00A73777" w:rsidP="00A73777">
      <w:pPr>
        <w:pStyle w:val="a6"/>
        <w:pBdr>
          <w:bottom w:val="none" w:sz="0" w:space="0" w:color="auto"/>
        </w:pBdr>
      </w:pPr>
    </w:p>
    <w:p w14:paraId="3B271B08" w14:textId="16E8A73E" w:rsidR="00A73777" w:rsidRDefault="00A73777" w:rsidP="00A73777">
      <w:pPr>
        <w:pStyle w:val="a6"/>
        <w:pBdr>
          <w:bottom w:val="none" w:sz="0" w:space="0" w:color="auto"/>
        </w:pBdr>
        <w:jc w:val="both"/>
      </w:pPr>
      <w:r w:rsidRPr="00B531BC">
        <w:rPr>
          <w:b/>
        </w:rPr>
        <w:t>При</w:t>
      </w:r>
      <w:proofErr w:type="spellStart"/>
      <w:r w:rsidR="0054258A">
        <w:rPr>
          <w:b/>
          <w:lang w:val="uk-UA"/>
        </w:rPr>
        <w:t>клад</w:t>
      </w:r>
      <w:proofErr w:type="spellEnd"/>
      <w:r w:rsidR="0054258A">
        <w:rPr>
          <w:b/>
          <w:lang w:val="uk-UA"/>
        </w:rPr>
        <w:t xml:space="preserve"> 1</w:t>
      </w:r>
      <w:r w:rsidRPr="00B531BC">
        <w:rPr>
          <w:b/>
        </w:rPr>
        <w:t>.</w:t>
      </w:r>
      <w:r>
        <w:t xml:space="preserve"> На </w:t>
      </w:r>
      <w:r w:rsidR="0054258A">
        <w:rPr>
          <w:lang w:val="uk-UA"/>
        </w:rPr>
        <w:t>і</w:t>
      </w:r>
      <w:proofErr w:type="spellStart"/>
      <w:r>
        <w:t>ндикатор</w:t>
      </w:r>
      <w:proofErr w:type="spellEnd"/>
      <w:r w:rsidR="0054258A">
        <w:rPr>
          <w:lang w:val="uk-UA"/>
        </w:rPr>
        <w:t>і</w:t>
      </w:r>
      <w:r>
        <w:t xml:space="preserve"> цифрового вольтметра в д</w:t>
      </w:r>
      <w:r w:rsidR="0054258A">
        <w:rPr>
          <w:lang w:val="uk-UA"/>
        </w:rPr>
        <w:t>і</w:t>
      </w:r>
      <w:proofErr w:type="spellStart"/>
      <w:r>
        <w:t>апазон</w:t>
      </w:r>
      <w:proofErr w:type="spellEnd"/>
      <w:r w:rsidR="0054258A">
        <w:rPr>
          <w:lang w:val="uk-UA"/>
        </w:rPr>
        <w:t>і</w:t>
      </w:r>
      <w:r>
        <w:t xml:space="preserve"> </w:t>
      </w:r>
      <w:r w:rsidR="0054258A">
        <w:rPr>
          <w:lang w:val="uk-UA"/>
        </w:rPr>
        <w:t>вимірювань</w:t>
      </w:r>
      <w:r>
        <w:t xml:space="preserve"> 0…1,9999 В о</w:t>
      </w:r>
      <w:r w:rsidR="0054258A">
        <w:rPr>
          <w:lang w:val="uk-UA"/>
        </w:rPr>
        <w:t>тримали</w:t>
      </w:r>
      <w:r>
        <w:t xml:space="preserve"> </w:t>
      </w:r>
      <w:proofErr w:type="spellStart"/>
      <w:r>
        <w:t>значен</w:t>
      </w:r>
      <w:proofErr w:type="spellEnd"/>
      <w:r w:rsidR="00C02D5A">
        <w:rPr>
          <w:lang w:val="uk-UA"/>
        </w:rPr>
        <w:t>ня</w:t>
      </w:r>
      <w:r>
        <w:t xml:space="preserve"> 0,8636 В. </w:t>
      </w:r>
      <w:r w:rsidR="00C02D5A">
        <w:rPr>
          <w:lang w:val="uk-UA"/>
        </w:rPr>
        <w:t xml:space="preserve">Визначити </w:t>
      </w:r>
      <w:proofErr w:type="spellStart"/>
      <w:r>
        <w:t>максимальн</w:t>
      </w:r>
      <w:proofErr w:type="spellEnd"/>
      <w:r w:rsidR="00C02D5A">
        <w:rPr>
          <w:lang w:val="uk-UA"/>
        </w:rPr>
        <w:t>і</w:t>
      </w:r>
      <w:r>
        <w:t xml:space="preserve"> </w:t>
      </w:r>
      <w:proofErr w:type="spellStart"/>
      <w:r>
        <w:t>значен</w:t>
      </w:r>
      <w:proofErr w:type="spellEnd"/>
      <w:r w:rsidR="00C02D5A">
        <w:rPr>
          <w:lang w:val="uk-UA"/>
        </w:rPr>
        <w:t>н</w:t>
      </w:r>
      <w:r>
        <w:t>я абсолютно</w:t>
      </w:r>
      <w:r w:rsidR="00C02D5A">
        <w:rPr>
          <w:lang w:val="uk-UA"/>
        </w:rPr>
        <w:t>ї</w:t>
      </w:r>
      <w:r>
        <w:t xml:space="preserve">, </w:t>
      </w:r>
      <w:r w:rsidR="00C02D5A">
        <w:rPr>
          <w:lang w:val="uk-UA"/>
        </w:rPr>
        <w:t>відносної й</w:t>
      </w:r>
      <w:r>
        <w:t xml:space="preserve"> </w:t>
      </w:r>
      <w:r w:rsidR="00C02D5A">
        <w:rPr>
          <w:lang w:val="uk-UA"/>
        </w:rPr>
        <w:t>з</w:t>
      </w:r>
      <w:r>
        <w:t>ведено</w:t>
      </w:r>
      <w:r w:rsidR="00C02D5A">
        <w:rPr>
          <w:lang w:val="uk-UA"/>
        </w:rPr>
        <w:t>ї</w:t>
      </w:r>
      <w:r>
        <w:t xml:space="preserve"> по</w:t>
      </w:r>
      <w:proofErr w:type="spellStart"/>
      <w:r w:rsidR="00C02D5A">
        <w:rPr>
          <w:lang w:val="uk-UA"/>
        </w:rPr>
        <w:t>хибок</w:t>
      </w:r>
      <w:proofErr w:type="spellEnd"/>
      <w:r w:rsidR="00C02D5A">
        <w:rPr>
          <w:lang w:val="uk-UA"/>
        </w:rPr>
        <w:t xml:space="preserve"> </w:t>
      </w:r>
      <w:r>
        <w:t>квант</w:t>
      </w:r>
      <w:r w:rsidR="00C02D5A">
        <w:rPr>
          <w:lang w:val="uk-UA"/>
        </w:rPr>
        <w:t>у</w:t>
      </w:r>
      <w:proofErr w:type="spellStart"/>
      <w:r>
        <w:t>ван</w:t>
      </w:r>
      <w:proofErr w:type="spellEnd"/>
      <w:r w:rsidR="00C02D5A">
        <w:rPr>
          <w:lang w:val="uk-UA"/>
        </w:rPr>
        <w:t>н</w:t>
      </w:r>
      <w:r>
        <w:t>я.</w:t>
      </w:r>
    </w:p>
    <w:p w14:paraId="149D3A8C" w14:textId="77777777" w:rsidR="00C02D5A" w:rsidRPr="00C02D5A" w:rsidRDefault="00C02D5A" w:rsidP="00C02D5A">
      <w:pPr>
        <w:pStyle w:val="a6"/>
        <w:pBdr>
          <w:bottom w:val="none" w:sz="0" w:space="0" w:color="auto"/>
        </w:pBdr>
        <w:spacing w:before="240"/>
        <w:rPr>
          <w:b/>
          <w:bCs/>
        </w:rPr>
      </w:pPr>
      <w:r w:rsidRPr="00C02D5A">
        <w:rPr>
          <w:b/>
          <w:bCs/>
        </w:rPr>
        <w:t>Р</w:t>
      </w:r>
      <w:proofErr w:type="spellStart"/>
      <w:r w:rsidRPr="00C02D5A">
        <w:rPr>
          <w:b/>
          <w:bCs/>
          <w:lang w:val="uk-UA"/>
        </w:rPr>
        <w:t>озв’язання</w:t>
      </w:r>
      <w:proofErr w:type="spellEnd"/>
    </w:p>
    <w:p w14:paraId="6644DC0B" w14:textId="77777777" w:rsidR="00A73777" w:rsidRDefault="00A73777" w:rsidP="00C02D5A">
      <w:pPr>
        <w:pStyle w:val="a6"/>
        <w:pBdr>
          <w:bottom w:val="none" w:sz="0" w:space="0" w:color="auto"/>
        </w:pBdr>
      </w:pPr>
    </w:p>
    <w:p w14:paraId="7ABA7F8A" w14:textId="7664BB21" w:rsidR="00A73777" w:rsidRPr="00C02D5A" w:rsidRDefault="00A73777" w:rsidP="00A73777">
      <w:pPr>
        <w:pStyle w:val="a6"/>
        <w:pBdr>
          <w:bottom w:val="none" w:sz="0" w:space="0" w:color="auto"/>
        </w:pBdr>
        <w:jc w:val="both"/>
        <w:rPr>
          <w:i/>
          <w:lang w:val="en-US"/>
        </w:rPr>
      </w:pPr>
      <m:oMathPara>
        <m:oMath>
          <m:r>
            <w:rPr>
              <w:rFonts w:ascii="Cambria Math" w:hAnsi="Cambria Math"/>
            </w:rPr>
            <m:t xml:space="preserve">∆ =±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  <w:lang w:val="en-US"/>
            </w:rPr>
            <m:t>d</m:t>
          </m:r>
          <m:r>
            <w:rPr>
              <w:rFonts w:ascii="Cambria Math" w:hAnsi="Cambria Math"/>
            </w:rPr>
            <m:t>= ±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0,0001 B= ±0,00005 B</m:t>
          </m:r>
          <m:r>
            <w:rPr>
              <w:rFonts w:ascii="Cambria Math" w:hAnsi="Cambria Math"/>
            </w:rPr>
            <m:t>;</m:t>
          </m:r>
        </m:oMath>
      </m:oMathPara>
    </w:p>
    <w:p w14:paraId="5FBBC066" w14:textId="3359691B" w:rsidR="00B531BC" w:rsidRPr="00B531BC" w:rsidRDefault="00B531BC" w:rsidP="00A73777">
      <w:pPr>
        <w:pStyle w:val="a6"/>
        <w:pBdr>
          <w:bottom w:val="none" w:sz="0" w:space="0" w:color="auto"/>
        </w:pBdr>
        <w:jc w:val="both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δ= ±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0,00005 B</m:t>
              </m:r>
            </m:num>
            <m:den>
              <m:r>
                <w:rPr>
                  <w:rFonts w:ascii="Cambria Math" w:hAnsi="Cambria Math"/>
                  <w:lang w:val="en-US"/>
                </w:rPr>
                <m:t>0,8636 B</m:t>
              </m:r>
            </m:den>
          </m:f>
          <m:r>
            <w:rPr>
              <w:rFonts w:ascii="Cambria Math" w:hAnsi="Cambria Math"/>
              <w:lang w:val="en-US"/>
            </w:rPr>
            <m:t xml:space="preserve"> 100%=±0,0057897 %= ±0,006 %</m:t>
          </m:r>
          <m:r>
            <w:rPr>
              <w:rFonts w:ascii="Cambria Math" w:hAnsi="Cambria Math"/>
              <w:lang w:val="en-US"/>
            </w:rPr>
            <m:t>;</m:t>
          </m:r>
        </m:oMath>
      </m:oMathPara>
    </w:p>
    <w:p w14:paraId="40D0FF38" w14:textId="08220269" w:rsidR="00B531BC" w:rsidRPr="00C02D5A" w:rsidRDefault="00B531BC" w:rsidP="00C02D5A">
      <w:pPr>
        <w:pStyle w:val="a6"/>
        <w:pBdr>
          <w:bottom w:val="none" w:sz="0" w:space="0" w:color="auto"/>
        </w:pBdr>
        <w:rPr>
          <w:lang w:val="uk-UA"/>
        </w:rPr>
      </w:pPr>
      <m:oMath>
        <m:r>
          <w:rPr>
            <w:rFonts w:ascii="Cambria Math" w:hAnsi="Cambria Math"/>
            <w:lang w:val="en-US"/>
          </w:rPr>
          <m:t>γ</m:t>
        </m:r>
        <m:r>
          <w:rPr>
            <w:rFonts w:ascii="Cambria Math" w:hAnsi="Cambria Math"/>
          </w:rPr>
          <m:t>= ±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 xml:space="preserve">0,00005 </m:t>
            </m:r>
            <m:r>
              <w:rPr>
                <w:rFonts w:ascii="Cambria Math" w:hAnsi="Cambria Math"/>
                <w:lang w:val="en-US"/>
              </w:rPr>
              <m:t>B</m:t>
            </m:r>
          </m:num>
          <m:den>
            <m:r>
              <w:rPr>
                <w:rFonts w:ascii="Cambria Math" w:hAnsi="Cambria Math"/>
              </w:rPr>
              <m:t xml:space="preserve">1,9999 </m:t>
            </m:r>
            <m:r>
              <w:rPr>
                <w:rFonts w:ascii="Cambria Math" w:hAnsi="Cambria Math"/>
                <w:lang w:val="en-US"/>
              </w:rPr>
              <m:t>B</m:t>
            </m:r>
          </m:den>
        </m:f>
        <m:r>
          <w:rPr>
            <w:rFonts w:ascii="Cambria Math" w:hAnsi="Cambria Math"/>
          </w:rPr>
          <m:t xml:space="preserve"> 100%= ±0,0025001 %= ±0,0025 %</m:t>
        </m:r>
      </m:oMath>
      <w:r w:rsidR="00C02D5A">
        <w:rPr>
          <w:lang w:val="uk-UA"/>
        </w:rPr>
        <w:t>.</w:t>
      </w:r>
    </w:p>
    <w:p w14:paraId="2CDBCBFB" w14:textId="77777777" w:rsidR="00B531BC" w:rsidRPr="00C02D5A" w:rsidRDefault="00B531BC" w:rsidP="00A73777">
      <w:pPr>
        <w:pStyle w:val="a6"/>
        <w:pBdr>
          <w:bottom w:val="none" w:sz="0" w:space="0" w:color="auto"/>
        </w:pBdr>
        <w:jc w:val="both"/>
      </w:pPr>
    </w:p>
    <w:p w14:paraId="522FFAFE" w14:textId="7E72AC74" w:rsidR="008E755E" w:rsidRDefault="00C02D5A" w:rsidP="008E755E">
      <w:pPr>
        <w:pStyle w:val="a6"/>
        <w:pBdr>
          <w:bottom w:val="none" w:sz="0" w:space="0" w:color="auto"/>
        </w:pBdr>
        <w:jc w:val="both"/>
      </w:pPr>
      <w:r w:rsidRPr="00C02D5A">
        <w:rPr>
          <w:b/>
          <w:bCs/>
          <w:lang w:val="uk-UA"/>
        </w:rPr>
        <w:t>Приклад 2.</w:t>
      </w:r>
      <w:r w:rsidR="00B336B6">
        <w:t xml:space="preserve"> При </w:t>
      </w:r>
      <w:proofErr w:type="spellStart"/>
      <w:r w:rsidR="00B336B6">
        <w:t>повер</w:t>
      </w:r>
      <w:proofErr w:type="spellEnd"/>
      <w:r>
        <w:rPr>
          <w:lang w:val="uk-UA"/>
        </w:rPr>
        <w:t>ці</w:t>
      </w:r>
      <w:r w:rsidR="00B336B6">
        <w:t xml:space="preserve"> м</w:t>
      </w:r>
      <w:r>
        <w:rPr>
          <w:lang w:val="uk-UA"/>
        </w:rPr>
        <w:t>і</w:t>
      </w:r>
      <w:r w:rsidR="00B336B6">
        <w:t>р</w:t>
      </w:r>
      <w:r>
        <w:rPr>
          <w:lang w:val="uk-UA"/>
        </w:rPr>
        <w:t>и</w:t>
      </w:r>
      <w:r w:rsidR="00B336B6">
        <w:t xml:space="preserve"> оп</w:t>
      </w:r>
      <w:r>
        <w:rPr>
          <w:lang w:val="uk-UA"/>
        </w:rPr>
        <w:t>о</w:t>
      </w:r>
      <w:r w:rsidR="00B336B6">
        <w:t>р</w:t>
      </w:r>
      <w:r>
        <w:rPr>
          <w:lang w:val="uk-UA"/>
        </w:rPr>
        <w:t>у</w:t>
      </w:r>
      <w:r w:rsidR="00B336B6">
        <w:t xml:space="preserve"> – к</w:t>
      </w:r>
      <w:r>
        <w:rPr>
          <w:lang w:val="uk-UA"/>
        </w:rPr>
        <w:t>о</w:t>
      </w:r>
      <w:r w:rsidR="00B336B6">
        <w:t>тушки оп</w:t>
      </w:r>
      <w:r>
        <w:rPr>
          <w:lang w:val="uk-UA"/>
        </w:rPr>
        <w:t>о</w:t>
      </w:r>
      <w:r w:rsidR="00B336B6">
        <w:t>р</w:t>
      </w:r>
      <w:r>
        <w:rPr>
          <w:lang w:val="uk-UA"/>
        </w:rPr>
        <w:t>у</w:t>
      </w:r>
      <w:r w:rsidR="00B336B6">
        <w:t xml:space="preserve"> </w:t>
      </w:r>
      <w:r>
        <w:rPr>
          <w:lang w:val="uk-UA"/>
        </w:rPr>
        <w:t>з</w:t>
      </w:r>
      <w:r w:rsidR="00B336B6">
        <w:t xml:space="preserve"> ном</w:t>
      </w:r>
      <w:r>
        <w:rPr>
          <w:lang w:val="uk-UA"/>
        </w:rPr>
        <w:t>і</w:t>
      </w:r>
      <w:proofErr w:type="spellStart"/>
      <w:r w:rsidR="00B336B6">
        <w:t>нальн</w:t>
      </w:r>
      <w:proofErr w:type="spellEnd"/>
      <w:r>
        <w:rPr>
          <w:lang w:val="uk-UA"/>
        </w:rPr>
        <w:t>и</w:t>
      </w:r>
      <w:r w:rsidR="00B336B6">
        <w:t xml:space="preserve">м </w:t>
      </w:r>
      <w:proofErr w:type="spellStart"/>
      <w:r w:rsidR="00B336B6">
        <w:t>значен</w:t>
      </w:r>
      <w:proofErr w:type="spellEnd"/>
      <w:r>
        <w:rPr>
          <w:lang w:val="uk-UA"/>
        </w:rPr>
        <w:t>ня</w:t>
      </w:r>
      <w:r w:rsidR="00B336B6">
        <w:t>м оп</w:t>
      </w:r>
      <w:r>
        <w:rPr>
          <w:lang w:val="uk-UA"/>
        </w:rPr>
        <w:t>о</w:t>
      </w:r>
      <w:r w:rsidR="00B336B6">
        <w:t>р</w:t>
      </w:r>
      <w:r>
        <w:rPr>
          <w:lang w:val="uk-UA"/>
        </w:rPr>
        <w:t>у</w:t>
      </w:r>
      <w:r w:rsidR="00B336B6">
        <w:t xml:space="preserve"> 1000 Ом – </w:t>
      </w:r>
      <w:r>
        <w:rPr>
          <w:lang w:val="uk-UA"/>
        </w:rPr>
        <w:t xml:space="preserve">за допомогою </w:t>
      </w:r>
      <w:r w:rsidR="00B336B6">
        <w:t>моста пост</w:t>
      </w:r>
      <w:proofErr w:type="spellStart"/>
      <w:r>
        <w:rPr>
          <w:lang w:val="uk-UA"/>
        </w:rPr>
        <w:t>ійного</w:t>
      </w:r>
      <w:proofErr w:type="spellEnd"/>
      <w:r w:rsidR="00B336B6">
        <w:t xml:space="preserve"> </w:t>
      </w:r>
      <w:r>
        <w:rPr>
          <w:lang w:val="uk-UA"/>
        </w:rPr>
        <w:t>с</w:t>
      </w:r>
      <w:r w:rsidR="00B336B6">
        <w:t>т</w:t>
      </w:r>
      <w:proofErr w:type="spellStart"/>
      <w:r>
        <w:rPr>
          <w:lang w:val="uk-UA"/>
        </w:rPr>
        <w:t>руму</w:t>
      </w:r>
      <w:proofErr w:type="spellEnd"/>
      <w:r w:rsidR="00B336B6">
        <w:t xml:space="preserve"> о</w:t>
      </w:r>
      <w:r>
        <w:rPr>
          <w:lang w:val="uk-UA"/>
        </w:rPr>
        <w:t>тримали</w:t>
      </w:r>
      <w:r w:rsidR="00B336B6">
        <w:t xml:space="preserve"> </w:t>
      </w:r>
      <w:r>
        <w:rPr>
          <w:lang w:val="uk-UA"/>
        </w:rPr>
        <w:t xml:space="preserve">виміряне </w:t>
      </w:r>
      <w:proofErr w:type="spellStart"/>
      <w:r w:rsidR="00B336B6">
        <w:t>значен</w:t>
      </w:r>
      <w:proofErr w:type="spellEnd"/>
      <w:r>
        <w:rPr>
          <w:lang w:val="uk-UA"/>
        </w:rPr>
        <w:t>ня</w:t>
      </w:r>
      <w:r w:rsidR="00B336B6">
        <w:t xml:space="preserve"> м</w:t>
      </w:r>
      <w:r>
        <w:rPr>
          <w:lang w:val="uk-UA"/>
        </w:rPr>
        <w:t>і</w:t>
      </w:r>
      <w:r w:rsidR="00B336B6">
        <w:t>р</w:t>
      </w:r>
      <w:r>
        <w:rPr>
          <w:lang w:val="uk-UA"/>
        </w:rPr>
        <w:t>и</w:t>
      </w:r>
      <w:r w:rsidR="00B336B6">
        <w:t xml:space="preserve"> </w:t>
      </w:r>
      <w:r>
        <w:t>–</w:t>
      </w:r>
      <w:r>
        <w:rPr>
          <w:lang w:val="uk-UA"/>
        </w:rPr>
        <w:t xml:space="preserve"> </w:t>
      </w:r>
      <w:r w:rsidR="00B336B6">
        <w:t xml:space="preserve">999,45 Ом. </w:t>
      </w:r>
      <w:r>
        <w:rPr>
          <w:lang w:val="uk-UA"/>
        </w:rPr>
        <w:t>Відносну похибку</w:t>
      </w:r>
      <w:r w:rsidR="00B336B6">
        <w:t xml:space="preserve"> моста </w:t>
      </w:r>
      <w:r>
        <w:rPr>
          <w:lang w:val="uk-UA"/>
        </w:rPr>
        <w:t xml:space="preserve">визначають за </w:t>
      </w:r>
      <w:proofErr w:type="spellStart"/>
      <w:r w:rsidR="00B336B6">
        <w:t>формуло</w:t>
      </w:r>
      <w:proofErr w:type="spellEnd"/>
      <w:r>
        <w:rPr>
          <w:lang w:val="uk-UA"/>
        </w:rPr>
        <w:t>ю</w:t>
      </w:r>
      <w:r w:rsidR="00B336B6">
        <w:t xml:space="preserve"> </w:t>
      </w:r>
      <m:oMath>
        <m:r>
          <w:rPr>
            <w:rFonts w:ascii="Cambria Math" w:hAnsi="Cambria Math"/>
          </w:rPr>
          <m:t>δ= ±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0,02+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0,05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</m:den>
            </m:f>
          </m:e>
        </m:d>
        <m:r>
          <w:rPr>
            <w:rFonts w:ascii="Cambria Math" w:hAnsi="Cambria Math"/>
          </w:rPr>
          <m:t xml:space="preserve">%, </m:t>
        </m:r>
      </m:oMath>
      <w:r w:rsidR="00B336B6">
        <w:t xml:space="preserve"> де </w:t>
      </w:r>
      <w:proofErr w:type="spellStart"/>
      <w:r w:rsidR="00B336B6" w:rsidRPr="00B336B6">
        <w:rPr>
          <w:i/>
        </w:rPr>
        <w:t>R</w:t>
      </w:r>
      <w:r w:rsidR="00B336B6" w:rsidRPr="00B336B6">
        <w:rPr>
          <w:i/>
          <w:vertAlign w:val="subscript"/>
        </w:rPr>
        <w:t>x</w:t>
      </w:r>
      <w:proofErr w:type="spellEnd"/>
      <w:r w:rsidR="00B336B6" w:rsidRPr="00B336B6">
        <w:rPr>
          <w:i/>
        </w:rPr>
        <w:t xml:space="preserve"> </w:t>
      </w:r>
      <w:r w:rsidR="00B336B6" w:rsidRPr="00B336B6">
        <w:t xml:space="preserve">– </w:t>
      </w:r>
      <w:r>
        <w:rPr>
          <w:lang w:val="uk-UA"/>
        </w:rPr>
        <w:t>ви</w:t>
      </w:r>
      <w:r w:rsidR="00B336B6">
        <w:t>м</w:t>
      </w:r>
      <w:r>
        <w:rPr>
          <w:lang w:val="uk-UA"/>
        </w:rPr>
        <w:t>і</w:t>
      </w:r>
      <w:r w:rsidR="00B336B6">
        <w:t>р</w:t>
      </w:r>
      <w:r>
        <w:rPr>
          <w:lang w:val="uk-UA"/>
        </w:rPr>
        <w:t>я</w:t>
      </w:r>
      <w:r w:rsidR="00B336B6">
        <w:t xml:space="preserve">не </w:t>
      </w:r>
      <w:proofErr w:type="spellStart"/>
      <w:r w:rsidR="00B336B6">
        <w:t>значен</w:t>
      </w:r>
      <w:proofErr w:type="spellEnd"/>
      <w:r>
        <w:rPr>
          <w:lang w:val="uk-UA"/>
        </w:rPr>
        <w:t>ня</w:t>
      </w:r>
      <w:r w:rsidR="00B336B6">
        <w:t xml:space="preserve"> оп</w:t>
      </w:r>
      <w:r>
        <w:rPr>
          <w:lang w:val="uk-UA"/>
        </w:rPr>
        <w:t>о</w:t>
      </w:r>
      <w:r w:rsidR="00B336B6">
        <w:t>р</w:t>
      </w:r>
      <w:r>
        <w:rPr>
          <w:lang w:val="uk-UA"/>
        </w:rPr>
        <w:t>у</w:t>
      </w:r>
      <w:r w:rsidR="00B336B6">
        <w:t xml:space="preserve"> м</w:t>
      </w:r>
      <w:r>
        <w:rPr>
          <w:lang w:val="uk-UA"/>
        </w:rPr>
        <w:t>і</w:t>
      </w:r>
      <w:r w:rsidR="00B336B6">
        <w:t>р</w:t>
      </w:r>
      <w:r>
        <w:rPr>
          <w:lang w:val="uk-UA"/>
        </w:rPr>
        <w:t>и</w:t>
      </w:r>
      <w:r w:rsidR="00B336B6">
        <w:t xml:space="preserve">. </w:t>
      </w:r>
      <w:r>
        <w:rPr>
          <w:lang w:val="uk-UA"/>
        </w:rPr>
        <w:t xml:space="preserve">Визначити </w:t>
      </w:r>
      <w:proofErr w:type="spellStart"/>
      <w:r w:rsidR="00B336B6">
        <w:t>абсолютну</w:t>
      </w:r>
      <w:proofErr w:type="spellEnd"/>
      <w:r w:rsidR="00B336B6">
        <w:t xml:space="preserve"> по</w:t>
      </w:r>
      <w:r>
        <w:rPr>
          <w:lang w:val="uk-UA"/>
        </w:rPr>
        <w:t>хибку</w:t>
      </w:r>
      <w:r w:rsidR="00B336B6">
        <w:t xml:space="preserve"> </w:t>
      </w:r>
      <w:r>
        <w:rPr>
          <w:lang w:val="uk-UA"/>
        </w:rPr>
        <w:t xml:space="preserve">вимірювання, </w:t>
      </w:r>
      <w:proofErr w:type="spellStart"/>
      <w:r w:rsidR="00B336B6">
        <w:t>клас</w:t>
      </w:r>
      <w:proofErr w:type="spellEnd"/>
      <w:r w:rsidR="00B336B6">
        <w:t xml:space="preserve"> </w:t>
      </w:r>
      <w:proofErr w:type="spellStart"/>
      <w:r w:rsidR="00B336B6">
        <w:t>точност</w:t>
      </w:r>
      <w:proofErr w:type="spellEnd"/>
      <w:r>
        <w:rPr>
          <w:lang w:val="uk-UA"/>
        </w:rPr>
        <w:t>і</w:t>
      </w:r>
      <w:r w:rsidR="00B336B6">
        <w:t xml:space="preserve"> к</w:t>
      </w:r>
      <w:proofErr w:type="spellStart"/>
      <w:r>
        <w:rPr>
          <w:lang w:val="uk-UA"/>
        </w:rPr>
        <w:t>отушки</w:t>
      </w:r>
      <w:proofErr w:type="spellEnd"/>
      <w:r>
        <w:rPr>
          <w:lang w:val="uk-UA"/>
        </w:rPr>
        <w:t xml:space="preserve"> і зведену похибку квантування</w:t>
      </w:r>
      <w:r w:rsidR="00B336B6">
        <w:t>.</w:t>
      </w:r>
    </w:p>
    <w:p w14:paraId="1ABCD980" w14:textId="77777777" w:rsidR="0054258A" w:rsidRDefault="0054258A" w:rsidP="005E5D27">
      <w:pPr>
        <w:pStyle w:val="a6"/>
        <w:pBdr>
          <w:bottom w:val="none" w:sz="0" w:space="0" w:color="auto"/>
        </w:pBdr>
      </w:pPr>
    </w:p>
    <w:p w14:paraId="15BCCA21" w14:textId="2B851C96" w:rsidR="005E5D27" w:rsidRPr="00C02D5A" w:rsidRDefault="005E5D27" w:rsidP="005E5D27">
      <w:pPr>
        <w:pStyle w:val="a6"/>
        <w:pBdr>
          <w:bottom w:val="none" w:sz="0" w:space="0" w:color="auto"/>
        </w:pBdr>
        <w:rPr>
          <w:b/>
          <w:bCs/>
        </w:rPr>
      </w:pPr>
      <w:r w:rsidRPr="00C02D5A">
        <w:rPr>
          <w:b/>
          <w:bCs/>
        </w:rPr>
        <w:t>Р</w:t>
      </w:r>
      <w:proofErr w:type="spellStart"/>
      <w:r w:rsidR="00C02D5A" w:rsidRPr="00C02D5A">
        <w:rPr>
          <w:b/>
          <w:bCs/>
          <w:lang w:val="uk-UA"/>
        </w:rPr>
        <w:t>озв’язання</w:t>
      </w:r>
      <w:proofErr w:type="spellEnd"/>
    </w:p>
    <w:p w14:paraId="06A2FE07" w14:textId="77777777" w:rsidR="005E5D27" w:rsidRDefault="005E5D27" w:rsidP="005E5D27">
      <w:pPr>
        <w:pStyle w:val="a6"/>
        <w:pBdr>
          <w:bottom w:val="none" w:sz="0" w:space="0" w:color="auto"/>
        </w:pBdr>
      </w:pPr>
    </w:p>
    <w:p w14:paraId="35F80233" w14:textId="37ED1B44" w:rsidR="005E5D27" w:rsidRDefault="00C02D5A" w:rsidP="001B3372">
      <w:pPr>
        <w:pStyle w:val="a6"/>
        <w:numPr>
          <w:ilvl w:val="0"/>
          <w:numId w:val="10"/>
        </w:numPr>
        <w:pBdr>
          <w:bottom w:val="none" w:sz="0" w:space="0" w:color="auto"/>
        </w:pBdr>
        <w:ind w:left="0" w:firstLine="426"/>
        <w:jc w:val="left"/>
      </w:pPr>
      <w:r>
        <w:rPr>
          <w:lang w:val="uk-UA"/>
        </w:rPr>
        <w:t xml:space="preserve">Визначимо </w:t>
      </w:r>
      <w:r w:rsidR="005E5D27">
        <w:t>по</w:t>
      </w:r>
      <w:r>
        <w:rPr>
          <w:lang w:val="uk-UA"/>
        </w:rPr>
        <w:t>хибку</w:t>
      </w:r>
      <w:r w:rsidR="005E5D27">
        <w:t xml:space="preserve"> результата </w:t>
      </w:r>
      <w:r>
        <w:rPr>
          <w:lang w:val="uk-UA"/>
        </w:rPr>
        <w:t>вимірювання</w:t>
      </w:r>
      <w:r w:rsidR="005E5D27">
        <w:t>.</w:t>
      </w:r>
    </w:p>
    <w:p w14:paraId="06792616" w14:textId="22C5B69D" w:rsidR="005E5D27" w:rsidRDefault="00C02D5A" w:rsidP="00C02D5A">
      <w:pPr>
        <w:pStyle w:val="a6"/>
        <w:pBdr>
          <w:bottom w:val="none" w:sz="0" w:space="0" w:color="auto"/>
        </w:pBdr>
        <w:ind w:firstLine="426"/>
        <w:jc w:val="both"/>
      </w:pPr>
      <w:r>
        <w:rPr>
          <w:lang w:val="uk-UA"/>
        </w:rPr>
        <w:t>Спочатку розрахуємо відносну</w:t>
      </w:r>
      <w:r w:rsidR="005E5D27">
        <w:t xml:space="preserve"> по</w:t>
      </w:r>
      <w:r>
        <w:rPr>
          <w:lang w:val="uk-UA"/>
        </w:rPr>
        <w:t xml:space="preserve">хибку, </w:t>
      </w:r>
      <w:r w:rsidR="005E5D27">
        <w:t>формул</w:t>
      </w:r>
      <w:r>
        <w:rPr>
          <w:lang w:val="uk-UA"/>
        </w:rPr>
        <w:t>а якої відома</w:t>
      </w:r>
      <w:r w:rsidR="005E5D27">
        <w:t>, т</w:t>
      </w:r>
      <w:proofErr w:type="spellStart"/>
      <w:r>
        <w:rPr>
          <w:lang w:val="uk-UA"/>
        </w:rPr>
        <w:t>ак</w:t>
      </w:r>
      <w:proofErr w:type="spellEnd"/>
      <w:r>
        <w:rPr>
          <w:lang w:val="uk-UA"/>
        </w:rPr>
        <w:t xml:space="preserve"> я</w:t>
      </w:r>
      <w:r w:rsidR="005E5D27">
        <w:t>к по</w:t>
      </w:r>
      <w:r>
        <w:rPr>
          <w:lang w:val="uk-UA"/>
        </w:rPr>
        <w:t>хибка</w:t>
      </w:r>
      <w:r w:rsidR="005E5D27">
        <w:t xml:space="preserve"> однократного результата </w:t>
      </w:r>
      <w:r>
        <w:rPr>
          <w:lang w:val="uk-UA"/>
        </w:rPr>
        <w:t>вимірювання</w:t>
      </w:r>
      <w:r w:rsidR="005E5D27">
        <w:t xml:space="preserve"> </w:t>
      </w:r>
      <w:r>
        <w:rPr>
          <w:lang w:val="uk-UA"/>
        </w:rPr>
        <w:t>визначається</w:t>
      </w:r>
      <w:r w:rsidR="005E5D27">
        <w:t xml:space="preserve"> по</w:t>
      </w:r>
      <w:r>
        <w:rPr>
          <w:lang w:val="uk-UA"/>
        </w:rPr>
        <w:t>хибкою</w:t>
      </w:r>
      <w:r w:rsidR="005E5D27">
        <w:t xml:space="preserve"> </w:t>
      </w:r>
      <w:r>
        <w:rPr>
          <w:lang w:val="uk-UA"/>
        </w:rPr>
        <w:t>засобу вимірювання</w:t>
      </w:r>
      <w:r w:rsidR="005E5D27">
        <w:t xml:space="preserve"> </w:t>
      </w:r>
      <w:r>
        <w:rPr>
          <w:lang w:val="uk-UA"/>
        </w:rPr>
        <w:t xml:space="preserve">(в </w:t>
      </w:r>
      <w:proofErr w:type="spellStart"/>
      <w:r>
        <w:rPr>
          <w:lang w:val="uk-UA"/>
        </w:rPr>
        <w:t>данному</w:t>
      </w:r>
      <w:proofErr w:type="spellEnd"/>
      <w:r>
        <w:rPr>
          <w:lang w:val="uk-UA"/>
        </w:rPr>
        <w:t xml:space="preserve"> випадку – </w:t>
      </w:r>
      <w:r w:rsidR="005E5D27">
        <w:t>моста</w:t>
      </w:r>
      <w:r>
        <w:rPr>
          <w:lang w:val="uk-UA"/>
        </w:rPr>
        <w:t>)</w:t>
      </w:r>
      <w:r w:rsidR="005E5D27">
        <w:t>:</w:t>
      </w:r>
    </w:p>
    <w:p w14:paraId="70B6DF60" w14:textId="77777777" w:rsidR="005E5D27" w:rsidRDefault="005E5D27" w:rsidP="001B3372">
      <w:pPr>
        <w:pStyle w:val="a6"/>
        <w:pBdr>
          <w:bottom w:val="none" w:sz="0" w:space="0" w:color="auto"/>
        </w:pBdr>
        <w:ind w:firstLine="426"/>
        <w:jc w:val="left"/>
      </w:pPr>
    </w:p>
    <w:p w14:paraId="32A4475C" w14:textId="15FB6E2B" w:rsidR="005E5D27" w:rsidRPr="00C02D5A" w:rsidRDefault="005E5D27" w:rsidP="00C02D5A">
      <w:pPr>
        <w:pStyle w:val="a6"/>
        <w:pBdr>
          <w:bottom w:val="none" w:sz="0" w:space="0" w:color="auto"/>
        </w:pBdr>
        <w:ind w:firstLine="426"/>
        <w:rPr>
          <w:lang w:val="uk-UA"/>
        </w:rPr>
      </w:pPr>
      <m:oMath>
        <m:r>
          <w:rPr>
            <w:rFonts w:ascii="Cambria Math" w:hAnsi="Cambria Math"/>
          </w:rPr>
          <m:t>δ= ±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0,02+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0,05</m:t>
                </m:r>
              </m:num>
              <m:den>
                <m:r>
                  <w:rPr>
                    <w:rFonts w:ascii="Cambria Math" w:hAnsi="Cambria Math"/>
                  </w:rPr>
                  <m:t>999,45</m:t>
                </m:r>
              </m:den>
            </m:f>
          </m:e>
        </m:d>
        <m:r>
          <w:rPr>
            <w:rFonts w:ascii="Cambria Math" w:hAnsi="Cambria Math"/>
          </w:rPr>
          <m:t>= ±0,02005%</m:t>
        </m:r>
      </m:oMath>
      <w:r w:rsidR="00C02D5A">
        <w:rPr>
          <w:lang w:val="uk-UA"/>
        </w:rPr>
        <w:t>.</w:t>
      </w:r>
    </w:p>
    <w:p w14:paraId="63525409" w14:textId="77777777" w:rsidR="005E5D27" w:rsidRPr="005E5D27" w:rsidRDefault="005E5D27" w:rsidP="001B3372">
      <w:pPr>
        <w:pStyle w:val="a6"/>
        <w:pBdr>
          <w:bottom w:val="none" w:sz="0" w:space="0" w:color="auto"/>
        </w:pBdr>
        <w:ind w:firstLine="426"/>
        <w:jc w:val="left"/>
      </w:pPr>
    </w:p>
    <w:p w14:paraId="686EBF46" w14:textId="13E3CAD4" w:rsidR="005E5D27" w:rsidRDefault="00C02D5A" w:rsidP="001B3372">
      <w:pPr>
        <w:pStyle w:val="a6"/>
        <w:pBdr>
          <w:bottom w:val="none" w:sz="0" w:space="0" w:color="auto"/>
        </w:pBdr>
        <w:ind w:firstLine="426"/>
        <w:jc w:val="left"/>
      </w:pPr>
      <w:r>
        <w:rPr>
          <w:lang w:val="uk-UA"/>
        </w:rPr>
        <w:lastRenderedPageBreak/>
        <w:t xml:space="preserve">Визначимо </w:t>
      </w:r>
      <w:proofErr w:type="spellStart"/>
      <w:r w:rsidR="005E5D27">
        <w:t>абсолютну</w:t>
      </w:r>
      <w:proofErr w:type="spellEnd"/>
      <w:r w:rsidR="005E5D27">
        <w:t xml:space="preserve"> по</w:t>
      </w:r>
      <w:r>
        <w:rPr>
          <w:lang w:val="uk-UA"/>
        </w:rPr>
        <w:t xml:space="preserve">хибку </w:t>
      </w:r>
      <w:r w:rsidR="005E5D27">
        <w:t xml:space="preserve">результата </w:t>
      </w:r>
      <w:r>
        <w:rPr>
          <w:lang w:val="uk-UA"/>
        </w:rPr>
        <w:t>вимірювання:</w:t>
      </w:r>
    </w:p>
    <w:p w14:paraId="7BACD0BE" w14:textId="77777777" w:rsidR="005E5D27" w:rsidRDefault="005E5D27" w:rsidP="001B3372">
      <w:pPr>
        <w:pStyle w:val="a6"/>
        <w:pBdr>
          <w:bottom w:val="none" w:sz="0" w:space="0" w:color="auto"/>
        </w:pBdr>
        <w:ind w:firstLine="426"/>
        <w:jc w:val="left"/>
      </w:pPr>
    </w:p>
    <w:p w14:paraId="167CB091" w14:textId="77777777" w:rsidR="00C02D5A" w:rsidRPr="00C02D5A" w:rsidRDefault="005E5D27" w:rsidP="001B3372">
      <w:pPr>
        <w:pStyle w:val="a6"/>
        <w:pBdr>
          <w:bottom w:val="none" w:sz="0" w:space="0" w:color="auto"/>
        </w:pBdr>
        <w:ind w:firstLine="426"/>
        <w:jc w:val="lef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δ= ±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∆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изм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100% → ∆ = ±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δ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изм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100%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0,02005% ∙999,45 Ом</m:t>
              </m:r>
            </m:num>
            <m:den>
              <m:r>
                <w:rPr>
                  <w:rFonts w:ascii="Cambria Math" w:hAnsi="Cambria Math"/>
                </w:rPr>
                <m:t>100%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14:paraId="2FD113F1" w14:textId="2C816BEC" w:rsidR="005E5D27" w:rsidRPr="00C02D5A" w:rsidRDefault="005E5D27" w:rsidP="001B3372">
      <w:pPr>
        <w:pStyle w:val="a6"/>
        <w:pBdr>
          <w:bottom w:val="none" w:sz="0" w:space="0" w:color="auto"/>
        </w:pBdr>
        <w:ind w:firstLine="426"/>
        <w:jc w:val="lef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= ±0,20038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9</m:t>
              </m:r>
            </m:e>
          </m:d>
          <m:r>
            <w:rPr>
              <w:rFonts w:ascii="Cambria Math" w:hAnsi="Cambria Math"/>
            </w:rPr>
            <m:t>Ом</m:t>
          </m:r>
          <m:r>
            <w:rPr>
              <w:rFonts w:ascii="Cambria Math" w:hAnsi="Cambria Math"/>
            </w:rPr>
            <m:t xml:space="preserve">≈ ±0,20 Ом </m:t>
          </m:r>
          <m:r>
            <w:rPr>
              <w:rFonts w:ascii="Cambria Math" w:hAnsi="Cambria Math"/>
            </w:rPr>
            <m:t>.</m:t>
          </m:r>
        </m:oMath>
      </m:oMathPara>
    </w:p>
    <w:p w14:paraId="02F6D567" w14:textId="77777777" w:rsidR="001B3372" w:rsidRPr="001B3372" w:rsidRDefault="001B3372" w:rsidP="001B3372">
      <w:pPr>
        <w:pStyle w:val="a6"/>
        <w:pBdr>
          <w:bottom w:val="none" w:sz="0" w:space="0" w:color="auto"/>
        </w:pBdr>
        <w:ind w:firstLine="426"/>
        <w:jc w:val="left"/>
      </w:pPr>
    </w:p>
    <w:p w14:paraId="52658385" w14:textId="7DB6EF31" w:rsidR="001B3372" w:rsidRDefault="00FF35C3" w:rsidP="001B3372">
      <w:pPr>
        <w:pStyle w:val="a6"/>
        <w:numPr>
          <w:ilvl w:val="0"/>
          <w:numId w:val="10"/>
        </w:numPr>
        <w:pBdr>
          <w:bottom w:val="none" w:sz="0" w:space="0" w:color="auto"/>
        </w:pBdr>
        <w:ind w:left="0" w:firstLine="426"/>
        <w:jc w:val="left"/>
      </w:pPr>
      <w:r>
        <w:rPr>
          <w:lang w:val="uk-UA"/>
        </w:rPr>
        <w:t xml:space="preserve">Визначимо </w:t>
      </w:r>
      <w:proofErr w:type="spellStart"/>
      <w:r w:rsidR="001B3372">
        <w:t>клас</w:t>
      </w:r>
      <w:proofErr w:type="spellEnd"/>
      <w:r w:rsidR="001B3372">
        <w:t xml:space="preserve"> </w:t>
      </w:r>
      <w:proofErr w:type="spellStart"/>
      <w:r w:rsidR="001B3372">
        <w:t>точност</w:t>
      </w:r>
      <w:proofErr w:type="spellEnd"/>
      <w:r>
        <w:rPr>
          <w:lang w:val="uk-UA"/>
        </w:rPr>
        <w:t>і</w:t>
      </w:r>
      <w:r w:rsidR="001B3372">
        <w:t xml:space="preserve"> м</w:t>
      </w:r>
      <w:r>
        <w:rPr>
          <w:lang w:val="uk-UA"/>
        </w:rPr>
        <w:t>і</w:t>
      </w:r>
      <w:r w:rsidR="001B3372">
        <w:t>р</w:t>
      </w:r>
      <w:r>
        <w:rPr>
          <w:lang w:val="uk-UA"/>
        </w:rPr>
        <w:t>и</w:t>
      </w:r>
      <w:r w:rsidR="001B3372">
        <w:t>.</w:t>
      </w:r>
    </w:p>
    <w:p w14:paraId="1B735A84" w14:textId="4A6187E2" w:rsidR="001B3372" w:rsidRPr="00FF35C3" w:rsidRDefault="001B3372" w:rsidP="001B3372">
      <w:pPr>
        <w:pStyle w:val="a6"/>
        <w:pBdr>
          <w:bottom w:val="none" w:sz="0" w:space="0" w:color="auto"/>
        </w:pBdr>
        <w:ind w:firstLine="426"/>
        <w:jc w:val="left"/>
        <w:rPr>
          <w:i/>
        </w:rPr>
      </w:pPr>
      <w:r>
        <w:t>Абсолютна по</w:t>
      </w:r>
      <w:r w:rsidR="00FF35C3">
        <w:rPr>
          <w:lang w:val="uk-UA"/>
        </w:rPr>
        <w:t>хибка</w:t>
      </w:r>
      <w:r>
        <w:t xml:space="preserve"> м</w:t>
      </w:r>
      <w:r w:rsidR="00FF35C3">
        <w:rPr>
          <w:lang w:val="uk-UA"/>
        </w:rPr>
        <w:t>і</w:t>
      </w:r>
      <w:r>
        <w:t>р</w:t>
      </w:r>
      <w:r w:rsidR="00FF35C3">
        <w:rPr>
          <w:lang w:val="uk-UA"/>
        </w:rPr>
        <w:t>и</w:t>
      </w:r>
      <w:r>
        <w:t xml:space="preserve">: </w:t>
      </w:r>
      <m:oMath>
        <m:r>
          <w:rPr>
            <w:rFonts w:ascii="Cambria Math" w:hAnsi="Cambria Math"/>
          </w:rPr>
          <m:t xml:space="preserve">∆ =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в</m:t>
            </m:r>
            <m:r>
              <w:rPr>
                <w:rFonts w:ascii="Cambria Math" w:hAnsi="Cambria Math"/>
              </w:rPr>
              <m:t xml:space="preserve">им- 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ном</m:t>
            </m:r>
          </m:sub>
        </m:sSub>
        <m:r>
          <w:rPr>
            <w:rFonts w:ascii="Cambria Math" w:hAnsi="Cambria Math"/>
          </w:rPr>
          <m:t>=999,45-1000 Ом= -0,55 Ом</m:t>
        </m:r>
      </m:oMath>
    </w:p>
    <w:p w14:paraId="3364323A" w14:textId="77777777" w:rsidR="001B3372" w:rsidRPr="0054258A" w:rsidRDefault="001B3372" w:rsidP="001B3372">
      <w:pPr>
        <w:pStyle w:val="a6"/>
        <w:pBdr>
          <w:bottom w:val="none" w:sz="0" w:space="0" w:color="auto"/>
        </w:pBdr>
        <w:ind w:firstLine="426"/>
        <w:jc w:val="left"/>
      </w:pPr>
    </w:p>
    <w:p w14:paraId="25E79E5C" w14:textId="0C3B1AEA" w:rsidR="001B3372" w:rsidRPr="00FF35C3" w:rsidRDefault="00FF35C3" w:rsidP="001B3372">
      <w:pPr>
        <w:pStyle w:val="a6"/>
        <w:pBdr>
          <w:bottom w:val="none" w:sz="0" w:space="0" w:color="auto"/>
        </w:pBdr>
        <w:ind w:firstLine="426"/>
        <w:jc w:val="left"/>
        <w:rPr>
          <w:lang w:val="uk-UA"/>
        </w:rPr>
      </w:pPr>
      <w:r>
        <w:rPr>
          <w:lang w:val="uk-UA"/>
        </w:rPr>
        <w:t>Зв</w:t>
      </w:r>
      <w:r w:rsidR="001B3372">
        <w:t>едена по</w:t>
      </w:r>
      <w:r>
        <w:rPr>
          <w:lang w:val="uk-UA"/>
        </w:rPr>
        <w:t>хибка</w:t>
      </w:r>
      <w:r w:rsidR="001B3372">
        <w:t xml:space="preserve"> м</w:t>
      </w:r>
      <w:r>
        <w:rPr>
          <w:lang w:val="uk-UA"/>
        </w:rPr>
        <w:t>і</w:t>
      </w:r>
      <w:r w:rsidR="001B3372">
        <w:t>р</w:t>
      </w:r>
      <w:r>
        <w:rPr>
          <w:lang w:val="uk-UA"/>
        </w:rPr>
        <w:t>и</w:t>
      </w:r>
      <w:r w:rsidR="001B3372">
        <w:t xml:space="preserve">: </w:t>
      </w:r>
      <m:oMath>
        <m:r>
          <w:rPr>
            <w:rFonts w:ascii="Cambria Math" w:hAnsi="Cambria Math"/>
          </w:rPr>
          <m:t>γ= ±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∆</m:t>
                </m:r>
              </m:e>
              <m:sub>
                <m:r>
                  <w:rPr>
                    <w:rFonts w:ascii="Cambria Math" w:hAnsi="Cambria Math"/>
                  </w:rPr>
                  <m:t>м</m:t>
                </m:r>
                <m:r>
                  <w:rPr>
                    <w:rFonts w:ascii="Cambria Math" w:hAnsi="Cambria Math"/>
                  </w:rPr>
                  <m:t>і</m:t>
                </m:r>
                <m:r>
                  <w:rPr>
                    <w:rFonts w:ascii="Cambria Math" w:hAnsi="Cambria Math"/>
                  </w:rPr>
                  <m:t>р</m:t>
                </m:r>
                <m:r>
                  <w:rPr>
                    <w:rFonts w:ascii="Cambria Math" w:hAnsi="Cambria Math"/>
                  </w:rPr>
                  <m:t>и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ном</m:t>
                </m:r>
              </m:sub>
            </m:sSub>
          </m:den>
        </m:f>
        <m:r>
          <w:rPr>
            <w:rFonts w:ascii="Cambria Math" w:hAnsi="Cambria Math"/>
          </w:rPr>
          <m:t xml:space="preserve"> 100%= ±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0,55 Ом</m:t>
            </m:r>
          </m:num>
          <m:den>
            <m:r>
              <w:rPr>
                <w:rFonts w:ascii="Cambria Math" w:hAnsi="Cambria Math"/>
              </w:rPr>
              <m:t>1000 Ом</m:t>
            </m:r>
          </m:den>
        </m:f>
        <m:r>
          <w:rPr>
            <w:rFonts w:ascii="Cambria Math" w:hAnsi="Cambria Math"/>
          </w:rPr>
          <m:t xml:space="preserve"> 100%= ±0,055%</m:t>
        </m:r>
      </m:oMath>
      <w:r>
        <w:rPr>
          <w:lang w:val="uk-UA"/>
        </w:rPr>
        <w:t>.</w:t>
      </w:r>
    </w:p>
    <w:p w14:paraId="41B2E73E" w14:textId="537E8DFF" w:rsidR="001B3372" w:rsidRDefault="001B3372" w:rsidP="00FF35C3">
      <w:pPr>
        <w:pStyle w:val="a6"/>
        <w:pBdr>
          <w:bottom w:val="none" w:sz="0" w:space="0" w:color="auto"/>
        </w:pBdr>
        <w:spacing w:before="240"/>
        <w:ind w:firstLine="426"/>
        <w:jc w:val="left"/>
        <w:rPr>
          <w:lang w:val="uk-UA"/>
        </w:rPr>
      </w:pPr>
      <w:r>
        <w:t xml:space="preserve"> </w:t>
      </w:r>
      <w:r w:rsidR="00FF35C3">
        <w:rPr>
          <w:lang w:val="uk-UA"/>
        </w:rPr>
        <w:t>За значенням з</w:t>
      </w:r>
      <w:r>
        <w:t>ведено</w:t>
      </w:r>
      <w:r w:rsidR="00FF35C3">
        <w:rPr>
          <w:lang w:val="uk-UA"/>
        </w:rPr>
        <w:t>ї</w:t>
      </w:r>
      <w:r>
        <w:t xml:space="preserve"> по</w:t>
      </w:r>
      <w:proofErr w:type="spellStart"/>
      <w:r w:rsidR="00FF35C3">
        <w:rPr>
          <w:lang w:val="uk-UA"/>
        </w:rPr>
        <w:t>хибки</w:t>
      </w:r>
      <w:proofErr w:type="spellEnd"/>
      <w:r>
        <w:t xml:space="preserve"> норм</w:t>
      </w:r>
      <w:proofErr w:type="spellStart"/>
      <w:r w:rsidR="00FF35C3">
        <w:rPr>
          <w:lang w:val="uk-UA"/>
        </w:rPr>
        <w:t>уємо</w:t>
      </w:r>
      <w:proofErr w:type="spellEnd"/>
      <w:r>
        <w:t xml:space="preserve"> </w:t>
      </w:r>
      <w:proofErr w:type="spellStart"/>
      <w:r>
        <w:t>клас</w:t>
      </w:r>
      <w:proofErr w:type="spellEnd"/>
      <w:r>
        <w:t xml:space="preserve"> </w:t>
      </w:r>
      <w:proofErr w:type="spellStart"/>
      <w:r>
        <w:t>точност</w:t>
      </w:r>
      <w:proofErr w:type="spellEnd"/>
      <w:r w:rsidR="00FF35C3">
        <w:rPr>
          <w:lang w:val="uk-UA"/>
        </w:rPr>
        <w:t>і</w:t>
      </w:r>
      <w:r>
        <w:t xml:space="preserve"> </w:t>
      </w:r>
      <w:r w:rsidR="00FF35C3">
        <w:rPr>
          <w:lang w:val="uk-UA"/>
        </w:rPr>
        <w:t xml:space="preserve">міри </w:t>
      </w:r>
      <w:proofErr w:type="spellStart"/>
      <w:r>
        <w:t>стандартн</w:t>
      </w:r>
      <w:proofErr w:type="spellEnd"/>
      <w:r w:rsidR="00FF35C3">
        <w:rPr>
          <w:lang w:val="uk-UA"/>
        </w:rPr>
        <w:t>и</w:t>
      </w:r>
      <w:r>
        <w:t>м</w:t>
      </w:r>
      <w:r w:rsidR="00FF35C3">
        <w:rPr>
          <w:lang w:val="uk-UA"/>
        </w:rPr>
        <w:t xml:space="preserve"> числом</w:t>
      </w:r>
      <w:r>
        <w:t xml:space="preserve">, </w:t>
      </w:r>
      <w:r w:rsidR="00FF35C3">
        <w:rPr>
          <w:lang w:val="uk-UA"/>
        </w:rPr>
        <w:t xml:space="preserve">яке </w:t>
      </w:r>
      <w:proofErr w:type="spellStart"/>
      <w:r w:rsidR="00FF35C3">
        <w:rPr>
          <w:lang w:val="uk-UA"/>
        </w:rPr>
        <w:t>дорів</w:t>
      </w:r>
      <w:proofErr w:type="spellEnd"/>
      <w:r>
        <w:t>н</w:t>
      </w:r>
      <w:proofErr w:type="spellStart"/>
      <w:r w:rsidR="00FF35C3">
        <w:rPr>
          <w:lang w:val="uk-UA"/>
        </w:rPr>
        <w:t>ює</w:t>
      </w:r>
      <w:proofErr w:type="spellEnd"/>
      <w:r>
        <w:t xml:space="preserve"> 0,06%.</w:t>
      </w:r>
      <w:r w:rsidR="00FF35C3">
        <w:rPr>
          <w:lang w:val="uk-UA"/>
        </w:rPr>
        <w:t xml:space="preserve"> Тобто </w:t>
      </w:r>
      <w:proofErr w:type="spellStart"/>
      <w:r w:rsidR="00FF35C3">
        <w:rPr>
          <w:lang w:val="uk-UA"/>
        </w:rPr>
        <w:t>γ</w:t>
      </w:r>
      <w:r w:rsidR="00FF35C3">
        <w:rPr>
          <w:vertAlign w:val="subscript"/>
          <w:lang w:val="uk-UA"/>
        </w:rPr>
        <w:t>кл</w:t>
      </w:r>
      <w:proofErr w:type="spellEnd"/>
      <w:r w:rsidR="00FF35C3">
        <w:rPr>
          <w:lang w:val="uk-UA"/>
        </w:rPr>
        <w:t xml:space="preserve"> = 0,06.</w:t>
      </w:r>
    </w:p>
    <w:p w14:paraId="391A6460" w14:textId="1A2DB93B" w:rsidR="00FF35C3" w:rsidRDefault="00FF35C3" w:rsidP="00FF35C3">
      <w:pPr>
        <w:pStyle w:val="a6"/>
        <w:numPr>
          <w:ilvl w:val="0"/>
          <w:numId w:val="10"/>
        </w:numPr>
        <w:pBdr>
          <w:bottom w:val="none" w:sz="0" w:space="0" w:color="auto"/>
        </w:pBdr>
        <w:spacing w:before="240"/>
        <w:jc w:val="left"/>
        <w:rPr>
          <w:lang w:val="uk-UA"/>
        </w:rPr>
      </w:pPr>
      <w:r>
        <w:rPr>
          <w:lang w:val="uk-UA"/>
        </w:rPr>
        <w:t>Визначимо похибки квантування.</w:t>
      </w:r>
    </w:p>
    <w:p w14:paraId="6727D2CA" w14:textId="3E3E6588" w:rsidR="00FF35C3" w:rsidRDefault="00FF35C3" w:rsidP="00FF35C3">
      <w:pPr>
        <w:pStyle w:val="a6"/>
        <w:pBdr>
          <w:bottom w:val="none" w:sz="0" w:space="0" w:color="auto"/>
        </w:pBdr>
        <w:spacing w:before="240"/>
        <w:ind w:firstLine="426"/>
        <w:jc w:val="left"/>
        <w:rPr>
          <w:lang w:val="uk-UA"/>
        </w:rPr>
      </w:pPr>
      <w:r>
        <w:rPr>
          <w:lang w:val="uk-UA"/>
        </w:rPr>
        <w:t>Оск</w:t>
      </w:r>
      <w:r w:rsidR="009B3893">
        <w:rPr>
          <w:lang w:val="uk-UA"/>
        </w:rPr>
        <w:t>і</w:t>
      </w:r>
      <w:r>
        <w:rPr>
          <w:lang w:val="uk-UA"/>
        </w:rPr>
        <w:t xml:space="preserve">льки результат виміряно з точністю до 0,01 </w:t>
      </w:r>
      <w:proofErr w:type="spellStart"/>
      <w:r>
        <w:rPr>
          <w:lang w:val="uk-UA"/>
        </w:rPr>
        <w:t>Ом</w:t>
      </w:r>
      <w:proofErr w:type="spellEnd"/>
      <w:r>
        <w:rPr>
          <w:lang w:val="uk-UA"/>
        </w:rPr>
        <w:t xml:space="preserve">, то абсолютна похибка квантування буде </w:t>
      </w:r>
    </w:p>
    <w:p w14:paraId="1599D44B" w14:textId="19EB3460" w:rsidR="00FF35C3" w:rsidRPr="00FF35C3" w:rsidRDefault="00FF35C3" w:rsidP="00FF35C3">
      <w:pPr>
        <w:pStyle w:val="a6"/>
        <w:pBdr>
          <w:bottom w:val="none" w:sz="0" w:space="0" w:color="auto"/>
        </w:pBdr>
        <w:jc w:val="both"/>
        <w:rPr>
          <w:i/>
          <w:lang w:val="en-US"/>
        </w:rPr>
      </w:pPr>
      <m:oMathPara>
        <m:oMath>
          <m:r>
            <w:rPr>
              <w:rFonts w:ascii="Cambria Math" w:hAnsi="Cambria Math"/>
            </w:rPr>
            <m:t xml:space="preserve">∆ =±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  <w:lang w:val="en-US"/>
            </w:rPr>
            <m:t>d</m:t>
          </m:r>
          <m:r>
            <w:rPr>
              <w:rFonts w:ascii="Cambria Math" w:hAnsi="Cambria Math"/>
            </w:rPr>
            <m:t>= ±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0,01 </m:t>
          </m:r>
          <m:r>
            <m:rPr>
              <m:sty m:val="p"/>
            </m:rPr>
            <w:rPr>
              <w:rFonts w:ascii="Cambria Math" w:hAnsi="Cambria Math"/>
            </w:rPr>
            <m:t>Ом</m:t>
          </m:r>
          <m:r>
            <w:rPr>
              <w:rFonts w:ascii="Cambria Math" w:hAnsi="Cambria Math"/>
            </w:rPr>
            <m:t xml:space="preserve">= ±0,005 </m:t>
          </m:r>
          <m:r>
            <w:rPr>
              <w:rFonts w:ascii="Cambria Math" w:hAnsi="Cambria Math"/>
            </w:rPr>
            <m:t>Ом,</m:t>
          </m:r>
        </m:oMath>
      </m:oMathPara>
    </w:p>
    <w:p w14:paraId="4971FAF1" w14:textId="1FE66F7C" w:rsidR="00FF35C3" w:rsidRPr="00B531BC" w:rsidRDefault="00FF35C3" w:rsidP="00FF35C3">
      <w:pPr>
        <w:pStyle w:val="a6"/>
        <w:pBdr>
          <w:bottom w:val="none" w:sz="0" w:space="0" w:color="auto"/>
        </w:pBdr>
        <w:jc w:val="both"/>
        <w:rPr>
          <w:lang w:val="en-US"/>
        </w:rPr>
      </w:pPr>
    </w:p>
    <w:p w14:paraId="44A8AA4B" w14:textId="786062DF" w:rsidR="00FF35C3" w:rsidRPr="00FF35C3" w:rsidRDefault="00FF35C3" w:rsidP="00FF35C3">
      <w:pPr>
        <w:pStyle w:val="a6"/>
        <w:pBdr>
          <w:bottom w:val="none" w:sz="0" w:space="0" w:color="auto"/>
        </w:pBdr>
        <w:spacing w:before="240"/>
        <w:ind w:firstLine="0"/>
        <w:jc w:val="left"/>
        <w:rPr>
          <w:lang w:val="uk-UA"/>
        </w:rPr>
      </w:pPr>
      <w:r>
        <w:rPr>
          <w:lang w:val="uk-UA"/>
        </w:rPr>
        <w:t xml:space="preserve">а зведена похибка квантування:  </w:t>
      </w:r>
      <m:oMath>
        <m:r>
          <w:rPr>
            <w:rFonts w:ascii="Cambria Math" w:hAnsi="Cambria Math"/>
            <w:lang w:val="en-US"/>
          </w:rPr>
          <m:t>γ</m:t>
        </m:r>
        <m:r>
          <w:rPr>
            <w:rFonts w:ascii="Cambria Math" w:hAnsi="Cambria Math"/>
          </w:rPr>
          <m:t>= ±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 xml:space="preserve">0,005 </m:t>
            </m:r>
            <m:r>
              <w:rPr>
                <w:rFonts w:ascii="Cambria Math" w:hAnsi="Cambria Math"/>
              </w:rPr>
              <m:t>Ом</m:t>
            </m:r>
          </m:num>
          <m:den>
            <m: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>000</m:t>
            </m:r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Ом</m:t>
            </m:r>
          </m:den>
        </m:f>
        <m:r>
          <w:rPr>
            <w:rFonts w:ascii="Cambria Math" w:hAnsi="Cambria Math"/>
          </w:rPr>
          <m:t xml:space="preserve"> 100%= ±0,00</m:t>
        </m:r>
        <m:r>
          <w:rPr>
            <w:rFonts w:ascii="Cambria Math" w:hAnsi="Cambria Math"/>
          </w:rPr>
          <m:t>0</m:t>
        </m:r>
        <m:r>
          <w:rPr>
            <w:rFonts w:ascii="Cambria Math" w:hAnsi="Cambria Math"/>
          </w:rPr>
          <m:t>5 %</m:t>
        </m:r>
        <m:r>
          <w:rPr>
            <w:rFonts w:ascii="Cambria Math" w:hAnsi="Cambria Math"/>
          </w:rPr>
          <m:t>.</m:t>
        </m:r>
      </m:oMath>
    </w:p>
    <w:p w14:paraId="24A2CF1C" w14:textId="14F0392B" w:rsidR="0054258A" w:rsidRDefault="0054258A" w:rsidP="001B3372">
      <w:pPr>
        <w:pStyle w:val="a6"/>
        <w:pBdr>
          <w:bottom w:val="none" w:sz="0" w:space="0" w:color="auto"/>
        </w:pBdr>
        <w:ind w:firstLine="426"/>
        <w:jc w:val="left"/>
      </w:pPr>
    </w:p>
    <w:p w14:paraId="50C394E1" w14:textId="77777777" w:rsidR="00CD2E19" w:rsidRPr="00CD2E19" w:rsidRDefault="00CD2E19" w:rsidP="00CD2E19">
      <w:pPr>
        <w:shd w:val="clear" w:color="auto" w:fill="FFFFFF"/>
        <w:tabs>
          <w:tab w:val="left" w:pos="1260"/>
        </w:tabs>
        <w:ind w:firstLineChars="200" w:firstLine="560"/>
        <w:jc w:val="both"/>
        <w:rPr>
          <w:bCs/>
          <w:color w:val="000000"/>
          <w:sz w:val="28"/>
          <w:szCs w:val="28"/>
          <w:lang w:val="uk-UA"/>
        </w:rPr>
      </w:pPr>
      <w:r w:rsidRPr="00CD2E19">
        <w:rPr>
          <w:bCs/>
          <w:color w:val="000000"/>
          <w:sz w:val="28"/>
          <w:szCs w:val="28"/>
          <w:lang w:val="uk-UA"/>
        </w:rPr>
        <w:t xml:space="preserve">Іноді виникає необхідність визначити наведену похибку γ результату </w:t>
      </w:r>
      <w:proofErr w:type="spellStart"/>
      <w:r w:rsidRPr="00CD2E19">
        <w:rPr>
          <w:bCs/>
          <w:color w:val="000000"/>
          <w:sz w:val="28"/>
          <w:szCs w:val="28"/>
          <w:lang w:val="uk-UA"/>
        </w:rPr>
        <w:t>вимі-рювання</w:t>
      </w:r>
      <w:proofErr w:type="spellEnd"/>
      <w:r w:rsidRPr="00CD2E19">
        <w:rPr>
          <w:bCs/>
          <w:color w:val="000000"/>
          <w:sz w:val="28"/>
          <w:szCs w:val="28"/>
          <w:lang w:val="uk-UA"/>
        </w:rPr>
        <w:t xml:space="preserve"> при застосуванні засобу вимірювання, для якого нормована відносна похибка </w:t>
      </w:r>
      <w:r w:rsidRPr="00CD2E19">
        <w:rPr>
          <w:bCs/>
          <w:color w:val="000000"/>
          <w:sz w:val="28"/>
          <w:szCs w:val="28"/>
          <w:lang w:val="en-US"/>
        </w:rPr>
        <w:t>c</w:t>
      </w:r>
      <w:r w:rsidRPr="00CD2E19">
        <w:rPr>
          <w:bCs/>
          <w:color w:val="000000"/>
          <w:sz w:val="28"/>
          <w:szCs w:val="28"/>
          <w:lang w:val="uk-UA"/>
        </w:rPr>
        <w:t>/</w:t>
      </w:r>
      <w:r w:rsidRPr="00CD2E19">
        <w:rPr>
          <w:bCs/>
          <w:color w:val="000000"/>
          <w:sz w:val="28"/>
          <w:szCs w:val="28"/>
          <w:lang w:val="en-US"/>
        </w:rPr>
        <w:t>d</w:t>
      </w:r>
      <w:r w:rsidRPr="00CD2E19">
        <w:rPr>
          <w:bCs/>
          <w:color w:val="000000"/>
          <w:sz w:val="28"/>
          <w:szCs w:val="28"/>
          <w:lang w:val="uk-UA"/>
        </w:rPr>
        <w:t xml:space="preserve">. Для цього визначають абсолютні похибки на початку діапазону вимірювання і по всій шкалі </w:t>
      </w:r>
      <w:proofErr w:type="spellStart"/>
      <w:r w:rsidRPr="00CD2E19">
        <w:rPr>
          <w:bCs/>
          <w:color w:val="000000"/>
          <w:sz w:val="28"/>
          <w:szCs w:val="28"/>
          <w:lang w:val="uk-UA"/>
        </w:rPr>
        <w:t>діапазона</w:t>
      </w:r>
      <w:proofErr w:type="spellEnd"/>
      <w:r w:rsidRPr="00CD2E19">
        <w:rPr>
          <w:bCs/>
          <w:color w:val="000000"/>
          <w:sz w:val="28"/>
          <w:szCs w:val="28"/>
          <w:lang w:val="uk-UA"/>
        </w:rPr>
        <w:t>:</w:t>
      </w:r>
    </w:p>
    <w:p w14:paraId="7A33665C" w14:textId="77777777" w:rsidR="00CD2E19" w:rsidRPr="00CD2E19" w:rsidRDefault="00CD2E19" w:rsidP="00CD2E19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ind w:left="0" w:firstLineChars="200" w:firstLine="560"/>
        <w:jc w:val="both"/>
        <w:rPr>
          <w:bCs/>
          <w:iCs/>
          <w:color w:val="000000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bCs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∆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"0"</m:t>
            </m:r>
          </m:sub>
        </m:sSub>
        <m:r>
          <w:rPr>
            <w:rFonts w:ascii="Cambria Math" w:hAnsi="Cambria Math"/>
            <w:color w:val="000000"/>
            <w:sz w:val="28"/>
            <w:szCs w:val="28"/>
            <w:lang w:val="uk-UA"/>
          </w:rPr>
          <m:t xml:space="preserve">= </m:t>
        </m:r>
        <m:f>
          <m:fPr>
            <m:ctrlPr>
              <w:rPr>
                <w:rFonts w:ascii="Cambria Math" w:hAnsi="Cambria Math"/>
                <w:bCs/>
                <w:i/>
                <w:color w:val="000000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d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100%</m:t>
            </m:r>
          </m:den>
        </m:f>
        <m: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bCs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норм</m:t>
            </m:r>
          </m:sub>
        </m:sSub>
      </m:oMath>
      <w:r w:rsidRPr="00CD2E19">
        <w:rPr>
          <w:bCs/>
          <w:iCs/>
          <w:color w:val="000000"/>
          <w:sz w:val="28"/>
          <w:szCs w:val="28"/>
          <w:lang w:val="uk-UA"/>
        </w:rPr>
        <w:t xml:space="preserve"> - абсолютна похибка на початку діапазону вимірю-вання (умовний “0”);</w:t>
      </w:r>
    </w:p>
    <w:p w14:paraId="20EAC379" w14:textId="482B70AE" w:rsidR="00CD2E19" w:rsidRPr="00CD2E19" w:rsidRDefault="00CD2E19" w:rsidP="00CD2E19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ind w:left="0" w:firstLineChars="200" w:firstLine="560"/>
        <w:jc w:val="both"/>
        <w:rPr>
          <w:bCs/>
          <w:iCs/>
          <w:color w:val="000000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bCs/>
                <w:i/>
                <w:iCs/>
                <w:color w:val="000000"/>
                <w:sz w:val="28"/>
                <w:szCs w:val="28"/>
                <w:lang w:val="uk-UA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color w:val="000000"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∆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 xml:space="preserve">Х </m:t>
                </m:r>
              </m:sub>
            </m:sSub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норм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 xml:space="preserve">   </m:t>
            </m:r>
          </m:sub>
        </m:sSub>
        <m:r>
          <w:rPr>
            <w:rFonts w:ascii="Cambria Math" w:hAnsi="Cambria Math"/>
            <w:color w:val="000000"/>
            <w:sz w:val="28"/>
            <w:szCs w:val="28"/>
            <w:lang w:val="uk-UA"/>
          </w:rPr>
          <m:t xml:space="preserve">= </m:t>
        </m:r>
        <m:sSub>
          <m:sSubPr>
            <m:ctrlPr>
              <w:rPr>
                <w:rFonts w:ascii="Cambria Math" w:hAnsi="Cambria Math"/>
                <w:bCs/>
                <w:i/>
                <w:iCs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∆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"0"</m:t>
            </m:r>
          </m:sub>
        </m:sSub>
        <m:r>
          <w:rPr>
            <w:rFonts w:ascii="Cambria Math" w:hAnsi="Cambria Math"/>
            <w:color w:val="000000"/>
            <w:sz w:val="28"/>
            <w:szCs w:val="28"/>
            <w:lang w:val="uk-UA"/>
          </w:rPr>
          <m:t xml:space="preserve"> + </m:t>
        </m:r>
        <m:f>
          <m:fPr>
            <m:ctrlPr>
              <w:rPr>
                <w:rFonts w:ascii="Cambria Math" w:hAnsi="Cambria Math"/>
                <w:bCs/>
                <w:i/>
                <w:iCs/>
                <w:color w:val="000000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с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-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val="de-AT"/>
              </w:rPr>
              <m:t>d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de-AT"/>
              </w:rPr>
              <m:t>100%</m:t>
            </m:r>
          </m:den>
        </m:f>
        <m:r>
          <w:rPr>
            <w:rFonts w:ascii="Cambria Math" w:hAnsi="Cambria Math"/>
            <w:color w:val="000000"/>
            <w:sz w:val="28"/>
            <w:szCs w:val="28"/>
            <w:lang w:val="de-AT"/>
          </w:rPr>
          <m:t xml:space="preserve"> </m:t>
        </m:r>
        <m:sSub>
          <m:sSubPr>
            <m:ctrlPr>
              <w:rPr>
                <w:rFonts w:ascii="Cambria Math" w:hAnsi="Cambria Math"/>
                <w:bCs/>
                <w:i/>
                <w:iCs/>
                <w:color w:val="000000"/>
                <w:sz w:val="28"/>
                <w:szCs w:val="28"/>
                <w:lang w:val="de-AT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de-AT"/>
              </w:rPr>
              <m:t>X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норм</m:t>
            </m:r>
          </m:sub>
        </m:sSub>
      </m:oMath>
      <w:r w:rsidRPr="00CD2E19">
        <w:rPr>
          <w:bCs/>
          <w:iCs/>
          <w:color w:val="000000"/>
          <w:sz w:val="28"/>
          <w:szCs w:val="28"/>
        </w:rPr>
        <w:t xml:space="preserve"> - </w:t>
      </w:r>
      <w:r w:rsidRPr="00CD2E19">
        <w:rPr>
          <w:rFonts w:eastAsia="GulimChe"/>
          <w:bCs/>
          <w:iCs/>
          <w:color w:val="000000"/>
          <w:sz w:val="28"/>
          <w:szCs w:val="28"/>
        </w:rPr>
        <w:t xml:space="preserve">абсолютна </w:t>
      </w:r>
      <w:proofErr w:type="spellStart"/>
      <w:r w:rsidRPr="00CD2E19">
        <w:rPr>
          <w:rFonts w:eastAsia="GulimChe"/>
          <w:bCs/>
          <w:iCs/>
          <w:color w:val="000000"/>
          <w:sz w:val="28"/>
          <w:szCs w:val="28"/>
        </w:rPr>
        <w:t>похибка</w:t>
      </w:r>
      <w:proofErr w:type="spellEnd"/>
      <w:r w:rsidRPr="00CD2E19">
        <w:rPr>
          <w:rFonts w:eastAsia="GulimChe"/>
          <w:bCs/>
          <w:iCs/>
          <w:color w:val="000000"/>
          <w:sz w:val="28"/>
          <w:szCs w:val="28"/>
        </w:rPr>
        <w:t xml:space="preserve"> у </w:t>
      </w:r>
      <w:proofErr w:type="spellStart"/>
      <w:r w:rsidRPr="00CD2E19">
        <w:rPr>
          <w:rFonts w:eastAsia="GulimChe"/>
          <w:bCs/>
          <w:iCs/>
          <w:color w:val="000000"/>
          <w:sz w:val="28"/>
          <w:szCs w:val="28"/>
        </w:rPr>
        <w:t>всьому</w:t>
      </w:r>
      <w:proofErr w:type="spellEnd"/>
      <w:r w:rsidRPr="00CD2E19">
        <w:rPr>
          <w:rFonts w:eastAsia="GulimChe"/>
          <w:bCs/>
          <w:iCs/>
          <w:color w:val="000000"/>
          <w:sz w:val="28"/>
          <w:szCs w:val="28"/>
        </w:rPr>
        <w:t xml:space="preserve"> д</w:t>
      </w:r>
      <w:r w:rsidRPr="00CD2E19">
        <w:rPr>
          <w:rFonts w:eastAsia="GulimChe"/>
          <w:bCs/>
          <w:iCs/>
          <w:color w:val="000000"/>
          <w:sz w:val="28"/>
          <w:szCs w:val="28"/>
          <w:lang w:val="uk-UA"/>
        </w:rPr>
        <w:t>і</w:t>
      </w:r>
      <w:proofErr w:type="spellStart"/>
      <w:r w:rsidRPr="00CD2E19">
        <w:rPr>
          <w:rFonts w:eastAsia="GulimChe"/>
          <w:bCs/>
          <w:iCs/>
          <w:color w:val="000000"/>
          <w:sz w:val="28"/>
          <w:szCs w:val="28"/>
        </w:rPr>
        <w:t>апазон</w:t>
      </w:r>
      <w:proofErr w:type="spellEnd"/>
      <w:r w:rsidRPr="00CD2E19">
        <w:rPr>
          <w:rFonts w:eastAsia="GulimChe"/>
          <w:bCs/>
          <w:iCs/>
          <w:color w:val="000000"/>
          <w:sz w:val="28"/>
          <w:szCs w:val="28"/>
          <w:lang w:val="uk-UA"/>
        </w:rPr>
        <w:t>і</w:t>
      </w:r>
      <w:r w:rsidRPr="00CD2E19">
        <w:rPr>
          <w:rFonts w:eastAsia="GulimChe"/>
          <w:bCs/>
          <w:iCs/>
          <w:color w:val="000000"/>
          <w:sz w:val="28"/>
          <w:szCs w:val="28"/>
        </w:rPr>
        <w:t xml:space="preserve"> </w:t>
      </w:r>
      <w:proofErr w:type="spellStart"/>
      <w:r w:rsidRPr="00CD2E19">
        <w:rPr>
          <w:rFonts w:eastAsia="GulimChe"/>
          <w:bCs/>
          <w:iCs/>
          <w:color w:val="000000"/>
          <w:sz w:val="28"/>
          <w:szCs w:val="28"/>
        </w:rPr>
        <w:t>вим</w:t>
      </w:r>
      <w:proofErr w:type="spellEnd"/>
      <w:r w:rsidRPr="00CD2E19">
        <w:rPr>
          <w:rFonts w:eastAsia="GulimChe"/>
          <w:bCs/>
          <w:iCs/>
          <w:color w:val="000000"/>
          <w:sz w:val="28"/>
          <w:szCs w:val="28"/>
          <w:lang w:val="uk-UA"/>
        </w:rPr>
        <w:t>і</w:t>
      </w:r>
      <w:proofErr w:type="spellStart"/>
      <w:r w:rsidRPr="00CD2E19">
        <w:rPr>
          <w:rFonts w:eastAsia="GulimChe"/>
          <w:bCs/>
          <w:iCs/>
          <w:color w:val="000000"/>
          <w:sz w:val="28"/>
          <w:szCs w:val="28"/>
        </w:rPr>
        <w:t>рювання</w:t>
      </w:r>
      <w:proofErr w:type="spellEnd"/>
      <w:r w:rsidRPr="00CD2E19">
        <w:rPr>
          <w:rFonts w:eastAsia="GulimChe"/>
          <w:bCs/>
          <w:iCs/>
          <w:color w:val="000000"/>
          <w:sz w:val="28"/>
          <w:szCs w:val="28"/>
          <w:lang w:val="uk-UA"/>
        </w:rPr>
        <w:t>;</w:t>
      </w:r>
    </w:p>
    <w:p w14:paraId="6959A9BC" w14:textId="77777777" w:rsidR="00CD2E19" w:rsidRPr="00CD2E19" w:rsidRDefault="00CD2E19" w:rsidP="00CD2E19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ind w:left="0" w:firstLineChars="200" w:firstLine="560"/>
        <w:jc w:val="both"/>
        <w:rPr>
          <w:bCs/>
          <w:iCs/>
          <w:color w:val="000000"/>
          <w:sz w:val="28"/>
          <w:szCs w:val="28"/>
          <w:lang w:val="uk-UA"/>
        </w:rPr>
      </w:pP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  <w:lang w:val="uk-UA"/>
          </w:rPr>
          <m:t xml:space="preserve">γ = </m:t>
        </m:r>
        <m:f>
          <m:fPr>
            <m:ctrlPr>
              <w:rPr>
                <w:rFonts w:ascii="Cambria Math" w:hAnsi="Cambria Math"/>
                <w:bCs/>
                <w:iCs/>
                <w:color w:val="000000"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color w:val="000000"/>
                    <w:sz w:val="28"/>
                    <w:szCs w:val="28"/>
                    <w:lang w:val="uk-UA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  <w:color w:val="000000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>∆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uk-UA"/>
                      </w:rPr>
                      <m:t xml:space="preserve">Х </m:t>
                    </m:r>
                  </m:sub>
                </m:sSub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 xml:space="preserve">норм   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  <w:iCs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норм</m:t>
                </m:r>
              </m:sub>
            </m:sSub>
          </m:den>
        </m:f>
      </m:oMath>
      <w:r w:rsidRPr="00CD2E19">
        <w:rPr>
          <w:bCs/>
          <w:iCs/>
          <w:color w:val="000000"/>
          <w:sz w:val="28"/>
          <w:szCs w:val="28"/>
          <w:lang w:val="uk-UA"/>
        </w:rPr>
        <w:t>100% .</w:t>
      </w:r>
    </w:p>
    <w:p w14:paraId="06B1096F" w14:textId="77777777" w:rsidR="00CD2E19" w:rsidRPr="00CD2E19" w:rsidRDefault="00CD2E19" w:rsidP="0054258A">
      <w:pPr>
        <w:pStyle w:val="a6"/>
        <w:pBdr>
          <w:bottom w:val="none" w:sz="0" w:space="0" w:color="auto"/>
        </w:pBdr>
        <w:rPr>
          <w:b/>
          <w:lang w:val="uk-UA"/>
        </w:rPr>
      </w:pPr>
    </w:p>
    <w:p w14:paraId="1DC3F9C3" w14:textId="28D82285" w:rsidR="0054258A" w:rsidRDefault="0054258A" w:rsidP="0054258A">
      <w:pPr>
        <w:pStyle w:val="a6"/>
        <w:pBdr>
          <w:bottom w:val="none" w:sz="0" w:space="0" w:color="auto"/>
        </w:pBdr>
        <w:rPr>
          <w:b/>
        </w:rPr>
      </w:pPr>
      <w:r w:rsidRPr="00B531BC">
        <w:rPr>
          <w:b/>
        </w:rPr>
        <w:t>Задач</w:t>
      </w:r>
      <w:r w:rsidR="009B3893">
        <w:rPr>
          <w:b/>
          <w:lang w:val="uk-UA"/>
        </w:rPr>
        <w:t>і</w:t>
      </w:r>
      <w:r w:rsidRPr="00B531BC">
        <w:rPr>
          <w:b/>
        </w:rPr>
        <w:t xml:space="preserve"> для </w:t>
      </w:r>
      <w:r w:rsidR="009B3893">
        <w:rPr>
          <w:b/>
          <w:lang w:val="uk-UA"/>
        </w:rPr>
        <w:t>самостійної роботи</w:t>
      </w:r>
      <w:r>
        <w:rPr>
          <w:b/>
        </w:rPr>
        <w:t>.</w:t>
      </w:r>
    </w:p>
    <w:p w14:paraId="02515ED9" w14:textId="77777777" w:rsidR="0054258A" w:rsidRDefault="0054258A" w:rsidP="0054258A">
      <w:pPr>
        <w:pStyle w:val="a6"/>
        <w:pBdr>
          <w:bottom w:val="none" w:sz="0" w:space="0" w:color="auto"/>
        </w:pBdr>
        <w:rPr>
          <w:b/>
        </w:rPr>
      </w:pPr>
    </w:p>
    <w:p w14:paraId="06B0565F" w14:textId="606EE693" w:rsidR="0054258A" w:rsidRDefault="0054258A" w:rsidP="0054258A">
      <w:pPr>
        <w:pStyle w:val="a6"/>
        <w:pBdr>
          <w:bottom w:val="none" w:sz="0" w:space="0" w:color="auto"/>
        </w:pBdr>
        <w:jc w:val="both"/>
      </w:pPr>
      <w:r w:rsidRPr="008E755E">
        <w:t xml:space="preserve">1. </w:t>
      </w:r>
      <w:r w:rsidR="009B3893">
        <w:rPr>
          <w:lang w:val="uk-UA"/>
        </w:rPr>
        <w:t>За допомогою ц</w:t>
      </w:r>
      <w:proofErr w:type="spellStart"/>
      <w:r>
        <w:t>ифров</w:t>
      </w:r>
      <w:proofErr w:type="spellEnd"/>
      <w:r w:rsidR="009B3893">
        <w:rPr>
          <w:lang w:val="uk-UA"/>
        </w:rPr>
        <w:t>ого</w:t>
      </w:r>
      <w:r>
        <w:t xml:space="preserve"> вольтметр</w:t>
      </w:r>
      <w:r w:rsidR="009B3893">
        <w:rPr>
          <w:lang w:val="uk-UA"/>
        </w:rPr>
        <w:t>а</w:t>
      </w:r>
      <w:r>
        <w:t xml:space="preserve"> </w:t>
      </w:r>
      <w:r w:rsidR="009B3893">
        <w:rPr>
          <w:lang w:val="uk-UA"/>
        </w:rPr>
        <w:t>з</w:t>
      </w:r>
      <w:r>
        <w:t xml:space="preserve"> д</w:t>
      </w:r>
      <w:r w:rsidR="009B3893">
        <w:rPr>
          <w:lang w:val="uk-UA"/>
        </w:rPr>
        <w:t>і</w:t>
      </w:r>
      <w:proofErr w:type="spellStart"/>
      <w:r>
        <w:t>апазон</w:t>
      </w:r>
      <w:r w:rsidR="009B3893">
        <w:rPr>
          <w:lang w:val="uk-UA"/>
        </w:rPr>
        <w:t>ом</w:t>
      </w:r>
      <w:proofErr w:type="spellEnd"/>
      <w:r>
        <w:t xml:space="preserve"> </w:t>
      </w:r>
      <w:proofErr w:type="spellStart"/>
      <w:r w:rsidR="009B3893">
        <w:rPr>
          <w:lang w:val="uk-UA"/>
        </w:rPr>
        <w:t>вимірювння</w:t>
      </w:r>
      <w:proofErr w:type="spellEnd"/>
      <w:r>
        <w:t xml:space="preserve"> 0…1,6 В, о</w:t>
      </w:r>
      <w:proofErr w:type="spellStart"/>
      <w:r w:rsidR="009B3893">
        <w:rPr>
          <w:lang w:val="uk-UA"/>
        </w:rPr>
        <w:t>тримано</w:t>
      </w:r>
      <w:proofErr w:type="spellEnd"/>
      <w:r w:rsidR="009B3893">
        <w:rPr>
          <w:lang w:val="uk-UA"/>
        </w:rPr>
        <w:t xml:space="preserve"> відлік</w:t>
      </w:r>
      <w:r>
        <w:t xml:space="preserve"> 0,517 В. </w:t>
      </w:r>
      <w:r w:rsidR="009B3893">
        <w:rPr>
          <w:lang w:val="uk-UA"/>
        </w:rPr>
        <w:t xml:space="preserve">Визначити </w:t>
      </w:r>
      <w:proofErr w:type="spellStart"/>
      <w:r>
        <w:t>значен</w:t>
      </w:r>
      <w:proofErr w:type="spellEnd"/>
      <w:r w:rsidR="009B3893">
        <w:rPr>
          <w:lang w:val="uk-UA"/>
        </w:rPr>
        <w:t>н</w:t>
      </w:r>
      <w:r>
        <w:t>я абсолютно</w:t>
      </w:r>
      <w:r w:rsidR="009B3893">
        <w:rPr>
          <w:lang w:val="uk-UA"/>
        </w:rPr>
        <w:t>ї</w:t>
      </w:r>
      <w:r>
        <w:t xml:space="preserve">, </w:t>
      </w:r>
      <w:r w:rsidR="009B3893">
        <w:rPr>
          <w:lang w:val="uk-UA"/>
        </w:rPr>
        <w:t>відносної</w:t>
      </w:r>
      <w:r>
        <w:t xml:space="preserve"> </w:t>
      </w:r>
      <w:r w:rsidR="009B3893">
        <w:rPr>
          <w:lang w:val="uk-UA"/>
        </w:rPr>
        <w:t>та</w:t>
      </w:r>
      <w:r>
        <w:t xml:space="preserve"> </w:t>
      </w:r>
      <w:r w:rsidR="009B3893">
        <w:rPr>
          <w:lang w:val="uk-UA"/>
        </w:rPr>
        <w:t>з</w:t>
      </w:r>
      <w:r>
        <w:t>ведено</w:t>
      </w:r>
      <w:r w:rsidR="009B3893">
        <w:rPr>
          <w:lang w:val="uk-UA"/>
        </w:rPr>
        <w:t>ї</w:t>
      </w:r>
      <w:r>
        <w:t xml:space="preserve"> по</w:t>
      </w:r>
      <w:proofErr w:type="spellStart"/>
      <w:r w:rsidR="009B3893">
        <w:rPr>
          <w:lang w:val="uk-UA"/>
        </w:rPr>
        <w:t>хибок</w:t>
      </w:r>
      <w:proofErr w:type="spellEnd"/>
      <w:r>
        <w:t xml:space="preserve"> квант</w:t>
      </w:r>
      <w:r w:rsidR="009B3893">
        <w:rPr>
          <w:lang w:val="uk-UA"/>
        </w:rPr>
        <w:t>у</w:t>
      </w:r>
      <w:proofErr w:type="spellStart"/>
      <w:r>
        <w:t>ван</w:t>
      </w:r>
      <w:proofErr w:type="spellEnd"/>
      <w:r w:rsidR="009B3893">
        <w:rPr>
          <w:lang w:val="uk-UA"/>
        </w:rPr>
        <w:t>н</w:t>
      </w:r>
      <w:r>
        <w:t>я, а так</w:t>
      </w:r>
      <w:r w:rsidR="009B3893">
        <w:rPr>
          <w:lang w:val="uk-UA"/>
        </w:rPr>
        <w:t>о</w:t>
      </w:r>
      <w:r>
        <w:t xml:space="preserve">ж </w:t>
      </w:r>
      <w:r w:rsidR="009B3893">
        <w:rPr>
          <w:lang w:val="uk-UA"/>
        </w:rPr>
        <w:t>максимальне</w:t>
      </w:r>
      <w:r>
        <w:t xml:space="preserve"> </w:t>
      </w:r>
      <w:proofErr w:type="spellStart"/>
      <w:r>
        <w:t>значен</w:t>
      </w:r>
      <w:proofErr w:type="spellEnd"/>
      <w:r w:rsidR="009B3893">
        <w:rPr>
          <w:lang w:val="uk-UA"/>
        </w:rPr>
        <w:t>ня</w:t>
      </w:r>
      <w:r>
        <w:t xml:space="preserve"> абсолютно</w:t>
      </w:r>
      <w:r w:rsidR="009B3893">
        <w:rPr>
          <w:lang w:val="uk-UA"/>
        </w:rPr>
        <w:t>ї</w:t>
      </w:r>
      <w:r>
        <w:t xml:space="preserve"> по</w:t>
      </w:r>
      <w:proofErr w:type="spellStart"/>
      <w:r w:rsidR="009B3893">
        <w:rPr>
          <w:lang w:val="uk-UA"/>
        </w:rPr>
        <w:t>хибки</w:t>
      </w:r>
      <w:proofErr w:type="spellEnd"/>
      <w:r>
        <w:t xml:space="preserve"> результата </w:t>
      </w:r>
      <w:r w:rsidR="009B3893">
        <w:rPr>
          <w:lang w:val="uk-UA"/>
        </w:rPr>
        <w:t>вимірювання</w:t>
      </w:r>
      <w:r>
        <w:t xml:space="preserve">, </w:t>
      </w:r>
      <w:r w:rsidR="009B3893">
        <w:rPr>
          <w:lang w:val="uk-UA"/>
        </w:rPr>
        <w:t>якщо</w:t>
      </w:r>
      <w:r>
        <w:t xml:space="preserve"> вольтметр м</w:t>
      </w:r>
      <w:proofErr w:type="spellStart"/>
      <w:r w:rsidR="009B3893">
        <w:rPr>
          <w:lang w:val="uk-UA"/>
        </w:rPr>
        <w:t>ає</w:t>
      </w:r>
      <w:proofErr w:type="spellEnd"/>
      <w:r w:rsidR="009B3893">
        <w:rPr>
          <w:lang w:val="uk-UA"/>
        </w:rPr>
        <w:t xml:space="preserve"> </w:t>
      </w:r>
      <w:proofErr w:type="spellStart"/>
      <w:r>
        <w:t>клас</w:t>
      </w:r>
      <w:proofErr w:type="spellEnd"/>
      <w:r>
        <w:t xml:space="preserve"> </w:t>
      </w:r>
      <w:proofErr w:type="spellStart"/>
      <w:r>
        <w:t>точност</w:t>
      </w:r>
      <w:proofErr w:type="spellEnd"/>
      <w:r w:rsidR="009B3893">
        <w:rPr>
          <w:lang w:val="uk-UA"/>
        </w:rPr>
        <w:t>і</w:t>
      </w:r>
      <w:r>
        <w:t xml:space="preserve"> 0,1/0,05.</w:t>
      </w:r>
    </w:p>
    <w:p w14:paraId="5ECDF1D9" w14:textId="458EAD89" w:rsidR="0054258A" w:rsidRPr="001B3372" w:rsidRDefault="0054258A" w:rsidP="00CD2E19">
      <w:pPr>
        <w:pStyle w:val="a6"/>
        <w:pBdr>
          <w:bottom w:val="none" w:sz="0" w:space="0" w:color="auto"/>
        </w:pBdr>
        <w:jc w:val="both"/>
      </w:pPr>
      <w:r>
        <w:t>2. В диапазон</w:t>
      </w:r>
      <w:r w:rsidR="009B3893">
        <w:rPr>
          <w:lang w:val="uk-UA"/>
        </w:rPr>
        <w:t>і</w:t>
      </w:r>
      <w:r>
        <w:t xml:space="preserve"> 0…1 В </w:t>
      </w:r>
      <w:proofErr w:type="spellStart"/>
      <w:r>
        <w:t>цифров</w:t>
      </w:r>
      <w:r w:rsidR="009B3893">
        <w:rPr>
          <w:lang w:val="uk-UA"/>
        </w:rPr>
        <w:t>им</w:t>
      </w:r>
      <w:proofErr w:type="spellEnd"/>
      <w:r>
        <w:t xml:space="preserve"> вольтметр</w:t>
      </w:r>
      <w:proofErr w:type="spellStart"/>
      <w:r w:rsidR="009B3893">
        <w:rPr>
          <w:lang w:val="uk-UA"/>
        </w:rPr>
        <w:t>ом</w:t>
      </w:r>
      <w:proofErr w:type="spellEnd"/>
      <w:r>
        <w:t xml:space="preserve"> </w:t>
      </w:r>
      <w:proofErr w:type="spellStart"/>
      <w:r>
        <w:t>класа</w:t>
      </w:r>
      <w:proofErr w:type="spellEnd"/>
      <w:r>
        <w:t xml:space="preserve"> 0,01/0,0</w:t>
      </w:r>
      <w:r w:rsidR="009B3893">
        <w:rPr>
          <w:lang w:val="uk-UA"/>
        </w:rPr>
        <w:t>2</w:t>
      </w:r>
      <w:r>
        <w:t xml:space="preserve"> </w:t>
      </w:r>
      <w:r w:rsidR="009B3893">
        <w:rPr>
          <w:lang w:val="uk-UA"/>
        </w:rPr>
        <w:t>отримано відлік</w:t>
      </w:r>
      <w:r>
        <w:t xml:space="preserve"> 0,2001 В. </w:t>
      </w:r>
      <w:r w:rsidR="009B3893">
        <w:rPr>
          <w:lang w:val="uk-UA"/>
        </w:rPr>
        <w:t xml:space="preserve">Визначити </w:t>
      </w:r>
      <w:proofErr w:type="spellStart"/>
      <w:r>
        <w:t>максимальн</w:t>
      </w:r>
      <w:proofErr w:type="spellEnd"/>
      <w:r w:rsidR="009B3893">
        <w:rPr>
          <w:lang w:val="uk-UA"/>
        </w:rPr>
        <w:t>і</w:t>
      </w:r>
      <w:r>
        <w:t xml:space="preserve"> </w:t>
      </w:r>
      <w:proofErr w:type="spellStart"/>
      <w:r>
        <w:t>значен</w:t>
      </w:r>
      <w:proofErr w:type="spellEnd"/>
      <w:r w:rsidR="009B3893">
        <w:rPr>
          <w:lang w:val="uk-UA"/>
        </w:rPr>
        <w:t>ня</w:t>
      </w:r>
      <w:r>
        <w:t xml:space="preserve"> абсолютно</w:t>
      </w:r>
      <w:r w:rsidR="009B3893">
        <w:rPr>
          <w:lang w:val="uk-UA"/>
        </w:rPr>
        <w:t>ї</w:t>
      </w:r>
      <w:r>
        <w:t xml:space="preserve">, </w:t>
      </w:r>
      <w:proofErr w:type="spellStart"/>
      <w:r w:rsidR="009B3893">
        <w:rPr>
          <w:lang w:val="uk-UA"/>
        </w:rPr>
        <w:t>вдносної</w:t>
      </w:r>
      <w:proofErr w:type="spellEnd"/>
      <w:r w:rsidR="009B3893">
        <w:rPr>
          <w:lang w:val="uk-UA"/>
        </w:rPr>
        <w:t xml:space="preserve"> та з</w:t>
      </w:r>
      <w:r>
        <w:t>ведено</w:t>
      </w:r>
      <w:r w:rsidR="009B3893">
        <w:rPr>
          <w:lang w:val="uk-UA"/>
        </w:rPr>
        <w:t>ї</w:t>
      </w:r>
      <w:r>
        <w:t xml:space="preserve"> по</w:t>
      </w:r>
      <w:proofErr w:type="spellStart"/>
      <w:r w:rsidR="009B3893">
        <w:rPr>
          <w:lang w:val="uk-UA"/>
        </w:rPr>
        <w:t>хибок</w:t>
      </w:r>
      <w:proofErr w:type="spellEnd"/>
      <w:r>
        <w:t xml:space="preserve"> квант</w:t>
      </w:r>
      <w:r w:rsidR="009B3893">
        <w:rPr>
          <w:lang w:val="uk-UA"/>
        </w:rPr>
        <w:t>у</w:t>
      </w:r>
      <w:proofErr w:type="spellStart"/>
      <w:r>
        <w:t>ван</w:t>
      </w:r>
      <w:proofErr w:type="spellEnd"/>
      <w:r w:rsidR="009B3893">
        <w:rPr>
          <w:lang w:val="uk-UA"/>
        </w:rPr>
        <w:t>н</w:t>
      </w:r>
      <w:r>
        <w:t>я.</w:t>
      </w:r>
      <w:bookmarkStart w:id="0" w:name="_GoBack"/>
      <w:bookmarkEnd w:id="0"/>
    </w:p>
    <w:sectPr w:rsidR="0054258A" w:rsidRPr="001B3372" w:rsidSect="0054258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650ADB0"/>
    <w:multiLevelType w:val="singleLevel"/>
    <w:tmpl w:val="B650ADB0"/>
    <w:lvl w:ilvl="0">
      <w:start w:val="1"/>
      <w:numFmt w:val="decimal"/>
      <w:suff w:val="space"/>
      <w:lvlText w:val="%1)"/>
      <w:lvlJc w:val="left"/>
      <w:pPr>
        <w:ind w:left="126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3B1135A"/>
    <w:multiLevelType w:val="hybridMultilevel"/>
    <w:tmpl w:val="F5789976"/>
    <w:lvl w:ilvl="0" w:tplc="C47C48A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D3"/>
    <w:rsid w:val="00001BDC"/>
    <w:rsid w:val="000042B2"/>
    <w:rsid w:val="0000514F"/>
    <w:rsid w:val="0000552B"/>
    <w:rsid w:val="00006D15"/>
    <w:rsid w:val="00007F0A"/>
    <w:rsid w:val="0001010F"/>
    <w:rsid w:val="00010876"/>
    <w:rsid w:val="00011E0D"/>
    <w:rsid w:val="0001248A"/>
    <w:rsid w:val="00012795"/>
    <w:rsid w:val="0001502B"/>
    <w:rsid w:val="0001523A"/>
    <w:rsid w:val="000161FD"/>
    <w:rsid w:val="0002025F"/>
    <w:rsid w:val="0002130E"/>
    <w:rsid w:val="00021468"/>
    <w:rsid w:val="00023588"/>
    <w:rsid w:val="00023D2D"/>
    <w:rsid w:val="00024412"/>
    <w:rsid w:val="00024DD1"/>
    <w:rsid w:val="0002664B"/>
    <w:rsid w:val="00027137"/>
    <w:rsid w:val="0002726F"/>
    <w:rsid w:val="0003345A"/>
    <w:rsid w:val="00033CD9"/>
    <w:rsid w:val="00034DB2"/>
    <w:rsid w:val="000359F4"/>
    <w:rsid w:val="000375F7"/>
    <w:rsid w:val="000377C5"/>
    <w:rsid w:val="00040E38"/>
    <w:rsid w:val="00040E5E"/>
    <w:rsid w:val="000447E4"/>
    <w:rsid w:val="0004595D"/>
    <w:rsid w:val="00050317"/>
    <w:rsid w:val="000505EF"/>
    <w:rsid w:val="000513FC"/>
    <w:rsid w:val="0005177A"/>
    <w:rsid w:val="00051CAB"/>
    <w:rsid w:val="000522AD"/>
    <w:rsid w:val="00054D55"/>
    <w:rsid w:val="000556D7"/>
    <w:rsid w:val="000564CC"/>
    <w:rsid w:val="0005721C"/>
    <w:rsid w:val="00057F57"/>
    <w:rsid w:val="00060922"/>
    <w:rsid w:val="00060E20"/>
    <w:rsid w:val="000615D5"/>
    <w:rsid w:val="000636C9"/>
    <w:rsid w:val="000648C7"/>
    <w:rsid w:val="00064E26"/>
    <w:rsid w:val="00065019"/>
    <w:rsid w:val="00066E89"/>
    <w:rsid w:val="00067544"/>
    <w:rsid w:val="000703BD"/>
    <w:rsid w:val="00071223"/>
    <w:rsid w:val="00071FD1"/>
    <w:rsid w:val="000728DA"/>
    <w:rsid w:val="00072E80"/>
    <w:rsid w:val="00074EFE"/>
    <w:rsid w:val="000809D3"/>
    <w:rsid w:val="00081A60"/>
    <w:rsid w:val="000834C9"/>
    <w:rsid w:val="0009075A"/>
    <w:rsid w:val="00090A7F"/>
    <w:rsid w:val="00091701"/>
    <w:rsid w:val="000932D6"/>
    <w:rsid w:val="00093A98"/>
    <w:rsid w:val="000970E7"/>
    <w:rsid w:val="000A1291"/>
    <w:rsid w:val="000A2921"/>
    <w:rsid w:val="000A3929"/>
    <w:rsid w:val="000A5F59"/>
    <w:rsid w:val="000A6508"/>
    <w:rsid w:val="000B0814"/>
    <w:rsid w:val="000B3AAE"/>
    <w:rsid w:val="000B41EC"/>
    <w:rsid w:val="000B565C"/>
    <w:rsid w:val="000B5EF5"/>
    <w:rsid w:val="000B5FE7"/>
    <w:rsid w:val="000B6E48"/>
    <w:rsid w:val="000C17A3"/>
    <w:rsid w:val="000C24CF"/>
    <w:rsid w:val="000C2AE5"/>
    <w:rsid w:val="000C5718"/>
    <w:rsid w:val="000C5961"/>
    <w:rsid w:val="000D34DD"/>
    <w:rsid w:val="000D63E0"/>
    <w:rsid w:val="000E00A1"/>
    <w:rsid w:val="000E0605"/>
    <w:rsid w:val="000E16B4"/>
    <w:rsid w:val="000E1F16"/>
    <w:rsid w:val="000E2202"/>
    <w:rsid w:val="000E3031"/>
    <w:rsid w:val="000E3569"/>
    <w:rsid w:val="000E3F34"/>
    <w:rsid w:val="000E598A"/>
    <w:rsid w:val="000E5AB4"/>
    <w:rsid w:val="000F1CF3"/>
    <w:rsid w:val="000F3043"/>
    <w:rsid w:val="000F4D90"/>
    <w:rsid w:val="000F5B6C"/>
    <w:rsid w:val="000F5C8E"/>
    <w:rsid w:val="000F614C"/>
    <w:rsid w:val="000F64E7"/>
    <w:rsid w:val="000F650D"/>
    <w:rsid w:val="0010046E"/>
    <w:rsid w:val="0010151F"/>
    <w:rsid w:val="00101662"/>
    <w:rsid w:val="00101A4A"/>
    <w:rsid w:val="001042AC"/>
    <w:rsid w:val="0010543B"/>
    <w:rsid w:val="00105ADB"/>
    <w:rsid w:val="00105E62"/>
    <w:rsid w:val="00106AB2"/>
    <w:rsid w:val="0011317B"/>
    <w:rsid w:val="001143B8"/>
    <w:rsid w:val="00117624"/>
    <w:rsid w:val="00117E23"/>
    <w:rsid w:val="00120FF3"/>
    <w:rsid w:val="00121CC4"/>
    <w:rsid w:val="00122B97"/>
    <w:rsid w:val="00124297"/>
    <w:rsid w:val="0012447B"/>
    <w:rsid w:val="0012472D"/>
    <w:rsid w:val="0012733F"/>
    <w:rsid w:val="00130D1E"/>
    <w:rsid w:val="0013472B"/>
    <w:rsid w:val="00134DC8"/>
    <w:rsid w:val="00135F90"/>
    <w:rsid w:val="00136306"/>
    <w:rsid w:val="001377FC"/>
    <w:rsid w:val="001402CE"/>
    <w:rsid w:val="00141CEE"/>
    <w:rsid w:val="00142A1A"/>
    <w:rsid w:val="0014315E"/>
    <w:rsid w:val="00143EFD"/>
    <w:rsid w:val="00144711"/>
    <w:rsid w:val="00144BFD"/>
    <w:rsid w:val="001468F6"/>
    <w:rsid w:val="00147159"/>
    <w:rsid w:val="00147F52"/>
    <w:rsid w:val="00151A22"/>
    <w:rsid w:val="00154EB1"/>
    <w:rsid w:val="0015521A"/>
    <w:rsid w:val="00155546"/>
    <w:rsid w:val="00157325"/>
    <w:rsid w:val="00163DE8"/>
    <w:rsid w:val="0016603F"/>
    <w:rsid w:val="00166D4D"/>
    <w:rsid w:val="001677F1"/>
    <w:rsid w:val="00170E73"/>
    <w:rsid w:val="001720C5"/>
    <w:rsid w:val="00175A78"/>
    <w:rsid w:val="00176191"/>
    <w:rsid w:val="00176BEE"/>
    <w:rsid w:val="0017720E"/>
    <w:rsid w:val="00180192"/>
    <w:rsid w:val="00180597"/>
    <w:rsid w:val="001813F7"/>
    <w:rsid w:val="0018304D"/>
    <w:rsid w:val="0018442B"/>
    <w:rsid w:val="00187260"/>
    <w:rsid w:val="00193572"/>
    <w:rsid w:val="00194541"/>
    <w:rsid w:val="0019482C"/>
    <w:rsid w:val="001967C3"/>
    <w:rsid w:val="0019693A"/>
    <w:rsid w:val="00197267"/>
    <w:rsid w:val="0019730B"/>
    <w:rsid w:val="00197B86"/>
    <w:rsid w:val="00197DDC"/>
    <w:rsid w:val="001A0FEA"/>
    <w:rsid w:val="001A1FFB"/>
    <w:rsid w:val="001A2D66"/>
    <w:rsid w:val="001A341B"/>
    <w:rsid w:val="001A4B81"/>
    <w:rsid w:val="001B0EFD"/>
    <w:rsid w:val="001B1AF1"/>
    <w:rsid w:val="001B1D56"/>
    <w:rsid w:val="001B2B35"/>
    <w:rsid w:val="001B3372"/>
    <w:rsid w:val="001B4313"/>
    <w:rsid w:val="001B4E4D"/>
    <w:rsid w:val="001B57FA"/>
    <w:rsid w:val="001B652F"/>
    <w:rsid w:val="001B6D60"/>
    <w:rsid w:val="001B710D"/>
    <w:rsid w:val="001C090E"/>
    <w:rsid w:val="001C102A"/>
    <w:rsid w:val="001C1646"/>
    <w:rsid w:val="001C1964"/>
    <w:rsid w:val="001C20FD"/>
    <w:rsid w:val="001C562A"/>
    <w:rsid w:val="001C6446"/>
    <w:rsid w:val="001D0972"/>
    <w:rsid w:val="001D129C"/>
    <w:rsid w:val="001D3AB8"/>
    <w:rsid w:val="001D4076"/>
    <w:rsid w:val="001D4E26"/>
    <w:rsid w:val="001D50CA"/>
    <w:rsid w:val="001D553B"/>
    <w:rsid w:val="001E0100"/>
    <w:rsid w:val="001E11D2"/>
    <w:rsid w:val="001E15D5"/>
    <w:rsid w:val="001E2F33"/>
    <w:rsid w:val="001E3211"/>
    <w:rsid w:val="001E33B7"/>
    <w:rsid w:val="001E6776"/>
    <w:rsid w:val="001E73BD"/>
    <w:rsid w:val="001E76A5"/>
    <w:rsid w:val="001E7AF0"/>
    <w:rsid w:val="001F36A2"/>
    <w:rsid w:val="001F5291"/>
    <w:rsid w:val="001F56A9"/>
    <w:rsid w:val="001F6064"/>
    <w:rsid w:val="001F61BF"/>
    <w:rsid w:val="001F6E11"/>
    <w:rsid w:val="001F6F06"/>
    <w:rsid w:val="001F7047"/>
    <w:rsid w:val="00200425"/>
    <w:rsid w:val="0020052C"/>
    <w:rsid w:val="0020056B"/>
    <w:rsid w:val="0020248A"/>
    <w:rsid w:val="0020420B"/>
    <w:rsid w:val="00207E5C"/>
    <w:rsid w:val="002147A6"/>
    <w:rsid w:val="00215129"/>
    <w:rsid w:val="00215C45"/>
    <w:rsid w:val="002160A9"/>
    <w:rsid w:val="00217F31"/>
    <w:rsid w:val="0022109F"/>
    <w:rsid w:val="00221910"/>
    <w:rsid w:val="002224F1"/>
    <w:rsid w:val="00223DF7"/>
    <w:rsid w:val="00224630"/>
    <w:rsid w:val="00226ACF"/>
    <w:rsid w:val="00226CED"/>
    <w:rsid w:val="00230039"/>
    <w:rsid w:val="00230309"/>
    <w:rsid w:val="00230BB2"/>
    <w:rsid w:val="00230F8C"/>
    <w:rsid w:val="00231144"/>
    <w:rsid w:val="002311CF"/>
    <w:rsid w:val="00231C69"/>
    <w:rsid w:val="00232B7B"/>
    <w:rsid w:val="0023461B"/>
    <w:rsid w:val="00235D67"/>
    <w:rsid w:val="00237F65"/>
    <w:rsid w:val="00241672"/>
    <w:rsid w:val="0024168D"/>
    <w:rsid w:val="00241AAB"/>
    <w:rsid w:val="00241ED8"/>
    <w:rsid w:val="002422CE"/>
    <w:rsid w:val="00242B59"/>
    <w:rsid w:val="002433E4"/>
    <w:rsid w:val="00243C4F"/>
    <w:rsid w:val="00245922"/>
    <w:rsid w:val="00245EC5"/>
    <w:rsid w:val="00246F0B"/>
    <w:rsid w:val="00247258"/>
    <w:rsid w:val="00247704"/>
    <w:rsid w:val="00251DB8"/>
    <w:rsid w:val="002529B1"/>
    <w:rsid w:val="00252C6E"/>
    <w:rsid w:val="00252DDE"/>
    <w:rsid w:val="00253324"/>
    <w:rsid w:val="002538E8"/>
    <w:rsid w:val="00254E26"/>
    <w:rsid w:val="00255AB1"/>
    <w:rsid w:val="00256620"/>
    <w:rsid w:val="00257219"/>
    <w:rsid w:val="00260460"/>
    <w:rsid w:val="002608FB"/>
    <w:rsid w:val="002611CC"/>
    <w:rsid w:val="00261C4C"/>
    <w:rsid w:val="00262169"/>
    <w:rsid w:val="0026270B"/>
    <w:rsid w:val="002627F6"/>
    <w:rsid w:val="002631DA"/>
    <w:rsid w:val="00263572"/>
    <w:rsid w:val="00266E47"/>
    <w:rsid w:val="00266F3A"/>
    <w:rsid w:val="00271594"/>
    <w:rsid w:val="00272F25"/>
    <w:rsid w:val="00274076"/>
    <w:rsid w:val="00274723"/>
    <w:rsid w:val="00280A4F"/>
    <w:rsid w:val="002817EF"/>
    <w:rsid w:val="0028256F"/>
    <w:rsid w:val="00282BC6"/>
    <w:rsid w:val="00283DAD"/>
    <w:rsid w:val="0028429B"/>
    <w:rsid w:val="002849EA"/>
    <w:rsid w:val="00284DCD"/>
    <w:rsid w:val="002853D6"/>
    <w:rsid w:val="0028566F"/>
    <w:rsid w:val="00285E56"/>
    <w:rsid w:val="00287FF5"/>
    <w:rsid w:val="00290FFF"/>
    <w:rsid w:val="00291F34"/>
    <w:rsid w:val="00292230"/>
    <w:rsid w:val="00292D09"/>
    <w:rsid w:val="00292DFE"/>
    <w:rsid w:val="00293A7B"/>
    <w:rsid w:val="00294A57"/>
    <w:rsid w:val="00295160"/>
    <w:rsid w:val="00295950"/>
    <w:rsid w:val="00295953"/>
    <w:rsid w:val="00295AAF"/>
    <w:rsid w:val="00296561"/>
    <w:rsid w:val="002A3150"/>
    <w:rsid w:val="002A4C2C"/>
    <w:rsid w:val="002A4ED0"/>
    <w:rsid w:val="002A57CE"/>
    <w:rsid w:val="002A65AD"/>
    <w:rsid w:val="002B00AD"/>
    <w:rsid w:val="002B02C2"/>
    <w:rsid w:val="002B03BD"/>
    <w:rsid w:val="002B0FEA"/>
    <w:rsid w:val="002B10DD"/>
    <w:rsid w:val="002B3168"/>
    <w:rsid w:val="002B361F"/>
    <w:rsid w:val="002B3FDD"/>
    <w:rsid w:val="002B5CE2"/>
    <w:rsid w:val="002B6416"/>
    <w:rsid w:val="002B70CD"/>
    <w:rsid w:val="002C0041"/>
    <w:rsid w:val="002C15A1"/>
    <w:rsid w:val="002C4424"/>
    <w:rsid w:val="002C4752"/>
    <w:rsid w:val="002C4E6B"/>
    <w:rsid w:val="002C6F0E"/>
    <w:rsid w:val="002C7A10"/>
    <w:rsid w:val="002D1CD1"/>
    <w:rsid w:val="002D2287"/>
    <w:rsid w:val="002D3D18"/>
    <w:rsid w:val="002D5869"/>
    <w:rsid w:val="002D6B41"/>
    <w:rsid w:val="002D713B"/>
    <w:rsid w:val="002D7CC2"/>
    <w:rsid w:val="002E1281"/>
    <w:rsid w:val="002E2679"/>
    <w:rsid w:val="002E3881"/>
    <w:rsid w:val="002E7575"/>
    <w:rsid w:val="002F15E0"/>
    <w:rsid w:val="002F346F"/>
    <w:rsid w:val="002F4555"/>
    <w:rsid w:val="002F7378"/>
    <w:rsid w:val="00302AA4"/>
    <w:rsid w:val="00304CC4"/>
    <w:rsid w:val="00305698"/>
    <w:rsid w:val="0030596E"/>
    <w:rsid w:val="003060EC"/>
    <w:rsid w:val="00306291"/>
    <w:rsid w:val="00306A3A"/>
    <w:rsid w:val="00310660"/>
    <w:rsid w:val="00314300"/>
    <w:rsid w:val="0031463C"/>
    <w:rsid w:val="0031546E"/>
    <w:rsid w:val="003162EA"/>
    <w:rsid w:val="00317176"/>
    <w:rsid w:val="00317DE3"/>
    <w:rsid w:val="0032011F"/>
    <w:rsid w:val="003204C7"/>
    <w:rsid w:val="00322A0E"/>
    <w:rsid w:val="00323D45"/>
    <w:rsid w:val="0032432F"/>
    <w:rsid w:val="00325DBD"/>
    <w:rsid w:val="00326965"/>
    <w:rsid w:val="003323C8"/>
    <w:rsid w:val="0033517E"/>
    <w:rsid w:val="00335D5D"/>
    <w:rsid w:val="00336357"/>
    <w:rsid w:val="00337857"/>
    <w:rsid w:val="00340B90"/>
    <w:rsid w:val="0034149D"/>
    <w:rsid w:val="003414EF"/>
    <w:rsid w:val="00343399"/>
    <w:rsid w:val="00343562"/>
    <w:rsid w:val="00344D66"/>
    <w:rsid w:val="00344D85"/>
    <w:rsid w:val="00350027"/>
    <w:rsid w:val="003508FD"/>
    <w:rsid w:val="00351BFC"/>
    <w:rsid w:val="003527D0"/>
    <w:rsid w:val="0035303F"/>
    <w:rsid w:val="00353531"/>
    <w:rsid w:val="00353680"/>
    <w:rsid w:val="00353D2F"/>
    <w:rsid w:val="00353E32"/>
    <w:rsid w:val="003550C0"/>
    <w:rsid w:val="003556E5"/>
    <w:rsid w:val="00356689"/>
    <w:rsid w:val="00356D97"/>
    <w:rsid w:val="00356DBE"/>
    <w:rsid w:val="00357658"/>
    <w:rsid w:val="0035782E"/>
    <w:rsid w:val="00357C27"/>
    <w:rsid w:val="00363121"/>
    <w:rsid w:val="0036322C"/>
    <w:rsid w:val="00363CD5"/>
    <w:rsid w:val="00363EBA"/>
    <w:rsid w:val="003642B5"/>
    <w:rsid w:val="00364622"/>
    <w:rsid w:val="00365D40"/>
    <w:rsid w:val="00373FDC"/>
    <w:rsid w:val="003741E8"/>
    <w:rsid w:val="00376568"/>
    <w:rsid w:val="00377973"/>
    <w:rsid w:val="00381247"/>
    <w:rsid w:val="00381A55"/>
    <w:rsid w:val="00383730"/>
    <w:rsid w:val="0038458C"/>
    <w:rsid w:val="00386021"/>
    <w:rsid w:val="0038728E"/>
    <w:rsid w:val="0039023B"/>
    <w:rsid w:val="00392CF3"/>
    <w:rsid w:val="003948C4"/>
    <w:rsid w:val="00395538"/>
    <w:rsid w:val="003960FD"/>
    <w:rsid w:val="0039796F"/>
    <w:rsid w:val="00397B29"/>
    <w:rsid w:val="00397B74"/>
    <w:rsid w:val="003A119C"/>
    <w:rsid w:val="003A42BC"/>
    <w:rsid w:val="003A56FE"/>
    <w:rsid w:val="003A6445"/>
    <w:rsid w:val="003A7AE9"/>
    <w:rsid w:val="003B4045"/>
    <w:rsid w:val="003B5E65"/>
    <w:rsid w:val="003B7036"/>
    <w:rsid w:val="003C1DF0"/>
    <w:rsid w:val="003C2905"/>
    <w:rsid w:val="003C547D"/>
    <w:rsid w:val="003C7CD4"/>
    <w:rsid w:val="003C7D64"/>
    <w:rsid w:val="003D0FFC"/>
    <w:rsid w:val="003D2566"/>
    <w:rsid w:val="003D2945"/>
    <w:rsid w:val="003D3328"/>
    <w:rsid w:val="003D3565"/>
    <w:rsid w:val="003D3FA9"/>
    <w:rsid w:val="003D4A27"/>
    <w:rsid w:val="003D4A3A"/>
    <w:rsid w:val="003D664D"/>
    <w:rsid w:val="003D75DE"/>
    <w:rsid w:val="003E0F3F"/>
    <w:rsid w:val="003E134E"/>
    <w:rsid w:val="003E1DB1"/>
    <w:rsid w:val="003E38AE"/>
    <w:rsid w:val="003E6ED5"/>
    <w:rsid w:val="003E7D13"/>
    <w:rsid w:val="003F07AE"/>
    <w:rsid w:val="003F0CF6"/>
    <w:rsid w:val="003F27CA"/>
    <w:rsid w:val="003F399A"/>
    <w:rsid w:val="003F4D6E"/>
    <w:rsid w:val="003F678F"/>
    <w:rsid w:val="004024B5"/>
    <w:rsid w:val="004025D4"/>
    <w:rsid w:val="004026CD"/>
    <w:rsid w:val="00403484"/>
    <w:rsid w:val="00404DA9"/>
    <w:rsid w:val="00405804"/>
    <w:rsid w:val="00406AA4"/>
    <w:rsid w:val="00410B53"/>
    <w:rsid w:val="0041112B"/>
    <w:rsid w:val="004117CE"/>
    <w:rsid w:val="00412DEC"/>
    <w:rsid w:val="00413BD4"/>
    <w:rsid w:val="00413C25"/>
    <w:rsid w:val="00413FC8"/>
    <w:rsid w:val="004149D4"/>
    <w:rsid w:val="00414FDF"/>
    <w:rsid w:val="0041629A"/>
    <w:rsid w:val="00416FF4"/>
    <w:rsid w:val="0042002A"/>
    <w:rsid w:val="00420EE5"/>
    <w:rsid w:val="0042317B"/>
    <w:rsid w:val="004236B8"/>
    <w:rsid w:val="004236DA"/>
    <w:rsid w:val="0042429B"/>
    <w:rsid w:val="004244D0"/>
    <w:rsid w:val="00424907"/>
    <w:rsid w:val="00424ABF"/>
    <w:rsid w:val="004273FF"/>
    <w:rsid w:val="00430383"/>
    <w:rsid w:val="004303BE"/>
    <w:rsid w:val="00431033"/>
    <w:rsid w:val="0043117A"/>
    <w:rsid w:val="00437B5F"/>
    <w:rsid w:val="00440A0D"/>
    <w:rsid w:val="004414B4"/>
    <w:rsid w:val="00441B2B"/>
    <w:rsid w:val="00441CE6"/>
    <w:rsid w:val="0044442C"/>
    <w:rsid w:val="0045065C"/>
    <w:rsid w:val="00451045"/>
    <w:rsid w:val="004514CB"/>
    <w:rsid w:val="004522A0"/>
    <w:rsid w:val="004531D8"/>
    <w:rsid w:val="00453945"/>
    <w:rsid w:val="00454769"/>
    <w:rsid w:val="00454B04"/>
    <w:rsid w:val="00454BAC"/>
    <w:rsid w:val="004550A1"/>
    <w:rsid w:val="004554BB"/>
    <w:rsid w:val="00456F3A"/>
    <w:rsid w:val="00461505"/>
    <w:rsid w:val="0046323E"/>
    <w:rsid w:val="0046518E"/>
    <w:rsid w:val="00465780"/>
    <w:rsid w:val="00466567"/>
    <w:rsid w:val="00466C86"/>
    <w:rsid w:val="00467359"/>
    <w:rsid w:val="004676AE"/>
    <w:rsid w:val="00471FBA"/>
    <w:rsid w:val="00472F44"/>
    <w:rsid w:val="00473560"/>
    <w:rsid w:val="004755F0"/>
    <w:rsid w:val="00477BDE"/>
    <w:rsid w:val="00480D28"/>
    <w:rsid w:val="004813E0"/>
    <w:rsid w:val="00481D9A"/>
    <w:rsid w:val="004824D5"/>
    <w:rsid w:val="00482902"/>
    <w:rsid w:val="004833FE"/>
    <w:rsid w:val="004834C2"/>
    <w:rsid w:val="0048391B"/>
    <w:rsid w:val="00483E10"/>
    <w:rsid w:val="004846D3"/>
    <w:rsid w:val="00485493"/>
    <w:rsid w:val="0048657B"/>
    <w:rsid w:val="004901BD"/>
    <w:rsid w:val="00493449"/>
    <w:rsid w:val="004948AF"/>
    <w:rsid w:val="0049511C"/>
    <w:rsid w:val="004956F9"/>
    <w:rsid w:val="00495FF4"/>
    <w:rsid w:val="00496092"/>
    <w:rsid w:val="004966AF"/>
    <w:rsid w:val="00497824"/>
    <w:rsid w:val="004A02FD"/>
    <w:rsid w:val="004A0CF1"/>
    <w:rsid w:val="004A1DA0"/>
    <w:rsid w:val="004A4DCE"/>
    <w:rsid w:val="004A549C"/>
    <w:rsid w:val="004A622A"/>
    <w:rsid w:val="004A700D"/>
    <w:rsid w:val="004A7CE9"/>
    <w:rsid w:val="004B011A"/>
    <w:rsid w:val="004B0F87"/>
    <w:rsid w:val="004B195E"/>
    <w:rsid w:val="004B25A9"/>
    <w:rsid w:val="004B27DB"/>
    <w:rsid w:val="004B289A"/>
    <w:rsid w:val="004B325B"/>
    <w:rsid w:val="004B38C0"/>
    <w:rsid w:val="004B3DCF"/>
    <w:rsid w:val="004B4553"/>
    <w:rsid w:val="004B575D"/>
    <w:rsid w:val="004B711B"/>
    <w:rsid w:val="004C0650"/>
    <w:rsid w:val="004C0F11"/>
    <w:rsid w:val="004C10CE"/>
    <w:rsid w:val="004C2363"/>
    <w:rsid w:val="004C40D0"/>
    <w:rsid w:val="004C45D2"/>
    <w:rsid w:val="004C49B0"/>
    <w:rsid w:val="004C5949"/>
    <w:rsid w:val="004C7396"/>
    <w:rsid w:val="004D14B4"/>
    <w:rsid w:val="004D26AB"/>
    <w:rsid w:val="004D48CE"/>
    <w:rsid w:val="004D56DA"/>
    <w:rsid w:val="004D5ECE"/>
    <w:rsid w:val="004D6910"/>
    <w:rsid w:val="004D7853"/>
    <w:rsid w:val="004E15BB"/>
    <w:rsid w:val="004E172D"/>
    <w:rsid w:val="004E1C87"/>
    <w:rsid w:val="004E3540"/>
    <w:rsid w:val="004E3E31"/>
    <w:rsid w:val="004E4AC1"/>
    <w:rsid w:val="004E6445"/>
    <w:rsid w:val="004F00B9"/>
    <w:rsid w:val="004F0827"/>
    <w:rsid w:val="004F1574"/>
    <w:rsid w:val="004F2AF5"/>
    <w:rsid w:val="004F3429"/>
    <w:rsid w:val="004F4BA0"/>
    <w:rsid w:val="004F57A7"/>
    <w:rsid w:val="004F5DF9"/>
    <w:rsid w:val="004F74DA"/>
    <w:rsid w:val="004F77AC"/>
    <w:rsid w:val="004F7A97"/>
    <w:rsid w:val="004F7DD2"/>
    <w:rsid w:val="0050088B"/>
    <w:rsid w:val="00502C17"/>
    <w:rsid w:val="00504FAF"/>
    <w:rsid w:val="005051F5"/>
    <w:rsid w:val="005068A5"/>
    <w:rsid w:val="00510431"/>
    <w:rsid w:val="00512278"/>
    <w:rsid w:val="005128BB"/>
    <w:rsid w:val="005129F6"/>
    <w:rsid w:val="00512E74"/>
    <w:rsid w:val="005133E3"/>
    <w:rsid w:val="0051366C"/>
    <w:rsid w:val="005136E3"/>
    <w:rsid w:val="00513E44"/>
    <w:rsid w:val="00515C7A"/>
    <w:rsid w:val="005162D3"/>
    <w:rsid w:val="00517854"/>
    <w:rsid w:val="00520E5D"/>
    <w:rsid w:val="00521C43"/>
    <w:rsid w:val="00521D61"/>
    <w:rsid w:val="00522BD4"/>
    <w:rsid w:val="00522E03"/>
    <w:rsid w:val="0052349A"/>
    <w:rsid w:val="00523CCD"/>
    <w:rsid w:val="005247C4"/>
    <w:rsid w:val="00525403"/>
    <w:rsid w:val="00525E88"/>
    <w:rsid w:val="00526592"/>
    <w:rsid w:val="00527142"/>
    <w:rsid w:val="0052722B"/>
    <w:rsid w:val="0052740F"/>
    <w:rsid w:val="0053129D"/>
    <w:rsid w:val="00532DC3"/>
    <w:rsid w:val="00533C58"/>
    <w:rsid w:val="00534B90"/>
    <w:rsid w:val="00534D69"/>
    <w:rsid w:val="005355B6"/>
    <w:rsid w:val="00536DC7"/>
    <w:rsid w:val="005403E0"/>
    <w:rsid w:val="00540545"/>
    <w:rsid w:val="00540E43"/>
    <w:rsid w:val="00541346"/>
    <w:rsid w:val="0054258A"/>
    <w:rsid w:val="00543094"/>
    <w:rsid w:val="005436C1"/>
    <w:rsid w:val="005438B6"/>
    <w:rsid w:val="00544207"/>
    <w:rsid w:val="00545605"/>
    <w:rsid w:val="00545953"/>
    <w:rsid w:val="00545B7E"/>
    <w:rsid w:val="00545BEB"/>
    <w:rsid w:val="005461DE"/>
    <w:rsid w:val="00546581"/>
    <w:rsid w:val="00546EB8"/>
    <w:rsid w:val="00547416"/>
    <w:rsid w:val="00547F82"/>
    <w:rsid w:val="00550932"/>
    <w:rsid w:val="00551296"/>
    <w:rsid w:val="00551BFB"/>
    <w:rsid w:val="005525DA"/>
    <w:rsid w:val="00552689"/>
    <w:rsid w:val="00553486"/>
    <w:rsid w:val="00554363"/>
    <w:rsid w:val="00556727"/>
    <w:rsid w:val="0056131C"/>
    <w:rsid w:val="00561531"/>
    <w:rsid w:val="00561B76"/>
    <w:rsid w:val="00562598"/>
    <w:rsid w:val="00563820"/>
    <w:rsid w:val="00563F53"/>
    <w:rsid w:val="00564428"/>
    <w:rsid w:val="00564A42"/>
    <w:rsid w:val="005655D6"/>
    <w:rsid w:val="00566CFF"/>
    <w:rsid w:val="00567177"/>
    <w:rsid w:val="00567281"/>
    <w:rsid w:val="00571542"/>
    <w:rsid w:val="0057341F"/>
    <w:rsid w:val="005745E3"/>
    <w:rsid w:val="00574E2C"/>
    <w:rsid w:val="0057794A"/>
    <w:rsid w:val="0058008E"/>
    <w:rsid w:val="00580DA9"/>
    <w:rsid w:val="0058274F"/>
    <w:rsid w:val="00583248"/>
    <w:rsid w:val="00584140"/>
    <w:rsid w:val="00584DDD"/>
    <w:rsid w:val="00585217"/>
    <w:rsid w:val="0058582D"/>
    <w:rsid w:val="00586680"/>
    <w:rsid w:val="00591D88"/>
    <w:rsid w:val="005927BB"/>
    <w:rsid w:val="00592E3B"/>
    <w:rsid w:val="00595EE4"/>
    <w:rsid w:val="0059630E"/>
    <w:rsid w:val="005968F7"/>
    <w:rsid w:val="005A480C"/>
    <w:rsid w:val="005A57CD"/>
    <w:rsid w:val="005A76C2"/>
    <w:rsid w:val="005A7CF0"/>
    <w:rsid w:val="005B05C7"/>
    <w:rsid w:val="005B0881"/>
    <w:rsid w:val="005B09BC"/>
    <w:rsid w:val="005B1DF7"/>
    <w:rsid w:val="005B2C69"/>
    <w:rsid w:val="005B365F"/>
    <w:rsid w:val="005C1F07"/>
    <w:rsid w:val="005C2D62"/>
    <w:rsid w:val="005C3097"/>
    <w:rsid w:val="005C35AD"/>
    <w:rsid w:val="005C3EB5"/>
    <w:rsid w:val="005C43C9"/>
    <w:rsid w:val="005C4B99"/>
    <w:rsid w:val="005D062E"/>
    <w:rsid w:val="005D0A5F"/>
    <w:rsid w:val="005D0B84"/>
    <w:rsid w:val="005D2E06"/>
    <w:rsid w:val="005D34DA"/>
    <w:rsid w:val="005D3C2F"/>
    <w:rsid w:val="005D3FCC"/>
    <w:rsid w:val="005D4164"/>
    <w:rsid w:val="005D48E6"/>
    <w:rsid w:val="005D5078"/>
    <w:rsid w:val="005D54AB"/>
    <w:rsid w:val="005D629A"/>
    <w:rsid w:val="005D6655"/>
    <w:rsid w:val="005D6844"/>
    <w:rsid w:val="005D7307"/>
    <w:rsid w:val="005E08C2"/>
    <w:rsid w:val="005E115F"/>
    <w:rsid w:val="005E189A"/>
    <w:rsid w:val="005E23CF"/>
    <w:rsid w:val="005E2999"/>
    <w:rsid w:val="005E4F0F"/>
    <w:rsid w:val="005E5D27"/>
    <w:rsid w:val="005E61BA"/>
    <w:rsid w:val="005E693D"/>
    <w:rsid w:val="005E7D9B"/>
    <w:rsid w:val="005E7EB8"/>
    <w:rsid w:val="005F0293"/>
    <w:rsid w:val="005F0555"/>
    <w:rsid w:val="005F0F8E"/>
    <w:rsid w:val="005F23B3"/>
    <w:rsid w:val="005F248F"/>
    <w:rsid w:val="005F2CA4"/>
    <w:rsid w:val="005F3549"/>
    <w:rsid w:val="005F487E"/>
    <w:rsid w:val="005F53CF"/>
    <w:rsid w:val="005F5852"/>
    <w:rsid w:val="0060081F"/>
    <w:rsid w:val="00601992"/>
    <w:rsid w:val="00601A8C"/>
    <w:rsid w:val="006022D9"/>
    <w:rsid w:val="006047D8"/>
    <w:rsid w:val="00607042"/>
    <w:rsid w:val="00610F94"/>
    <w:rsid w:val="00611484"/>
    <w:rsid w:val="006128E0"/>
    <w:rsid w:val="00612B44"/>
    <w:rsid w:val="00613B97"/>
    <w:rsid w:val="00613F0B"/>
    <w:rsid w:val="00614FCD"/>
    <w:rsid w:val="006152A2"/>
    <w:rsid w:val="006174C4"/>
    <w:rsid w:val="00622F16"/>
    <w:rsid w:val="00624706"/>
    <w:rsid w:val="006256A2"/>
    <w:rsid w:val="006259C8"/>
    <w:rsid w:val="0062733B"/>
    <w:rsid w:val="0063095E"/>
    <w:rsid w:val="006312CE"/>
    <w:rsid w:val="006318F0"/>
    <w:rsid w:val="006319D3"/>
    <w:rsid w:val="00635AED"/>
    <w:rsid w:val="00636C17"/>
    <w:rsid w:val="00640A40"/>
    <w:rsid w:val="006420A3"/>
    <w:rsid w:val="0064303B"/>
    <w:rsid w:val="0064360C"/>
    <w:rsid w:val="006460F9"/>
    <w:rsid w:val="00646413"/>
    <w:rsid w:val="00646768"/>
    <w:rsid w:val="00650DCF"/>
    <w:rsid w:val="00651903"/>
    <w:rsid w:val="0065200D"/>
    <w:rsid w:val="00652CAB"/>
    <w:rsid w:val="0065445E"/>
    <w:rsid w:val="0065539B"/>
    <w:rsid w:val="00656994"/>
    <w:rsid w:val="00656C45"/>
    <w:rsid w:val="00657660"/>
    <w:rsid w:val="00657CAA"/>
    <w:rsid w:val="006614E1"/>
    <w:rsid w:val="0066230C"/>
    <w:rsid w:val="00663501"/>
    <w:rsid w:val="00664793"/>
    <w:rsid w:val="00665D03"/>
    <w:rsid w:val="00665D0E"/>
    <w:rsid w:val="00665DD6"/>
    <w:rsid w:val="00671026"/>
    <w:rsid w:val="00672C07"/>
    <w:rsid w:val="00673C4A"/>
    <w:rsid w:val="0067522F"/>
    <w:rsid w:val="00676EE7"/>
    <w:rsid w:val="00677BBF"/>
    <w:rsid w:val="00677BC6"/>
    <w:rsid w:val="006820A3"/>
    <w:rsid w:val="00682FF7"/>
    <w:rsid w:val="006847D9"/>
    <w:rsid w:val="00684E5A"/>
    <w:rsid w:val="0068796C"/>
    <w:rsid w:val="0069040B"/>
    <w:rsid w:val="00690460"/>
    <w:rsid w:val="006905A7"/>
    <w:rsid w:val="00691973"/>
    <w:rsid w:val="00691E9E"/>
    <w:rsid w:val="00696E32"/>
    <w:rsid w:val="006A078B"/>
    <w:rsid w:val="006A2516"/>
    <w:rsid w:val="006A2F94"/>
    <w:rsid w:val="006A3C9D"/>
    <w:rsid w:val="006A43B1"/>
    <w:rsid w:val="006A4EF2"/>
    <w:rsid w:val="006A4F50"/>
    <w:rsid w:val="006A744C"/>
    <w:rsid w:val="006B02A4"/>
    <w:rsid w:val="006B0525"/>
    <w:rsid w:val="006B0761"/>
    <w:rsid w:val="006B0A60"/>
    <w:rsid w:val="006B0EE2"/>
    <w:rsid w:val="006B1E0B"/>
    <w:rsid w:val="006B1E13"/>
    <w:rsid w:val="006B268A"/>
    <w:rsid w:val="006B2BD6"/>
    <w:rsid w:val="006B39E4"/>
    <w:rsid w:val="006B4205"/>
    <w:rsid w:val="006B4F60"/>
    <w:rsid w:val="006B797B"/>
    <w:rsid w:val="006C081C"/>
    <w:rsid w:val="006C1C27"/>
    <w:rsid w:val="006C255A"/>
    <w:rsid w:val="006C6508"/>
    <w:rsid w:val="006C7B81"/>
    <w:rsid w:val="006C7DF7"/>
    <w:rsid w:val="006D1943"/>
    <w:rsid w:val="006D27BA"/>
    <w:rsid w:val="006D2D86"/>
    <w:rsid w:val="006D3157"/>
    <w:rsid w:val="006D48C4"/>
    <w:rsid w:val="006D525E"/>
    <w:rsid w:val="006D6030"/>
    <w:rsid w:val="006E066B"/>
    <w:rsid w:val="006E4054"/>
    <w:rsid w:val="006E50F9"/>
    <w:rsid w:val="006E5F7F"/>
    <w:rsid w:val="006E69D0"/>
    <w:rsid w:val="006F0019"/>
    <w:rsid w:val="006F02E4"/>
    <w:rsid w:val="006F08D1"/>
    <w:rsid w:val="006F12CD"/>
    <w:rsid w:val="006F2129"/>
    <w:rsid w:val="006F2951"/>
    <w:rsid w:val="006F49BD"/>
    <w:rsid w:val="006F5552"/>
    <w:rsid w:val="007006FB"/>
    <w:rsid w:val="00700B8D"/>
    <w:rsid w:val="0070191D"/>
    <w:rsid w:val="007020C7"/>
    <w:rsid w:val="007028B9"/>
    <w:rsid w:val="007031AA"/>
    <w:rsid w:val="00703EB6"/>
    <w:rsid w:val="007043B9"/>
    <w:rsid w:val="007047E6"/>
    <w:rsid w:val="00704A6D"/>
    <w:rsid w:val="0071082D"/>
    <w:rsid w:val="007136A9"/>
    <w:rsid w:val="00714270"/>
    <w:rsid w:val="00715193"/>
    <w:rsid w:val="00716C31"/>
    <w:rsid w:val="00717357"/>
    <w:rsid w:val="00717DBF"/>
    <w:rsid w:val="00720498"/>
    <w:rsid w:val="007220E6"/>
    <w:rsid w:val="00722990"/>
    <w:rsid w:val="007234AB"/>
    <w:rsid w:val="007242B8"/>
    <w:rsid w:val="0072454B"/>
    <w:rsid w:val="00726694"/>
    <w:rsid w:val="00726B02"/>
    <w:rsid w:val="00727081"/>
    <w:rsid w:val="00731356"/>
    <w:rsid w:val="00731547"/>
    <w:rsid w:val="00731618"/>
    <w:rsid w:val="00732840"/>
    <w:rsid w:val="00732EFD"/>
    <w:rsid w:val="00733567"/>
    <w:rsid w:val="00733B6E"/>
    <w:rsid w:val="007344A9"/>
    <w:rsid w:val="007345F3"/>
    <w:rsid w:val="0073542A"/>
    <w:rsid w:val="00736062"/>
    <w:rsid w:val="00740E4D"/>
    <w:rsid w:val="0074120F"/>
    <w:rsid w:val="00742C3B"/>
    <w:rsid w:val="0074309C"/>
    <w:rsid w:val="00743241"/>
    <w:rsid w:val="00745998"/>
    <w:rsid w:val="00745E93"/>
    <w:rsid w:val="00746BCF"/>
    <w:rsid w:val="00746CF2"/>
    <w:rsid w:val="007475D6"/>
    <w:rsid w:val="007524A7"/>
    <w:rsid w:val="00752932"/>
    <w:rsid w:val="007529B6"/>
    <w:rsid w:val="00755E0D"/>
    <w:rsid w:val="007560EE"/>
    <w:rsid w:val="007574DC"/>
    <w:rsid w:val="007627C1"/>
    <w:rsid w:val="00764F11"/>
    <w:rsid w:val="007700B6"/>
    <w:rsid w:val="00772DDF"/>
    <w:rsid w:val="00772E50"/>
    <w:rsid w:val="00773920"/>
    <w:rsid w:val="0077524E"/>
    <w:rsid w:val="0077689D"/>
    <w:rsid w:val="007770DB"/>
    <w:rsid w:val="00777D52"/>
    <w:rsid w:val="00780AEE"/>
    <w:rsid w:val="00781555"/>
    <w:rsid w:val="007835B0"/>
    <w:rsid w:val="00783637"/>
    <w:rsid w:val="00783B2A"/>
    <w:rsid w:val="00783F85"/>
    <w:rsid w:val="00784EF6"/>
    <w:rsid w:val="00785D02"/>
    <w:rsid w:val="00785D34"/>
    <w:rsid w:val="007865A9"/>
    <w:rsid w:val="00790947"/>
    <w:rsid w:val="0079169F"/>
    <w:rsid w:val="00791E9E"/>
    <w:rsid w:val="00792181"/>
    <w:rsid w:val="0079306D"/>
    <w:rsid w:val="0079399F"/>
    <w:rsid w:val="00794F6C"/>
    <w:rsid w:val="007951C6"/>
    <w:rsid w:val="00795273"/>
    <w:rsid w:val="007960F0"/>
    <w:rsid w:val="007A0EA5"/>
    <w:rsid w:val="007A13E0"/>
    <w:rsid w:val="007A2B24"/>
    <w:rsid w:val="007A4DF6"/>
    <w:rsid w:val="007A67A1"/>
    <w:rsid w:val="007B1651"/>
    <w:rsid w:val="007B2E21"/>
    <w:rsid w:val="007B5605"/>
    <w:rsid w:val="007B624D"/>
    <w:rsid w:val="007C1492"/>
    <w:rsid w:val="007C1737"/>
    <w:rsid w:val="007C1A77"/>
    <w:rsid w:val="007C20F8"/>
    <w:rsid w:val="007C52A1"/>
    <w:rsid w:val="007C7EA8"/>
    <w:rsid w:val="007D046E"/>
    <w:rsid w:val="007D053B"/>
    <w:rsid w:val="007D0751"/>
    <w:rsid w:val="007D10AB"/>
    <w:rsid w:val="007D3351"/>
    <w:rsid w:val="007D4CFC"/>
    <w:rsid w:val="007D5BB0"/>
    <w:rsid w:val="007E0B44"/>
    <w:rsid w:val="007E1429"/>
    <w:rsid w:val="007E1E2A"/>
    <w:rsid w:val="007E292F"/>
    <w:rsid w:val="007E3C03"/>
    <w:rsid w:val="007E43CE"/>
    <w:rsid w:val="007E7E35"/>
    <w:rsid w:val="007F0213"/>
    <w:rsid w:val="007F02A1"/>
    <w:rsid w:val="007F0CBF"/>
    <w:rsid w:val="007F2257"/>
    <w:rsid w:val="007F4B42"/>
    <w:rsid w:val="007F5011"/>
    <w:rsid w:val="007F5963"/>
    <w:rsid w:val="007F5B23"/>
    <w:rsid w:val="007F5B27"/>
    <w:rsid w:val="007F7030"/>
    <w:rsid w:val="007F7685"/>
    <w:rsid w:val="007F79EF"/>
    <w:rsid w:val="0080005B"/>
    <w:rsid w:val="00802909"/>
    <w:rsid w:val="008031F5"/>
    <w:rsid w:val="00803610"/>
    <w:rsid w:val="00803BE0"/>
    <w:rsid w:val="008046FE"/>
    <w:rsid w:val="00805422"/>
    <w:rsid w:val="008105BE"/>
    <w:rsid w:val="008107B7"/>
    <w:rsid w:val="00812CC5"/>
    <w:rsid w:val="008135E9"/>
    <w:rsid w:val="00815207"/>
    <w:rsid w:val="00816DEB"/>
    <w:rsid w:val="00816F05"/>
    <w:rsid w:val="008174A5"/>
    <w:rsid w:val="0082070A"/>
    <w:rsid w:val="00820C88"/>
    <w:rsid w:val="00821AE1"/>
    <w:rsid w:val="00821C55"/>
    <w:rsid w:val="00822AB2"/>
    <w:rsid w:val="0082405D"/>
    <w:rsid w:val="00824BA7"/>
    <w:rsid w:val="008250DE"/>
    <w:rsid w:val="00825768"/>
    <w:rsid w:val="008258C0"/>
    <w:rsid w:val="00825D22"/>
    <w:rsid w:val="0082689F"/>
    <w:rsid w:val="008309ED"/>
    <w:rsid w:val="0083218D"/>
    <w:rsid w:val="00835924"/>
    <w:rsid w:val="00837E7C"/>
    <w:rsid w:val="008402DB"/>
    <w:rsid w:val="00841E30"/>
    <w:rsid w:val="0084283A"/>
    <w:rsid w:val="00842D91"/>
    <w:rsid w:val="00842F51"/>
    <w:rsid w:val="0084410D"/>
    <w:rsid w:val="00845422"/>
    <w:rsid w:val="008460AA"/>
    <w:rsid w:val="0084758F"/>
    <w:rsid w:val="00847F77"/>
    <w:rsid w:val="00850D4F"/>
    <w:rsid w:val="00857DFC"/>
    <w:rsid w:val="0086006D"/>
    <w:rsid w:val="008619E9"/>
    <w:rsid w:val="00861BF7"/>
    <w:rsid w:val="00863C02"/>
    <w:rsid w:val="00864BC0"/>
    <w:rsid w:val="00864FBF"/>
    <w:rsid w:val="0086547E"/>
    <w:rsid w:val="00865DE5"/>
    <w:rsid w:val="0086647E"/>
    <w:rsid w:val="008669BA"/>
    <w:rsid w:val="008709C3"/>
    <w:rsid w:val="008728AC"/>
    <w:rsid w:val="008736F9"/>
    <w:rsid w:val="00874BCF"/>
    <w:rsid w:val="00874CC7"/>
    <w:rsid w:val="00875B8E"/>
    <w:rsid w:val="0087641F"/>
    <w:rsid w:val="0087712B"/>
    <w:rsid w:val="0088354D"/>
    <w:rsid w:val="008841EE"/>
    <w:rsid w:val="0088627B"/>
    <w:rsid w:val="008869E1"/>
    <w:rsid w:val="00886AC0"/>
    <w:rsid w:val="00887679"/>
    <w:rsid w:val="00891024"/>
    <w:rsid w:val="00891267"/>
    <w:rsid w:val="00891C6E"/>
    <w:rsid w:val="00891F17"/>
    <w:rsid w:val="00892E90"/>
    <w:rsid w:val="00894AB3"/>
    <w:rsid w:val="00895B9A"/>
    <w:rsid w:val="00895CC0"/>
    <w:rsid w:val="00895F28"/>
    <w:rsid w:val="008963E3"/>
    <w:rsid w:val="0089734F"/>
    <w:rsid w:val="00897C4C"/>
    <w:rsid w:val="00897E77"/>
    <w:rsid w:val="008A2086"/>
    <w:rsid w:val="008A2C3F"/>
    <w:rsid w:val="008A34AC"/>
    <w:rsid w:val="008A37F7"/>
    <w:rsid w:val="008A5070"/>
    <w:rsid w:val="008A60F1"/>
    <w:rsid w:val="008A6437"/>
    <w:rsid w:val="008A66A7"/>
    <w:rsid w:val="008A70F0"/>
    <w:rsid w:val="008B0B6C"/>
    <w:rsid w:val="008B1136"/>
    <w:rsid w:val="008B16EC"/>
    <w:rsid w:val="008B3021"/>
    <w:rsid w:val="008B338A"/>
    <w:rsid w:val="008B5D76"/>
    <w:rsid w:val="008B794F"/>
    <w:rsid w:val="008C18BA"/>
    <w:rsid w:val="008C26E5"/>
    <w:rsid w:val="008C2ED3"/>
    <w:rsid w:val="008C788E"/>
    <w:rsid w:val="008D6685"/>
    <w:rsid w:val="008D673B"/>
    <w:rsid w:val="008D7ABD"/>
    <w:rsid w:val="008E05A0"/>
    <w:rsid w:val="008E238C"/>
    <w:rsid w:val="008E3305"/>
    <w:rsid w:val="008E41FA"/>
    <w:rsid w:val="008E4929"/>
    <w:rsid w:val="008E5FE4"/>
    <w:rsid w:val="008E620B"/>
    <w:rsid w:val="008E755E"/>
    <w:rsid w:val="008E758B"/>
    <w:rsid w:val="008E7954"/>
    <w:rsid w:val="008F1B6F"/>
    <w:rsid w:val="008F1D80"/>
    <w:rsid w:val="008F286B"/>
    <w:rsid w:val="008F2977"/>
    <w:rsid w:val="008F36F8"/>
    <w:rsid w:val="008F3DD3"/>
    <w:rsid w:val="008F547B"/>
    <w:rsid w:val="008F553B"/>
    <w:rsid w:val="008F6429"/>
    <w:rsid w:val="008F7F25"/>
    <w:rsid w:val="009019DA"/>
    <w:rsid w:val="0090317D"/>
    <w:rsid w:val="00903DCA"/>
    <w:rsid w:val="00907351"/>
    <w:rsid w:val="00907487"/>
    <w:rsid w:val="00910CAF"/>
    <w:rsid w:val="009113E4"/>
    <w:rsid w:val="009119DB"/>
    <w:rsid w:val="00912883"/>
    <w:rsid w:val="00913074"/>
    <w:rsid w:val="00914662"/>
    <w:rsid w:val="00915330"/>
    <w:rsid w:val="0091724D"/>
    <w:rsid w:val="00920595"/>
    <w:rsid w:val="00920EA8"/>
    <w:rsid w:val="00921609"/>
    <w:rsid w:val="009232DE"/>
    <w:rsid w:val="0092380F"/>
    <w:rsid w:val="00923AC0"/>
    <w:rsid w:val="00923E79"/>
    <w:rsid w:val="00923FB5"/>
    <w:rsid w:val="009242EE"/>
    <w:rsid w:val="00925007"/>
    <w:rsid w:val="00926FCF"/>
    <w:rsid w:val="00927078"/>
    <w:rsid w:val="00930AA2"/>
    <w:rsid w:val="00931C70"/>
    <w:rsid w:val="00932BEB"/>
    <w:rsid w:val="009333C1"/>
    <w:rsid w:val="009351DD"/>
    <w:rsid w:val="0093584C"/>
    <w:rsid w:val="00936DAE"/>
    <w:rsid w:val="00936EAB"/>
    <w:rsid w:val="00941EB4"/>
    <w:rsid w:val="009424A2"/>
    <w:rsid w:val="00944AD8"/>
    <w:rsid w:val="00945330"/>
    <w:rsid w:val="009463A5"/>
    <w:rsid w:val="00950984"/>
    <w:rsid w:val="00951B04"/>
    <w:rsid w:val="0095296C"/>
    <w:rsid w:val="00952C8C"/>
    <w:rsid w:val="00953EB8"/>
    <w:rsid w:val="00954589"/>
    <w:rsid w:val="0095458E"/>
    <w:rsid w:val="009575BB"/>
    <w:rsid w:val="00961D26"/>
    <w:rsid w:val="00962808"/>
    <w:rsid w:val="00962E40"/>
    <w:rsid w:val="009646E4"/>
    <w:rsid w:val="009656BE"/>
    <w:rsid w:val="00966DDC"/>
    <w:rsid w:val="00966E88"/>
    <w:rsid w:val="00970D59"/>
    <w:rsid w:val="00972752"/>
    <w:rsid w:val="009743AF"/>
    <w:rsid w:val="009753B4"/>
    <w:rsid w:val="009759F0"/>
    <w:rsid w:val="00981015"/>
    <w:rsid w:val="00981951"/>
    <w:rsid w:val="0098505C"/>
    <w:rsid w:val="00987045"/>
    <w:rsid w:val="00990DE7"/>
    <w:rsid w:val="00991780"/>
    <w:rsid w:val="00991BC3"/>
    <w:rsid w:val="00993629"/>
    <w:rsid w:val="00995C45"/>
    <w:rsid w:val="0099767C"/>
    <w:rsid w:val="009A0FE3"/>
    <w:rsid w:val="009A1675"/>
    <w:rsid w:val="009A48EB"/>
    <w:rsid w:val="009A6EEA"/>
    <w:rsid w:val="009A774E"/>
    <w:rsid w:val="009A775F"/>
    <w:rsid w:val="009B0570"/>
    <w:rsid w:val="009B05F2"/>
    <w:rsid w:val="009B0F89"/>
    <w:rsid w:val="009B14AB"/>
    <w:rsid w:val="009B17AE"/>
    <w:rsid w:val="009B1EB9"/>
    <w:rsid w:val="009B3893"/>
    <w:rsid w:val="009B3C49"/>
    <w:rsid w:val="009B52DB"/>
    <w:rsid w:val="009B7C0B"/>
    <w:rsid w:val="009C15F7"/>
    <w:rsid w:val="009C16A1"/>
    <w:rsid w:val="009C3BC8"/>
    <w:rsid w:val="009C46CB"/>
    <w:rsid w:val="009C46F1"/>
    <w:rsid w:val="009C58C7"/>
    <w:rsid w:val="009C757B"/>
    <w:rsid w:val="009C7CCC"/>
    <w:rsid w:val="009D00F8"/>
    <w:rsid w:val="009D1090"/>
    <w:rsid w:val="009D1C4C"/>
    <w:rsid w:val="009D27CD"/>
    <w:rsid w:val="009D50A6"/>
    <w:rsid w:val="009D52B0"/>
    <w:rsid w:val="009E0040"/>
    <w:rsid w:val="009E05F7"/>
    <w:rsid w:val="009E0E75"/>
    <w:rsid w:val="009E2C39"/>
    <w:rsid w:val="009E36E9"/>
    <w:rsid w:val="009E549A"/>
    <w:rsid w:val="009E5CE6"/>
    <w:rsid w:val="009E6ED8"/>
    <w:rsid w:val="009F26DD"/>
    <w:rsid w:val="009F3976"/>
    <w:rsid w:val="009F4923"/>
    <w:rsid w:val="009F58A7"/>
    <w:rsid w:val="00A015AD"/>
    <w:rsid w:val="00A034E5"/>
    <w:rsid w:val="00A03B90"/>
    <w:rsid w:val="00A049AC"/>
    <w:rsid w:val="00A04CC8"/>
    <w:rsid w:val="00A054D3"/>
    <w:rsid w:val="00A06C89"/>
    <w:rsid w:val="00A105EA"/>
    <w:rsid w:val="00A109D1"/>
    <w:rsid w:val="00A11C82"/>
    <w:rsid w:val="00A12326"/>
    <w:rsid w:val="00A1393F"/>
    <w:rsid w:val="00A15286"/>
    <w:rsid w:val="00A153DF"/>
    <w:rsid w:val="00A15A73"/>
    <w:rsid w:val="00A1751C"/>
    <w:rsid w:val="00A214B6"/>
    <w:rsid w:val="00A21BB7"/>
    <w:rsid w:val="00A23922"/>
    <w:rsid w:val="00A3082E"/>
    <w:rsid w:val="00A32295"/>
    <w:rsid w:val="00A32D4E"/>
    <w:rsid w:val="00A32D95"/>
    <w:rsid w:val="00A33784"/>
    <w:rsid w:val="00A3393C"/>
    <w:rsid w:val="00A33BF5"/>
    <w:rsid w:val="00A376CF"/>
    <w:rsid w:val="00A41021"/>
    <w:rsid w:val="00A42CA3"/>
    <w:rsid w:val="00A45FE7"/>
    <w:rsid w:val="00A46ADC"/>
    <w:rsid w:val="00A46D0B"/>
    <w:rsid w:val="00A50EF8"/>
    <w:rsid w:val="00A51A0A"/>
    <w:rsid w:val="00A5285B"/>
    <w:rsid w:val="00A529DC"/>
    <w:rsid w:val="00A5449A"/>
    <w:rsid w:val="00A56522"/>
    <w:rsid w:val="00A574D4"/>
    <w:rsid w:val="00A57683"/>
    <w:rsid w:val="00A62210"/>
    <w:rsid w:val="00A62E3D"/>
    <w:rsid w:val="00A630AE"/>
    <w:rsid w:val="00A6419C"/>
    <w:rsid w:val="00A6463E"/>
    <w:rsid w:val="00A65325"/>
    <w:rsid w:val="00A6587E"/>
    <w:rsid w:val="00A66137"/>
    <w:rsid w:val="00A703E7"/>
    <w:rsid w:val="00A71389"/>
    <w:rsid w:val="00A71D1E"/>
    <w:rsid w:val="00A72145"/>
    <w:rsid w:val="00A7330E"/>
    <w:rsid w:val="00A73777"/>
    <w:rsid w:val="00A73AFA"/>
    <w:rsid w:val="00A74F2D"/>
    <w:rsid w:val="00A75059"/>
    <w:rsid w:val="00A766AA"/>
    <w:rsid w:val="00A7733E"/>
    <w:rsid w:val="00A801C0"/>
    <w:rsid w:val="00A80299"/>
    <w:rsid w:val="00A8038D"/>
    <w:rsid w:val="00A82410"/>
    <w:rsid w:val="00A82B30"/>
    <w:rsid w:val="00A83BE9"/>
    <w:rsid w:val="00A84754"/>
    <w:rsid w:val="00A85C9C"/>
    <w:rsid w:val="00A86411"/>
    <w:rsid w:val="00A90BF0"/>
    <w:rsid w:val="00A90F75"/>
    <w:rsid w:val="00A91CE4"/>
    <w:rsid w:val="00A953FD"/>
    <w:rsid w:val="00A9581B"/>
    <w:rsid w:val="00A9681D"/>
    <w:rsid w:val="00A972B6"/>
    <w:rsid w:val="00A973FC"/>
    <w:rsid w:val="00AA1263"/>
    <w:rsid w:val="00AA14A3"/>
    <w:rsid w:val="00AA1CC1"/>
    <w:rsid w:val="00AA23E8"/>
    <w:rsid w:val="00AA29F7"/>
    <w:rsid w:val="00AA359A"/>
    <w:rsid w:val="00AA45B2"/>
    <w:rsid w:val="00AA5089"/>
    <w:rsid w:val="00AA5FEC"/>
    <w:rsid w:val="00AA6D97"/>
    <w:rsid w:val="00AA6EC0"/>
    <w:rsid w:val="00AB08DA"/>
    <w:rsid w:val="00AB10F9"/>
    <w:rsid w:val="00AB179F"/>
    <w:rsid w:val="00AB1DB9"/>
    <w:rsid w:val="00AB3C8D"/>
    <w:rsid w:val="00AB40DF"/>
    <w:rsid w:val="00AB74C1"/>
    <w:rsid w:val="00AC38FD"/>
    <w:rsid w:val="00AC39FF"/>
    <w:rsid w:val="00AC444B"/>
    <w:rsid w:val="00AC66B6"/>
    <w:rsid w:val="00AC6F2F"/>
    <w:rsid w:val="00AC7BF9"/>
    <w:rsid w:val="00AD0C00"/>
    <w:rsid w:val="00AD2047"/>
    <w:rsid w:val="00AD23C7"/>
    <w:rsid w:val="00AD29B3"/>
    <w:rsid w:val="00AD5DC0"/>
    <w:rsid w:val="00AD5E8D"/>
    <w:rsid w:val="00AD5F2A"/>
    <w:rsid w:val="00AD7024"/>
    <w:rsid w:val="00AE1002"/>
    <w:rsid w:val="00AE5A50"/>
    <w:rsid w:val="00AE71EF"/>
    <w:rsid w:val="00AF1024"/>
    <w:rsid w:val="00AF1AB7"/>
    <w:rsid w:val="00AF26C9"/>
    <w:rsid w:val="00AF3033"/>
    <w:rsid w:val="00AF4C7A"/>
    <w:rsid w:val="00AF4EC4"/>
    <w:rsid w:val="00AF5D01"/>
    <w:rsid w:val="00AF7088"/>
    <w:rsid w:val="00B03181"/>
    <w:rsid w:val="00B0331F"/>
    <w:rsid w:val="00B03B4C"/>
    <w:rsid w:val="00B051FD"/>
    <w:rsid w:val="00B076B9"/>
    <w:rsid w:val="00B100D2"/>
    <w:rsid w:val="00B12E48"/>
    <w:rsid w:val="00B133B3"/>
    <w:rsid w:val="00B13621"/>
    <w:rsid w:val="00B16288"/>
    <w:rsid w:val="00B163AC"/>
    <w:rsid w:val="00B1717B"/>
    <w:rsid w:val="00B17A33"/>
    <w:rsid w:val="00B17A9C"/>
    <w:rsid w:val="00B22584"/>
    <w:rsid w:val="00B239CA"/>
    <w:rsid w:val="00B24083"/>
    <w:rsid w:val="00B25F15"/>
    <w:rsid w:val="00B26344"/>
    <w:rsid w:val="00B312F5"/>
    <w:rsid w:val="00B32D86"/>
    <w:rsid w:val="00B336B6"/>
    <w:rsid w:val="00B34314"/>
    <w:rsid w:val="00B3440A"/>
    <w:rsid w:val="00B34936"/>
    <w:rsid w:val="00B349CD"/>
    <w:rsid w:val="00B35110"/>
    <w:rsid w:val="00B378B3"/>
    <w:rsid w:val="00B4042F"/>
    <w:rsid w:val="00B418D5"/>
    <w:rsid w:val="00B42914"/>
    <w:rsid w:val="00B47AF5"/>
    <w:rsid w:val="00B50BF4"/>
    <w:rsid w:val="00B527B9"/>
    <w:rsid w:val="00B52F3F"/>
    <w:rsid w:val="00B531BC"/>
    <w:rsid w:val="00B564F3"/>
    <w:rsid w:val="00B56886"/>
    <w:rsid w:val="00B56A11"/>
    <w:rsid w:val="00B5760C"/>
    <w:rsid w:val="00B60D2E"/>
    <w:rsid w:val="00B62620"/>
    <w:rsid w:val="00B630CE"/>
    <w:rsid w:val="00B63BFE"/>
    <w:rsid w:val="00B6412F"/>
    <w:rsid w:val="00B66AD1"/>
    <w:rsid w:val="00B67410"/>
    <w:rsid w:val="00B67A57"/>
    <w:rsid w:val="00B70755"/>
    <w:rsid w:val="00B71354"/>
    <w:rsid w:val="00B72259"/>
    <w:rsid w:val="00B722B5"/>
    <w:rsid w:val="00B7422F"/>
    <w:rsid w:val="00B7622F"/>
    <w:rsid w:val="00B7660B"/>
    <w:rsid w:val="00B8005E"/>
    <w:rsid w:val="00B803EA"/>
    <w:rsid w:val="00B8082D"/>
    <w:rsid w:val="00B80944"/>
    <w:rsid w:val="00B80DC8"/>
    <w:rsid w:val="00B80E98"/>
    <w:rsid w:val="00B81A61"/>
    <w:rsid w:val="00B8315D"/>
    <w:rsid w:val="00B8747B"/>
    <w:rsid w:val="00B87EC4"/>
    <w:rsid w:val="00B90D00"/>
    <w:rsid w:val="00B90E16"/>
    <w:rsid w:val="00B917B4"/>
    <w:rsid w:val="00B92749"/>
    <w:rsid w:val="00B92DC7"/>
    <w:rsid w:val="00B93D81"/>
    <w:rsid w:val="00BA1455"/>
    <w:rsid w:val="00BA1D88"/>
    <w:rsid w:val="00BA1D98"/>
    <w:rsid w:val="00BA32B3"/>
    <w:rsid w:val="00BA47E8"/>
    <w:rsid w:val="00BA4BBB"/>
    <w:rsid w:val="00BA6483"/>
    <w:rsid w:val="00BA64C6"/>
    <w:rsid w:val="00BA6EB3"/>
    <w:rsid w:val="00BA713F"/>
    <w:rsid w:val="00BB02AF"/>
    <w:rsid w:val="00BB0B29"/>
    <w:rsid w:val="00BB3B0C"/>
    <w:rsid w:val="00BB3C36"/>
    <w:rsid w:val="00BB505D"/>
    <w:rsid w:val="00BB61A4"/>
    <w:rsid w:val="00BB651C"/>
    <w:rsid w:val="00BB749D"/>
    <w:rsid w:val="00BB7CB5"/>
    <w:rsid w:val="00BC0A52"/>
    <w:rsid w:val="00BC21A5"/>
    <w:rsid w:val="00BC2E47"/>
    <w:rsid w:val="00BC4052"/>
    <w:rsid w:val="00BC6A19"/>
    <w:rsid w:val="00BC7455"/>
    <w:rsid w:val="00BC78AE"/>
    <w:rsid w:val="00BD247F"/>
    <w:rsid w:val="00BD2C30"/>
    <w:rsid w:val="00BD5582"/>
    <w:rsid w:val="00BD606F"/>
    <w:rsid w:val="00BD7323"/>
    <w:rsid w:val="00BE1D44"/>
    <w:rsid w:val="00BE3E38"/>
    <w:rsid w:val="00BE49B2"/>
    <w:rsid w:val="00BE4E54"/>
    <w:rsid w:val="00BE6AC6"/>
    <w:rsid w:val="00BE6BAC"/>
    <w:rsid w:val="00BF146B"/>
    <w:rsid w:val="00BF156A"/>
    <w:rsid w:val="00BF2176"/>
    <w:rsid w:val="00BF2CFB"/>
    <w:rsid w:val="00BF4CBB"/>
    <w:rsid w:val="00BF51C7"/>
    <w:rsid w:val="00BF6A4B"/>
    <w:rsid w:val="00C00897"/>
    <w:rsid w:val="00C00D99"/>
    <w:rsid w:val="00C02D5A"/>
    <w:rsid w:val="00C031D7"/>
    <w:rsid w:val="00C03EBE"/>
    <w:rsid w:val="00C0504C"/>
    <w:rsid w:val="00C078A4"/>
    <w:rsid w:val="00C10B50"/>
    <w:rsid w:val="00C14E42"/>
    <w:rsid w:val="00C151CE"/>
    <w:rsid w:val="00C16FD8"/>
    <w:rsid w:val="00C17BC9"/>
    <w:rsid w:val="00C20223"/>
    <w:rsid w:val="00C204EB"/>
    <w:rsid w:val="00C2083A"/>
    <w:rsid w:val="00C208AD"/>
    <w:rsid w:val="00C21C79"/>
    <w:rsid w:val="00C2313A"/>
    <w:rsid w:val="00C244DD"/>
    <w:rsid w:val="00C302E1"/>
    <w:rsid w:val="00C321E7"/>
    <w:rsid w:val="00C3242D"/>
    <w:rsid w:val="00C33282"/>
    <w:rsid w:val="00C34B02"/>
    <w:rsid w:val="00C3580E"/>
    <w:rsid w:val="00C37242"/>
    <w:rsid w:val="00C401AD"/>
    <w:rsid w:val="00C417F4"/>
    <w:rsid w:val="00C41FC6"/>
    <w:rsid w:val="00C42D5A"/>
    <w:rsid w:val="00C4472D"/>
    <w:rsid w:val="00C4667C"/>
    <w:rsid w:val="00C47D24"/>
    <w:rsid w:val="00C53AD0"/>
    <w:rsid w:val="00C56E35"/>
    <w:rsid w:val="00C6071D"/>
    <w:rsid w:val="00C609C0"/>
    <w:rsid w:val="00C6197C"/>
    <w:rsid w:val="00C65ABC"/>
    <w:rsid w:val="00C66645"/>
    <w:rsid w:val="00C67428"/>
    <w:rsid w:val="00C70F21"/>
    <w:rsid w:val="00C71CB7"/>
    <w:rsid w:val="00C72D74"/>
    <w:rsid w:val="00C730E2"/>
    <w:rsid w:val="00C7472D"/>
    <w:rsid w:val="00C766EE"/>
    <w:rsid w:val="00C76C5F"/>
    <w:rsid w:val="00C76F84"/>
    <w:rsid w:val="00C77F5A"/>
    <w:rsid w:val="00C80E6B"/>
    <w:rsid w:val="00C81840"/>
    <w:rsid w:val="00C82615"/>
    <w:rsid w:val="00C84092"/>
    <w:rsid w:val="00C84A01"/>
    <w:rsid w:val="00C84B56"/>
    <w:rsid w:val="00C84B70"/>
    <w:rsid w:val="00C87B9B"/>
    <w:rsid w:val="00C91E3C"/>
    <w:rsid w:val="00C920A7"/>
    <w:rsid w:val="00C92392"/>
    <w:rsid w:val="00C93B47"/>
    <w:rsid w:val="00C94984"/>
    <w:rsid w:val="00C95BBD"/>
    <w:rsid w:val="00C96CFE"/>
    <w:rsid w:val="00C970BD"/>
    <w:rsid w:val="00C9751B"/>
    <w:rsid w:val="00CA3DC0"/>
    <w:rsid w:val="00CA429F"/>
    <w:rsid w:val="00CA4A18"/>
    <w:rsid w:val="00CA6422"/>
    <w:rsid w:val="00CA7ECD"/>
    <w:rsid w:val="00CB1669"/>
    <w:rsid w:val="00CB36BC"/>
    <w:rsid w:val="00CB497A"/>
    <w:rsid w:val="00CB5D36"/>
    <w:rsid w:val="00CB5FC7"/>
    <w:rsid w:val="00CB77FA"/>
    <w:rsid w:val="00CC16B7"/>
    <w:rsid w:val="00CC42E0"/>
    <w:rsid w:val="00CC436E"/>
    <w:rsid w:val="00CC4CE7"/>
    <w:rsid w:val="00CC4DB3"/>
    <w:rsid w:val="00CC5F3C"/>
    <w:rsid w:val="00CC7723"/>
    <w:rsid w:val="00CD04EF"/>
    <w:rsid w:val="00CD0958"/>
    <w:rsid w:val="00CD16CA"/>
    <w:rsid w:val="00CD1B97"/>
    <w:rsid w:val="00CD2BC0"/>
    <w:rsid w:val="00CD2E19"/>
    <w:rsid w:val="00CD65BB"/>
    <w:rsid w:val="00CD6625"/>
    <w:rsid w:val="00CE0578"/>
    <w:rsid w:val="00CE2200"/>
    <w:rsid w:val="00CE27CA"/>
    <w:rsid w:val="00CE5663"/>
    <w:rsid w:val="00CF01F8"/>
    <w:rsid w:val="00CF0A7A"/>
    <w:rsid w:val="00CF1E61"/>
    <w:rsid w:val="00CF3812"/>
    <w:rsid w:val="00CF6325"/>
    <w:rsid w:val="00CF75B4"/>
    <w:rsid w:val="00D00D48"/>
    <w:rsid w:val="00D00FF7"/>
    <w:rsid w:val="00D01798"/>
    <w:rsid w:val="00D01FEB"/>
    <w:rsid w:val="00D0266B"/>
    <w:rsid w:val="00D03557"/>
    <w:rsid w:val="00D03B31"/>
    <w:rsid w:val="00D0558F"/>
    <w:rsid w:val="00D0617C"/>
    <w:rsid w:val="00D06C34"/>
    <w:rsid w:val="00D103EF"/>
    <w:rsid w:val="00D146DB"/>
    <w:rsid w:val="00D1499A"/>
    <w:rsid w:val="00D158EB"/>
    <w:rsid w:val="00D16A90"/>
    <w:rsid w:val="00D17ADC"/>
    <w:rsid w:val="00D20B92"/>
    <w:rsid w:val="00D213A7"/>
    <w:rsid w:val="00D23036"/>
    <w:rsid w:val="00D240AF"/>
    <w:rsid w:val="00D25CB3"/>
    <w:rsid w:val="00D25ECD"/>
    <w:rsid w:val="00D2731C"/>
    <w:rsid w:val="00D276A3"/>
    <w:rsid w:val="00D27F62"/>
    <w:rsid w:val="00D310C8"/>
    <w:rsid w:val="00D32317"/>
    <w:rsid w:val="00D32634"/>
    <w:rsid w:val="00D32C09"/>
    <w:rsid w:val="00D33A3E"/>
    <w:rsid w:val="00D347C1"/>
    <w:rsid w:val="00D35934"/>
    <w:rsid w:val="00D3752A"/>
    <w:rsid w:val="00D43B06"/>
    <w:rsid w:val="00D44CE8"/>
    <w:rsid w:val="00D44D3D"/>
    <w:rsid w:val="00D466D0"/>
    <w:rsid w:val="00D5048E"/>
    <w:rsid w:val="00D51ADE"/>
    <w:rsid w:val="00D5265B"/>
    <w:rsid w:val="00D52BF6"/>
    <w:rsid w:val="00D53B2B"/>
    <w:rsid w:val="00D55BDE"/>
    <w:rsid w:val="00D606AF"/>
    <w:rsid w:val="00D62227"/>
    <w:rsid w:val="00D622DE"/>
    <w:rsid w:val="00D634CE"/>
    <w:rsid w:val="00D65D63"/>
    <w:rsid w:val="00D6650E"/>
    <w:rsid w:val="00D6664C"/>
    <w:rsid w:val="00D708CC"/>
    <w:rsid w:val="00D709B7"/>
    <w:rsid w:val="00D71918"/>
    <w:rsid w:val="00D73BF8"/>
    <w:rsid w:val="00D7411F"/>
    <w:rsid w:val="00D7544F"/>
    <w:rsid w:val="00D7581E"/>
    <w:rsid w:val="00D7668F"/>
    <w:rsid w:val="00D852F3"/>
    <w:rsid w:val="00D85BBE"/>
    <w:rsid w:val="00D85F93"/>
    <w:rsid w:val="00D864DF"/>
    <w:rsid w:val="00D86C2B"/>
    <w:rsid w:val="00D87640"/>
    <w:rsid w:val="00D9063E"/>
    <w:rsid w:val="00D93131"/>
    <w:rsid w:val="00D94167"/>
    <w:rsid w:val="00D97927"/>
    <w:rsid w:val="00DA00BD"/>
    <w:rsid w:val="00DA0E74"/>
    <w:rsid w:val="00DA1462"/>
    <w:rsid w:val="00DA15EB"/>
    <w:rsid w:val="00DA1B05"/>
    <w:rsid w:val="00DA32C5"/>
    <w:rsid w:val="00DA5F5A"/>
    <w:rsid w:val="00DA6B07"/>
    <w:rsid w:val="00DA6C0F"/>
    <w:rsid w:val="00DB0D73"/>
    <w:rsid w:val="00DB139E"/>
    <w:rsid w:val="00DB1720"/>
    <w:rsid w:val="00DB1F04"/>
    <w:rsid w:val="00DB2986"/>
    <w:rsid w:val="00DB2B69"/>
    <w:rsid w:val="00DB66FA"/>
    <w:rsid w:val="00DB6E0A"/>
    <w:rsid w:val="00DC2155"/>
    <w:rsid w:val="00DC2AE6"/>
    <w:rsid w:val="00DC2B56"/>
    <w:rsid w:val="00DC3F54"/>
    <w:rsid w:val="00DC458C"/>
    <w:rsid w:val="00DC6BB2"/>
    <w:rsid w:val="00DD1033"/>
    <w:rsid w:val="00DD5899"/>
    <w:rsid w:val="00DD6628"/>
    <w:rsid w:val="00DD66D2"/>
    <w:rsid w:val="00DD6CAD"/>
    <w:rsid w:val="00DD71CD"/>
    <w:rsid w:val="00DD7E2F"/>
    <w:rsid w:val="00DE0E1C"/>
    <w:rsid w:val="00DE193A"/>
    <w:rsid w:val="00DE2D8A"/>
    <w:rsid w:val="00DE3C1D"/>
    <w:rsid w:val="00DE4191"/>
    <w:rsid w:val="00DE4929"/>
    <w:rsid w:val="00DE4D7B"/>
    <w:rsid w:val="00DE55BD"/>
    <w:rsid w:val="00DE7F8E"/>
    <w:rsid w:val="00DF1394"/>
    <w:rsid w:val="00DF1C05"/>
    <w:rsid w:val="00DF1D36"/>
    <w:rsid w:val="00DF229A"/>
    <w:rsid w:val="00DF2AE9"/>
    <w:rsid w:val="00DF3353"/>
    <w:rsid w:val="00DF4216"/>
    <w:rsid w:val="00DF5A49"/>
    <w:rsid w:val="00DF6E47"/>
    <w:rsid w:val="00DF7408"/>
    <w:rsid w:val="00DF7901"/>
    <w:rsid w:val="00E004EC"/>
    <w:rsid w:val="00E00BA8"/>
    <w:rsid w:val="00E0151C"/>
    <w:rsid w:val="00E019FE"/>
    <w:rsid w:val="00E026F2"/>
    <w:rsid w:val="00E07BE2"/>
    <w:rsid w:val="00E11301"/>
    <w:rsid w:val="00E11A29"/>
    <w:rsid w:val="00E15785"/>
    <w:rsid w:val="00E161FE"/>
    <w:rsid w:val="00E16A25"/>
    <w:rsid w:val="00E16C1F"/>
    <w:rsid w:val="00E175A9"/>
    <w:rsid w:val="00E20E3E"/>
    <w:rsid w:val="00E226E3"/>
    <w:rsid w:val="00E2291C"/>
    <w:rsid w:val="00E22C1A"/>
    <w:rsid w:val="00E233F5"/>
    <w:rsid w:val="00E23A2C"/>
    <w:rsid w:val="00E23C86"/>
    <w:rsid w:val="00E24835"/>
    <w:rsid w:val="00E25CE5"/>
    <w:rsid w:val="00E26AA5"/>
    <w:rsid w:val="00E2796C"/>
    <w:rsid w:val="00E30A84"/>
    <w:rsid w:val="00E3124B"/>
    <w:rsid w:val="00E31459"/>
    <w:rsid w:val="00E31F78"/>
    <w:rsid w:val="00E332B3"/>
    <w:rsid w:val="00E33E6F"/>
    <w:rsid w:val="00E3408A"/>
    <w:rsid w:val="00E3417E"/>
    <w:rsid w:val="00E35EDE"/>
    <w:rsid w:val="00E36A9F"/>
    <w:rsid w:val="00E36FDB"/>
    <w:rsid w:val="00E4370C"/>
    <w:rsid w:val="00E45E08"/>
    <w:rsid w:val="00E461AF"/>
    <w:rsid w:val="00E50D70"/>
    <w:rsid w:val="00E52BD4"/>
    <w:rsid w:val="00E52D59"/>
    <w:rsid w:val="00E53686"/>
    <w:rsid w:val="00E60B24"/>
    <w:rsid w:val="00E63AAE"/>
    <w:rsid w:val="00E6494C"/>
    <w:rsid w:val="00E65457"/>
    <w:rsid w:val="00E71271"/>
    <w:rsid w:val="00E713FD"/>
    <w:rsid w:val="00E74029"/>
    <w:rsid w:val="00E759E3"/>
    <w:rsid w:val="00E77BF7"/>
    <w:rsid w:val="00E83CC4"/>
    <w:rsid w:val="00E83D4F"/>
    <w:rsid w:val="00E84761"/>
    <w:rsid w:val="00E848E6"/>
    <w:rsid w:val="00E866D7"/>
    <w:rsid w:val="00E8730A"/>
    <w:rsid w:val="00E87B6F"/>
    <w:rsid w:val="00E911B5"/>
    <w:rsid w:val="00E92068"/>
    <w:rsid w:val="00E945F6"/>
    <w:rsid w:val="00E957FD"/>
    <w:rsid w:val="00E962FF"/>
    <w:rsid w:val="00E9653A"/>
    <w:rsid w:val="00E968E5"/>
    <w:rsid w:val="00E97E52"/>
    <w:rsid w:val="00EA0569"/>
    <w:rsid w:val="00EA266F"/>
    <w:rsid w:val="00EA3665"/>
    <w:rsid w:val="00EA507B"/>
    <w:rsid w:val="00EA5173"/>
    <w:rsid w:val="00EA5493"/>
    <w:rsid w:val="00EA5654"/>
    <w:rsid w:val="00EA5D86"/>
    <w:rsid w:val="00EA75E1"/>
    <w:rsid w:val="00EA7ADE"/>
    <w:rsid w:val="00EB18C9"/>
    <w:rsid w:val="00EB500B"/>
    <w:rsid w:val="00EB7CC1"/>
    <w:rsid w:val="00EC1D49"/>
    <w:rsid w:val="00EC240E"/>
    <w:rsid w:val="00EC5BC4"/>
    <w:rsid w:val="00EC5E86"/>
    <w:rsid w:val="00EC79A1"/>
    <w:rsid w:val="00ED04DD"/>
    <w:rsid w:val="00ED0A01"/>
    <w:rsid w:val="00ED4DBC"/>
    <w:rsid w:val="00ED6B87"/>
    <w:rsid w:val="00ED6F44"/>
    <w:rsid w:val="00ED70A0"/>
    <w:rsid w:val="00ED7341"/>
    <w:rsid w:val="00EE0F5C"/>
    <w:rsid w:val="00EE2D1D"/>
    <w:rsid w:val="00EE571D"/>
    <w:rsid w:val="00EE7A02"/>
    <w:rsid w:val="00EE7A7B"/>
    <w:rsid w:val="00EF14F0"/>
    <w:rsid w:val="00EF32AC"/>
    <w:rsid w:val="00EF35C0"/>
    <w:rsid w:val="00EF4079"/>
    <w:rsid w:val="00EF4590"/>
    <w:rsid w:val="00EF4E5E"/>
    <w:rsid w:val="00EF5687"/>
    <w:rsid w:val="00EF6AF2"/>
    <w:rsid w:val="00EF7C39"/>
    <w:rsid w:val="00EF7F34"/>
    <w:rsid w:val="00F0166B"/>
    <w:rsid w:val="00F0185B"/>
    <w:rsid w:val="00F0279D"/>
    <w:rsid w:val="00F0394C"/>
    <w:rsid w:val="00F040F8"/>
    <w:rsid w:val="00F077FA"/>
    <w:rsid w:val="00F10060"/>
    <w:rsid w:val="00F10E2D"/>
    <w:rsid w:val="00F11BC4"/>
    <w:rsid w:val="00F11E24"/>
    <w:rsid w:val="00F13EE6"/>
    <w:rsid w:val="00F146C8"/>
    <w:rsid w:val="00F16155"/>
    <w:rsid w:val="00F16368"/>
    <w:rsid w:val="00F16896"/>
    <w:rsid w:val="00F16AC7"/>
    <w:rsid w:val="00F17DC1"/>
    <w:rsid w:val="00F20AB3"/>
    <w:rsid w:val="00F20DCC"/>
    <w:rsid w:val="00F2123B"/>
    <w:rsid w:val="00F2198D"/>
    <w:rsid w:val="00F21D3D"/>
    <w:rsid w:val="00F21FB5"/>
    <w:rsid w:val="00F22A16"/>
    <w:rsid w:val="00F2600C"/>
    <w:rsid w:val="00F26937"/>
    <w:rsid w:val="00F27320"/>
    <w:rsid w:val="00F278E5"/>
    <w:rsid w:val="00F27F67"/>
    <w:rsid w:val="00F3089D"/>
    <w:rsid w:val="00F32851"/>
    <w:rsid w:val="00F32971"/>
    <w:rsid w:val="00F34368"/>
    <w:rsid w:val="00F356AD"/>
    <w:rsid w:val="00F3575F"/>
    <w:rsid w:val="00F37858"/>
    <w:rsid w:val="00F404C8"/>
    <w:rsid w:val="00F406A0"/>
    <w:rsid w:val="00F426E6"/>
    <w:rsid w:val="00F43162"/>
    <w:rsid w:val="00F4419C"/>
    <w:rsid w:val="00F44776"/>
    <w:rsid w:val="00F44D8F"/>
    <w:rsid w:val="00F50537"/>
    <w:rsid w:val="00F50D03"/>
    <w:rsid w:val="00F517F6"/>
    <w:rsid w:val="00F520A4"/>
    <w:rsid w:val="00F53632"/>
    <w:rsid w:val="00F54CEE"/>
    <w:rsid w:val="00F553DB"/>
    <w:rsid w:val="00F55D7C"/>
    <w:rsid w:val="00F56ABE"/>
    <w:rsid w:val="00F579DB"/>
    <w:rsid w:val="00F60D83"/>
    <w:rsid w:val="00F62A22"/>
    <w:rsid w:val="00F6447D"/>
    <w:rsid w:val="00F657C4"/>
    <w:rsid w:val="00F665E4"/>
    <w:rsid w:val="00F6767E"/>
    <w:rsid w:val="00F67857"/>
    <w:rsid w:val="00F67BEC"/>
    <w:rsid w:val="00F7013C"/>
    <w:rsid w:val="00F704FA"/>
    <w:rsid w:val="00F71682"/>
    <w:rsid w:val="00F71D47"/>
    <w:rsid w:val="00F73F86"/>
    <w:rsid w:val="00F76695"/>
    <w:rsid w:val="00F76904"/>
    <w:rsid w:val="00F772EE"/>
    <w:rsid w:val="00F773DA"/>
    <w:rsid w:val="00F80214"/>
    <w:rsid w:val="00F80C34"/>
    <w:rsid w:val="00F8275C"/>
    <w:rsid w:val="00F8349E"/>
    <w:rsid w:val="00F84036"/>
    <w:rsid w:val="00F848EC"/>
    <w:rsid w:val="00F85211"/>
    <w:rsid w:val="00F85817"/>
    <w:rsid w:val="00F8659C"/>
    <w:rsid w:val="00F86C98"/>
    <w:rsid w:val="00F8775D"/>
    <w:rsid w:val="00F900CA"/>
    <w:rsid w:val="00F90AF2"/>
    <w:rsid w:val="00F90DF7"/>
    <w:rsid w:val="00F90FDF"/>
    <w:rsid w:val="00F91381"/>
    <w:rsid w:val="00F91F79"/>
    <w:rsid w:val="00F92C75"/>
    <w:rsid w:val="00F92F17"/>
    <w:rsid w:val="00F937BB"/>
    <w:rsid w:val="00F94D73"/>
    <w:rsid w:val="00F961A0"/>
    <w:rsid w:val="00FA06D3"/>
    <w:rsid w:val="00FA2209"/>
    <w:rsid w:val="00FA2A25"/>
    <w:rsid w:val="00FA4560"/>
    <w:rsid w:val="00FA5C08"/>
    <w:rsid w:val="00FA5EAA"/>
    <w:rsid w:val="00FA72D4"/>
    <w:rsid w:val="00FB25EF"/>
    <w:rsid w:val="00FB3079"/>
    <w:rsid w:val="00FB32E9"/>
    <w:rsid w:val="00FB5842"/>
    <w:rsid w:val="00FB7AD0"/>
    <w:rsid w:val="00FC1F9D"/>
    <w:rsid w:val="00FC367C"/>
    <w:rsid w:val="00FC4DA6"/>
    <w:rsid w:val="00FC4E87"/>
    <w:rsid w:val="00FC6B07"/>
    <w:rsid w:val="00FC7565"/>
    <w:rsid w:val="00FC77DA"/>
    <w:rsid w:val="00FD0B1A"/>
    <w:rsid w:val="00FD11F4"/>
    <w:rsid w:val="00FD1FA7"/>
    <w:rsid w:val="00FD296F"/>
    <w:rsid w:val="00FD3AC1"/>
    <w:rsid w:val="00FE10B6"/>
    <w:rsid w:val="00FE12CD"/>
    <w:rsid w:val="00FE2282"/>
    <w:rsid w:val="00FE2856"/>
    <w:rsid w:val="00FE2916"/>
    <w:rsid w:val="00FE29C0"/>
    <w:rsid w:val="00FE348E"/>
    <w:rsid w:val="00FE6B09"/>
    <w:rsid w:val="00FE6B56"/>
    <w:rsid w:val="00FF0680"/>
    <w:rsid w:val="00FF2754"/>
    <w:rsid w:val="00FF2E92"/>
    <w:rsid w:val="00FF35C3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7F1E"/>
  <w15:docId w15:val="{0CFD95C1-5145-4D4F-86DD-4C438B53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3B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713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03BE"/>
    <w:pPr>
      <w:keepNext/>
      <w:shd w:val="clear" w:color="auto" w:fill="FFFFFF"/>
      <w:ind w:firstLine="397"/>
      <w:jc w:val="center"/>
      <w:outlineLvl w:val="1"/>
    </w:pPr>
    <w:rPr>
      <w:b/>
      <w:bCs/>
      <w:color w:val="000000"/>
      <w:spacing w:val="8"/>
      <w:sz w:val="32"/>
      <w:szCs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02713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2713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27137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27137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27137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027137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02713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71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EA5173"/>
    <w:rPr>
      <w:i/>
      <w:iCs/>
    </w:rPr>
  </w:style>
  <w:style w:type="paragraph" w:styleId="a4">
    <w:name w:val="No Spacing"/>
    <w:uiPriority w:val="1"/>
    <w:qFormat/>
    <w:rsid w:val="00EA5173"/>
    <w:rPr>
      <w:sz w:val="24"/>
      <w:szCs w:val="24"/>
    </w:rPr>
  </w:style>
  <w:style w:type="paragraph" w:styleId="a5">
    <w:name w:val="List Paragraph"/>
    <w:basedOn w:val="a"/>
    <w:uiPriority w:val="34"/>
    <w:qFormat/>
    <w:rsid w:val="00EA5173"/>
    <w:pPr>
      <w:ind w:left="708"/>
    </w:pPr>
  </w:style>
  <w:style w:type="character" w:customStyle="1" w:styleId="20">
    <w:name w:val="Заголовок 2 Знак"/>
    <w:basedOn w:val="a0"/>
    <w:link w:val="2"/>
    <w:rsid w:val="004303BE"/>
    <w:rPr>
      <w:b/>
      <w:bCs/>
      <w:color w:val="000000"/>
      <w:spacing w:val="8"/>
      <w:sz w:val="32"/>
      <w:szCs w:val="32"/>
      <w:lang w:val="uk-UA" w:eastAsia="ru-RU" w:bidi="ar-SA"/>
    </w:rPr>
  </w:style>
  <w:style w:type="character" w:customStyle="1" w:styleId="30">
    <w:name w:val="Заголовок 3 Знак"/>
    <w:link w:val="3"/>
    <w:semiHidden/>
    <w:rsid w:val="0002713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02713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02713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027137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027137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link w:val="8"/>
    <w:semiHidden/>
    <w:rsid w:val="0002713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027137"/>
    <w:rPr>
      <w:rFonts w:asciiTheme="majorHAnsi" w:eastAsiaTheme="majorEastAsia" w:hAnsiTheme="majorHAnsi" w:cstheme="majorBidi"/>
      <w:sz w:val="22"/>
      <w:szCs w:val="22"/>
    </w:rPr>
  </w:style>
  <w:style w:type="paragraph" w:styleId="a6">
    <w:name w:val="Title"/>
    <w:basedOn w:val="a"/>
    <w:link w:val="a7"/>
    <w:qFormat/>
    <w:rsid w:val="004303BE"/>
    <w:pPr>
      <w:pBdr>
        <w:bottom w:val="single" w:sz="4" w:space="1" w:color="auto"/>
      </w:pBdr>
      <w:shd w:val="clear" w:color="auto" w:fill="FFFFFF"/>
      <w:ind w:firstLine="397"/>
      <w:jc w:val="center"/>
    </w:pPr>
    <w:rPr>
      <w:sz w:val="28"/>
      <w:szCs w:val="28"/>
    </w:rPr>
  </w:style>
  <w:style w:type="character" w:customStyle="1" w:styleId="a7">
    <w:name w:val="Заголовок Знак"/>
    <w:basedOn w:val="a0"/>
    <w:link w:val="a6"/>
    <w:rsid w:val="004303BE"/>
    <w:rPr>
      <w:sz w:val="28"/>
      <w:szCs w:val="28"/>
      <w:lang w:val="ru-RU" w:eastAsia="ru-RU" w:bidi="ar-SA"/>
    </w:rPr>
  </w:style>
  <w:style w:type="paragraph" w:styleId="a8">
    <w:name w:val="Subtitle"/>
    <w:basedOn w:val="a"/>
    <w:next w:val="a"/>
    <w:link w:val="a9"/>
    <w:qFormat/>
    <w:rsid w:val="0002713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9">
    <w:name w:val="Подзаголовок Знак"/>
    <w:link w:val="a8"/>
    <w:rsid w:val="00027137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02713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27137"/>
    <w:rPr>
      <w:lang w:eastAsia="ar-SA"/>
    </w:rPr>
  </w:style>
  <w:style w:type="character" w:styleId="ac">
    <w:name w:val="Placeholder Text"/>
    <w:basedOn w:val="a0"/>
    <w:uiPriority w:val="99"/>
    <w:semiHidden/>
    <w:rsid w:val="00A73777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A737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73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324_2</dc:creator>
  <cp:lastModifiedBy>Тамара Чебыкина</cp:lastModifiedBy>
  <cp:revision>2</cp:revision>
  <dcterms:created xsi:type="dcterms:W3CDTF">2026-02-19T03:20:00Z</dcterms:created>
  <dcterms:modified xsi:type="dcterms:W3CDTF">2026-02-19T03:20:00Z</dcterms:modified>
  <cp:contentStatus/>
</cp:coreProperties>
</file>