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6F7" w:rsidRPr="000B1F99" w:rsidRDefault="004A6AB6" w:rsidP="000B1F99">
      <w:pPr>
        <w:jc w:val="center"/>
        <w:rPr>
          <w:b/>
          <w:bCs/>
          <w:szCs w:val="26"/>
        </w:rPr>
      </w:pPr>
      <w:r w:rsidRPr="000B1F99">
        <w:rPr>
          <w:b/>
          <w:bCs/>
          <w:szCs w:val="26"/>
        </w:rPr>
        <w:t>3. ПОЗОВНЕ ПРОВАДЖЕННЯ: ПРАКТИЧНІ ПРОБЛЕМИ РОЗГЛЯДУ І ВИРІШЕННЯ ЦИВІЛЬНИХ СПРАВ</w:t>
      </w:r>
    </w:p>
    <w:p w:rsidR="004A6AB6" w:rsidRPr="000B1F99" w:rsidRDefault="004A6AB6" w:rsidP="000B1F99">
      <w:pPr>
        <w:jc w:val="both"/>
        <w:rPr>
          <w:b/>
          <w:bCs/>
          <w:szCs w:val="26"/>
        </w:rPr>
      </w:pPr>
    </w:p>
    <w:p w:rsidR="000B1F99" w:rsidRPr="000B1F99" w:rsidRDefault="000B1F99" w:rsidP="000B1F99">
      <w:pPr>
        <w:shd w:val="clear" w:color="auto" w:fill="FFFFFF"/>
        <w:spacing w:before="150" w:after="150" w:line="300" w:lineRule="atLeast"/>
        <w:jc w:val="both"/>
        <w:outlineLvl w:val="1"/>
        <w:rPr>
          <w:rFonts w:eastAsia="Times New Roman"/>
          <w:b/>
          <w:bCs/>
          <w:szCs w:val="26"/>
          <w:lang w:val="ru-UA" w:eastAsia="ru-RU"/>
        </w:rPr>
      </w:pPr>
      <w:r w:rsidRPr="000B1F99">
        <w:rPr>
          <w:rFonts w:eastAsia="Times New Roman"/>
          <w:b/>
          <w:bCs/>
          <w:szCs w:val="26"/>
          <w:lang w:val="ru-UA" w:eastAsia="ru-RU"/>
        </w:rPr>
        <w:t>Позовне провадження: практичні проблеми розгляду і вирішення цивільних справ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Письмові заяви учасників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Заяви по суті справи</w:t>
      </w:r>
      <w:r w:rsidRPr="000B1F99">
        <w:rPr>
          <w:rFonts w:eastAsia="Times New Roman"/>
          <w:szCs w:val="26"/>
          <w:lang w:eastAsia="ru-RU"/>
        </w:rPr>
        <w:t> – заяви, у яких учасники справи письмово викладають при розгляді справи судом у порядку позовного провадження свої вимоги, заперечення, аргументи, пояснення та міркування щодо предмета спору (ч. 1 ст. 174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Заяви з процесуальних питань</w:t>
      </w:r>
      <w:r w:rsidRPr="000B1F99">
        <w:rPr>
          <w:rFonts w:eastAsia="Times New Roman"/>
          <w:szCs w:val="26"/>
          <w:lang w:eastAsia="ru-RU"/>
        </w:rPr>
        <w:t> – заяви, у яких учасники справи при розгляді справи викладають свої вимоги, заперечення, аргументи, пояснення, міркування щодо процесуальних питань (ст. 182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Заяви по суті справи</w:t>
      </w:r>
      <w:r w:rsidRPr="000B1F99">
        <w:rPr>
          <w:rFonts w:eastAsia="Times New Roman"/>
          <w:szCs w:val="26"/>
          <w:lang w:eastAsia="ru-RU"/>
        </w:rPr>
        <w:t> (ч. 2 ст. 174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1. Позовна заява (ст. 176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У позовній заяві позивач викладає свої вимоги щодо предмета спору та їх </w:t>
      </w:r>
      <w:proofErr w:type="spellStart"/>
      <w:r w:rsidRPr="000B1F99">
        <w:rPr>
          <w:rFonts w:eastAsia="Times New Roman"/>
          <w:szCs w:val="26"/>
          <w:lang w:eastAsia="ru-RU"/>
        </w:rPr>
        <w:t>обгрунтування</w:t>
      </w:r>
      <w:proofErr w:type="spellEnd"/>
      <w:r w:rsidRPr="000B1F99">
        <w:rPr>
          <w:rFonts w:eastAsia="Times New Roman"/>
          <w:szCs w:val="26"/>
          <w:lang w:eastAsia="ru-RU"/>
        </w:rPr>
        <w:t>. Позовна заява подається до суду в письмовій формі і підписується позивачем або його представником, або іншою особою, якій законом надано право звертатися до суду в інтересах іншої особи.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Позовна заява </w:t>
      </w:r>
      <w:r w:rsidRPr="000B1F99">
        <w:rPr>
          <w:rFonts w:eastAsia="Times New Roman"/>
          <w:b/>
          <w:bCs/>
          <w:szCs w:val="26"/>
          <w:lang w:eastAsia="ru-RU"/>
        </w:rPr>
        <w:t>повинна містити</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w:t>
      </w:r>
      <w:r w:rsidRPr="000B1F99">
        <w:rPr>
          <w:rFonts w:eastAsia="Times New Roman"/>
          <w:b/>
          <w:bCs/>
          <w:szCs w:val="26"/>
          <w:lang w:eastAsia="ru-RU"/>
        </w:rPr>
        <w:t>найменування суду</w:t>
      </w:r>
      <w:r w:rsidRPr="000B1F99">
        <w:rPr>
          <w:rFonts w:eastAsia="Times New Roman"/>
          <w:szCs w:val="26"/>
          <w:lang w:eastAsia="ru-RU"/>
        </w:rPr>
        <w:t> першої інстанції, до якого подається заява;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w:t>
      </w:r>
      <w:r w:rsidRPr="000B1F99">
        <w:rPr>
          <w:rFonts w:eastAsia="Times New Roman"/>
          <w:b/>
          <w:bCs/>
          <w:szCs w:val="26"/>
          <w:lang w:eastAsia="ru-RU"/>
        </w:rPr>
        <w:t>повне найменування</w:t>
      </w:r>
      <w:r w:rsidRPr="000B1F99">
        <w:rPr>
          <w:rFonts w:eastAsia="Times New Roman"/>
          <w:szCs w:val="26"/>
          <w:lang w:eastAsia="ru-RU"/>
        </w:rPr>
        <w:t> (для юридичних осіб) або ім'я (прізвище, ім'я та по батькові – для фізичних осіб) </w:t>
      </w:r>
      <w:r w:rsidRPr="000B1F99">
        <w:rPr>
          <w:rFonts w:eastAsia="Times New Roman"/>
          <w:b/>
          <w:bCs/>
          <w:szCs w:val="26"/>
          <w:lang w:eastAsia="ru-RU"/>
        </w:rPr>
        <w:t>сторін та інших учасників справи</w:t>
      </w:r>
      <w:r w:rsidRPr="000B1F99">
        <w:rPr>
          <w:rFonts w:eastAsia="Times New Roman"/>
          <w:szCs w:val="26"/>
          <w:lang w:eastAsia="ru-RU"/>
        </w:rPr>
        <w:t>,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а також реєстраційний номер облікової картки платника податків (для фізичних осіб) за його наявності або номер і серію паспорта для фізичних осіб громадян України (якщо такі відомості позивачу відомі), відомі номери засобів зв'язку, офіційної електронної адреси та адреси електронної пошти;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w:t>
      </w:r>
      <w:r w:rsidRPr="000B1F99">
        <w:rPr>
          <w:rFonts w:eastAsia="Times New Roman"/>
          <w:b/>
          <w:bCs/>
          <w:szCs w:val="26"/>
          <w:lang w:eastAsia="ru-RU"/>
        </w:rPr>
        <w:t>зазначення ціни позову</w:t>
      </w:r>
      <w:r w:rsidRPr="000B1F99">
        <w:rPr>
          <w:rFonts w:eastAsia="Times New Roman"/>
          <w:szCs w:val="26"/>
          <w:lang w:eastAsia="ru-RU"/>
        </w:rPr>
        <w:t>, якщо позов підлягає грошовій оцінці; обґрунтований розрахунок сум, що стягуються чи оспорюються. </w:t>
      </w:r>
      <w:r w:rsidRPr="000B1F99">
        <w:rPr>
          <w:rFonts w:eastAsia="Times New Roman"/>
          <w:b/>
          <w:bCs/>
          <w:szCs w:val="26"/>
          <w:lang w:eastAsia="ru-RU"/>
        </w:rPr>
        <w:t>Ціна позову</w:t>
      </w:r>
      <w:r w:rsidRPr="000B1F99">
        <w:rPr>
          <w:rFonts w:eastAsia="Times New Roman"/>
          <w:szCs w:val="26"/>
          <w:lang w:eastAsia="ru-RU"/>
        </w:rPr>
        <w:t xml:space="preserve"> визначається: 1) у позовах про стягнення грошових коштів сумою, яка стягується, чи оспорюваною сумою за виконавчим чи іншим документом, за яким стяг </w:t>
      </w:r>
      <w:proofErr w:type="spellStart"/>
      <w:r w:rsidRPr="000B1F99">
        <w:rPr>
          <w:rFonts w:eastAsia="Times New Roman"/>
          <w:szCs w:val="26"/>
          <w:lang w:eastAsia="ru-RU"/>
        </w:rPr>
        <w:t>нення</w:t>
      </w:r>
      <w:proofErr w:type="spellEnd"/>
      <w:r w:rsidRPr="000B1F99">
        <w:rPr>
          <w:rFonts w:eastAsia="Times New Roman"/>
          <w:szCs w:val="26"/>
          <w:lang w:eastAsia="ru-RU"/>
        </w:rPr>
        <w:t xml:space="preserve"> провадиться у безспірному (безакцептному) порядку; 2) у позовах про визнання права власності на майно або його витребування вартістю майна 3) у позовах про стягнення аліментів сукупністю всіх виплат, але не більше ніж за шість місяців; 4) у позовах про строкові платежі і видачі сукупністю всіх платежів або видач, але не більше ніж за три роки; 5) у позовах про безстрокові або довічні платежі і видачі сукупністю платежів або видач за три роки; 6) у позовах про зменшення або </w:t>
      </w:r>
      <w:r w:rsidRPr="000B1F99">
        <w:rPr>
          <w:rFonts w:eastAsia="Times New Roman"/>
          <w:szCs w:val="26"/>
          <w:lang w:eastAsia="ru-RU"/>
        </w:rPr>
        <w:lastRenderedPageBreak/>
        <w:t>збільшення платежів або видач сумою, на яку зменшуються або збільшуються платежі чи видачі, але не більше ніж за один рік; 7) у позовах про припинення платежів або видач - сукупністю платежів або видач, що залишилися, але не більше ніж за один рік; 8) у позовах про розірвання договору найму (оренди) або договору найму (оренди) житла сукупністю платежів за користування майном або житлом протягом строку, що залишається до кінця дії договору, але не більше ніж за три роки; 9) у позовах про право власності на нерухоме майно, що належить фізичним особам на праві приватної власності, дійсною вартістю нерухомого майна, а на нерухоме майно, що належить юридичним особам, - не нижче його балансової вартості; 10) у позовах, що складаються з кількох самостійних вимог, - загальною сумою всіх вимог.</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визначена позивачем ціна позову вочевидь </w:t>
      </w:r>
      <w:r w:rsidRPr="000B1F99">
        <w:rPr>
          <w:rFonts w:eastAsia="Times New Roman"/>
          <w:b/>
          <w:bCs/>
          <w:szCs w:val="26"/>
          <w:lang w:eastAsia="ru-RU"/>
        </w:rPr>
        <w:t>не відповідає дійсній вартості</w:t>
      </w:r>
      <w:r w:rsidRPr="000B1F99">
        <w:rPr>
          <w:rFonts w:eastAsia="Times New Roman"/>
          <w:szCs w:val="26"/>
          <w:lang w:eastAsia="ru-RU"/>
        </w:rPr>
        <w:t> спірного майна або на момент пред’явлення позову встановити точну його ціну неможливо, розмір судового збору попередньо визначає суд з наступним стягненням недоплаченого або з поверненням переплаченого судового збору відповідно до ціни позову, встановленої судом при вирішенні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w:t>
      </w:r>
      <w:r w:rsidRPr="000B1F99">
        <w:rPr>
          <w:rFonts w:eastAsia="Times New Roman"/>
          <w:b/>
          <w:bCs/>
          <w:szCs w:val="26"/>
          <w:lang w:eastAsia="ru-RU"/>
        </w:rPr>
        <w:t>збільшення розміру позовних вимог</w:t>
      </w:r>
      <w:r w:rsidRPr="000B1F99">
        <w:rPr>
          <w:rFonts w:eastAsia="Times New Roman"/>
          <w:szCs w:val="26"/>
          <w:lang w:eastAsia="ru-RU"/>
        </w:rPr>
        <w:t> або </w:t>
      </w:r>
      <w:r w:rsidRPr="000B1F99">
        <w:rPr>
          <w:rFonts w:eastAsia="Times New Roman"/>
          <w:b/>
          <w:bCs/>
          <w:szCs w:val="26"/>
          <w:lang w:eastAsia="ru-RU"/>
        </w:rPr>
        <w:t>зміни предмета позову</w:t>
      </w:r>
      <w:r w:rsidRPr="000B1F99">
        <w:rPr>
          <w:rFonts w:eastAsia="Times New Roman"/>
          <w:szCs w:val="26"/>
          <w:lang w:eastAsia="ru-RU"/>
        </w:rPr>
        <w:t> несплачену суму судового збору належить сплатити до звернення в суд з відповідною заявою. У разі зменшення розміру позовних вимог питання про повернення суми судового збору вирішується відповідно до закону,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w:t>
      </w:r>
      <w:r w:rsidRPr="000B1F99">
        <w:rPr>
          <w:rFonts w:eastAsia="Times New Roman"/>
          <w:b/>
          <w:bCs/>
          <w:szCs w:val="26"/>
          <w:lang w:eastAsia="ru-RU"/>
        </w:rPr>
        <w:t>зміст позовних вимог</w:t>
      </w:r>
      <w:r w:rsidRPr="000B1F99">
        <w:rPr>
          <w:rFonts w:eastAsia="Times New Roman"/>
          <w:szCs w:val="26"/>
          <w:lang w:eastAsia="ru-RU"/>
        </w:rPr>
        <w:t>: спосіб (способи) захисту прав або інтересів, передбачений законом чи договором, або інший спосіб (способи) захисту прав та інтересів, який не суперечить закону і який позивач просить суд визначити у рішенні; якщо позов подано до кількох відповідачів зміст позовних вимог – щодо кожного з них;</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5) </w:t>
      </w:r>
      <w:r w:rsidRPr="000B1F99">
        <w:rPr>
          <w:rFonts w:eastAsia="Times New Roman"/>
          <w:b/>
          <w:bCs/>
          <w:szCs w:val="26"/>
          <w:lang w:eastAsia="ru-RU"/>
        </w:rPr>
        <w:t>виклад обставин</w:t>
      </w:r>
      <w:r w:rsidRPr="000B1F99">
        <w:rPr>
          <w:rFonts w:eastAsia="Times New Roman"/>
          <w:szCs w:val="26"/>
          <w:lang w:eastAsia="ru-RU"/>
        </w:rPr>
        <w:t>, якими позивач обґрунтовує свої вимоги; зазначення </w:t>
      </w:r>
      <w:r w:rsidRPr="000B1F99">
        <w:rPr>
          <w:rFonts w:eastAsia="Times New Roman"/>
          <w:b/>
          <w:bCs/>
          <w:szCs w:val="26"/>
          <w:lang w:eastAsia="ru-RU"/>
        </w:rPr>
        <w:t>доказів</w:t>
      </w:r>
      <w:r w:rsidRPr="000B1F99">
        <w:rPr>
          <w:rFonts w:eastAsia="Times New Roman"/>
          <w:szCs w:val="26"/>
          <w:lang w:eastAsia="ru-RU"/>
        </w:rPr>
        <w:t>, що підтверджують вказані обставини. Позивач </w:t>
      </w:r>
      <w:r w:rsidRPr="000B1F99">
        <w:rPr>
          <w:rFonts w:eastAsia="Times New Roman"/>
          <w:b/>
          <w:bCs/>
          <w:szCs w:val="26"/>
          <w:lang w:eastAsia="ru-RU"/>
        </w:rPr>
        <w:t>зобов’язаний</w:t>
      </w:r>
      <w:r w:rsidRPr="000B1F99">
        <w:rPr>
          <w:rFonts w:eastAsia="Times New Roman"/>
          <w:szCs w:val="26"/>
          <w:lang w:eastAsia="ru-RU"/>
        </w:rPr>
        <w:t> додати до позовної заяви всі наявні в нього докази, що підтверджують обставини, на яких ґрунтуються позовні вимоги (якщо подаються письмові чи електронні докази позивач може додати до позовної заяви копії відповідних доказів).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w:t>
      </w:r>
      <w:r w:rsidRPr="000B1F99">
        <w:rPr>
          <w:rFonts w:eastAsia="Times New Roman"/>
          <w:b/>
          <w:bCs/>
          <w:szCs w:val="26"/>
          <w:lang w:eastAsia="ru-RU"/>
        </w:rPr>
        <w:t>відомості про вжиття заходів досудового врегулювання</w:t>
      </w:r>
      <w:r w:rsidRPr="000B1F99">
        <w:rPr>
          <w:rFonts w:eastAsia="Times New Roman"/>
          <w:szCs w:val="26"/>
          <w:lang w:eastAsia="ru-RU"/>
        </w:rPr>
        <w:t> спору, якщо такі проводилися, в тому числі, якщо законом визначений обов’язковий досудовий порядок урегулювання спору;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7) </w:t>
      </w:r>
      <w:r w:rsidRPr="000B1F99">
        <w:rPr>
          <w:rFonts w:eastAsia="Times New Roman"/>
          <w:b/>
          <w:bCs/>
          <w:szCs w:val="26"/>
          <w:lang w:eastAsia="ru-RU"/>
        </w:rPr>
        <w:t>відомості про вжиття заходів забезпечення доказів</w:t>
      </w:r>
      <w:r w:rsidRPr="000B1F99">
        <w:rPr>
          <w:rFonts w:eastAsia="Times New Roman"/>
          <w:szCs w:val="26"/>
          <w:lang w:eastAsia="ru-RU"/>
        </w:rPr>
        <w:t> або позову до подання позовної заяви, якщо такі здійснювалися;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8) </w:t>
      </w:r>
      <w:r w:rsidRPr="000B1F99">
        <w:rPr>
          <w:rFonts w:eastAsia="Times New Roman"/>
          <w:b/>
          <w:bCs/>
          <w:szCs w:val="26"/>
          <w:lang w:eastAsia="ru-RU"/>
        </w:rPr>
        <w:t>перелік документів та інших доказів</w:t>
      </w:r>
      <w:r w:rsidRPr="000B1F99">
        <w:rPr>
          <w:rFonts w:eastAsia="Times New Roman"/>
          <w:szCs w:val="26"/>
          <w:lang w:eastAsia="ru-RU"/>
        </w:rPr>
        <w:t>, що додаються до заяви; зазначення доказів, які не можуть бути подані разом із позовною заявою (за наявності); зазначення щодо наявності у позивача або іншої особи оригіналів письмових або електронних доказів, копії яких додано до заяви;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9) </w:t>
      </w:r>
      <w:r w:rsidRPr="000B1F99">
        <w:rPr>
          <w:rFonts w:eastAsia="Times New Roman"/>
          <w:b/>
          <w:bCs/>
          <w:szCs w:val="26"/>
          <w:lang w:eastAsia="ru-RU"/>
        </w:rPr>
        <w:t>попередній (орієнтовний) розрахунок суми судових витрат</w:t>
      </w:r>
      <w:r w:rsidRPr="000B1F99">
        <w:rPr>
          <w:rFonts w:eastAsia="Times New Roman"/>
          <w:szCs w:val="26"/>
          <w:lang w:eastAsia="ru-RU"/>
        </w:rPr>
        <w:t>, які позивач поніс і які очікує понести у зв’язку із розглядом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10) </w:t>
      </w:r>
      <w:r w:rsidRPr="000B1F99">
        <w:rPr>
          <w:rFonts w:eastAsia="Times New Roman"/>
          <w:b/>
          <w:bCs/>
          <w:szCs w:val="26"/>
          <w:lang w:eastAsia="ru-RU"/>
        </w:rPr>
        <w:t>підтвердження позивача</w:t>
      </w:r>
      <w:r w:rsidRPr="000B1F99">
        <w:rPr>
          <w:rFonts w:eastAsia="Times New Roman"/>
          <w:szCs w:val="26"/>
          <w:lang w:eastAsia="ru-RU"/>
        </w:rPr>
        <w:t> про те, що ним не подано іншого позову (позовів) до цього ж відповідача (відповідачів) з тим самим предметом та з тих самих підстав.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До позовної заяви </w:t>
      </w:r>
      <w:r w:rsidRPr="000B1F99">
        <w:rPr>
          <w:rFonts w:eastAsia="Times New Roman"/>
          <w:b/>
          <w:bCs/>
          <w:szCs w:val="26"/>
          <w:lang w:eastAsia="ru-RU"/>
        </w:rPr>
        <w:t>додаються документи</w:t>
      </w:r>
      <w:r w:rsidRPr="000B1F99">
        <w:rPr>
          <w:rFonts w:eastAsia="Times New Roman"/>
          <w:szCs w:val="26"/>
          <w:lang w:eastAsia="ru-RU"/>
        </w:rPr>
        <w:t>, що підтверджують сплату </w:t>
      </w:r>
      <w:r w:rsidRPr="000B1F99">
        <w:rPr>
          <w:rFonts w:eastAsia="Times New Roman"/>
          <w:b/>
          <w:bCs/>
          <w:szCs w:val="26"/>
          <w:lang w:eastAsia="ru-RU"/>
        </w:rPr>
        <w:t>судового збору</w:t>
      </w:r>
      <w:r w:rsidRPr="000B1F99">
        <w:rPr>
          <w:rFonts w:eastAsia="Times New Roman"/>
          <w:szCs w:val="26"/>
          <w:lang w:eastAsia="ru-RU"/>
        </w:rPr>
        <w:t> у встановлених порядку і розмірі, або документи, що підтверджують підстави звільнення від сплати судового збору відповідно до закону.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пред’явлення позову особою, якій законом надано </w:t>
      </w:r>
      <w:r w:rsidRPr="000B1F99">
        <w:rPr>
          <w:rFonts w:eastAsia="Times New Roman"/>
          <w:b/>
          <w:bCs/>
          <w:szCs w:val="26"/>
          <w:lang w:eastAsia="ru-RU"/>
        </w:rPr>
        <w:t>право звертатися до суду</w:t>
      </w:r>
      <w:r w:rsidRPr="000B1F99">
        <w:rPr>
          <w:rFonts w:eastAsia="Times New Roman"/>
          <w:szCs w:val="26"/>
          <w:lang w:eastAsia="ru-RU"/>
        </w:rPr>
        <w:t> в інтересах іншої особи, в заяві повинні бути зазначені підстави такого звернення.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До позовної заяви, підписаної </w:t>
      </w:r>
      <w:r w:rsidRPr="000B1F99">
        <w:rPr>
          <w:rFonts w:eastAsia="Times New Roman"/>
          <w:b/>
          <w:bCs/>
          <w:szCs w:val="26"/>
          <w:lang w:eastAsia="ru-RU"/>
        </w:rPr>
        <w:t>представником позивача</w:t>
      </w:r>
      <w:r w:rsidRPr="000B1F99">
        <w:rPr>
          <w:rFonts w:eastAsia="Times New Roman"/>
          <w:szCs w:val="26"/>
          <w:lang w:eastAsia="ru-RU"/>
        </w:rPr>
        <w:t>, додається </w:t>
      </w:r>
      <w:r w:rsidRPr="000B1F99">
        <w:rPr>
          <w:rFonts w:eastAsia="Times New Roman"/>
          <w:b/>
          <w:bCs/>
          <w:szCs w:val="26"/>
          <w:lang w:eastAsia="ru-RU"/>
        </w:rPr>
        <w:t>довіреність</w:t>
      </w:r>
      <w:r w:rsidRPr="000B1F99">
        <w:rPr>
          <w:rFonts w:eastAsia="Times New Roman"/>
          <w:szCs w:val="26"/>
          <w:lang w:eastAsia="ru-RU"/>
        </w:rPr>
        <w:t> чи інший документ, що підтверджує повноваження представника позивача.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Позивач </w:t>
      </w:r>
      <w:r w:rsidRPr="000B1F99">
        <w:rPr>
          <w:rFonts w:eastAsia="Times New Roman"/>
          <w:b/>
          <w:bCs/>
          <w:szCs w:val="26"/>
          <w:lang w:eastAsia="ru-RU"/>
        </w:rPr>
        <w:t>повинен додати</w:t>
      </w:r>
      <w:r w:rsidRPr="000B1F99">
        <w:rPr>
          <w:rFonts w:eastAsia="Times New Roman"/>
          <w:szCs w:val="26"/>
          <w:lang w:eastAsia="ru-RU"/>
        </w:rPr>
        <w:t> </w:t>
      </w:r>
      <w:r w:rsidRPr="000B1F99">
        <w:rPr>
          <w:rFonts w:eastAsia="Times New Roman"/>
          <w:b/>
          <w:bCs/>
          <w:szCs w:val="26"/>
          <w:lang w:eastAsia="ru-RU"/>
        </w:rPr>
        <w:t>до позовної заяви</w:t>
      </w:r>
      <w:r w:rsidRPr="000B1F99">
        <w:rPr>
          <w:rFonts w:eastAsia="Times New Roman"/>
          <w:szCs w:val="26"/>
          <w:lang w:eastAsia="ru-RU"/>
        </w:rPr>
        <w:t> копії та копії всіх документів, що додаються до неї, відповідно до кількості відповідачів і третіх осіб. Правила щодо подання копій документів </w:t>
      </w:r>
      <w:r w:rsidRPr="000B1F99">
        <w:rPr>
          <w:rFonts w:eastAsia="Times New Roman"/>
          <w:b/>
          <w:bCs/>
          <w:szCs w:val="26"/>
          <w:lang w:eastAsia="ru-RU"/>
        </w:rPr>
        <w:t>не поширюються на позови</w:t>
      </w:r>
      <w:r w:rsidRPr="000B1F99">
        <w:rPr>
          <w:rFonts w:eastAsia="Times New Roman"/>
          <w:szCs w:val="26"/>
          <w:lang w:eastAsia="ru-RU"/>
        </w:rPr>
        <w:t>, що виникають з трудових правовідносин, а також про відшкодування шкоди, заподіяної внаслідок кримінального правопорушення чи каліцтвом, іншим ушкодженням здоров’я або смертю фізичної особи, незаконними рішеннями, діями чи бездіяльністю органів, що здійснюють оперативно-розшукову діяльність, досудове розслідування, прокуратури або суд.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постанові Великої Палати Верховного Суду від 17 квітня 2018 року у справі №523/9076/16-и (провадження № 14-61цс18) зроблено висновок, що «пред’явлення позову до </w:t>
      </w:r>
      <w:r w:rsidRPr="000B1F99">
        <w:rPr>
          <w:rFonts w:eastAsia="Times New Roman"/>
          <w:b/>
          <w:bCs/>
          <w:szCs w:val="26"/>
          <w:lang w:eastAsia="ru-RU"/>
        </w:rPr>
        <w:t>неналежного відповідача</w:t>
      </w:r>
      <w:r w:rsidRPr="000B1F99">
        <w:rPr>
          <w:rFonts w:eastAsia="Times New Roman"/>
          <w:szCs w:val="26"/>
          <w:lang w:eastAsia="ru-RU"/>
        </w:rPr>
        <w:t> не є підставою для </w:t>
      </w:r>
      <w:r w:rsidRPr="000B1F99">
        <w:rPr>
          <w:rFonts w:eastAsia="Times New Roman"/>
          <w:b/>
          <w:bCs/>
          <w:szCs w:val="26"/>
          <w:lang w:eastAsia="ru-RU"/>
        </w:rPr>
        <w:t>відмови у відкритті провадження</w:t>
      </w:r>
      <w:r w:rsidRPr="000B1F99">
        <w:rPr>
          <w:rFonts w:eastAsia="Times New Roman"/>
          <w:szCs w:val="26"/>
          <w:lang w:eastAsia="ru-RU"/>
        </w:rPr>
        <w:t xml:space="preserve"> у справі, оскільки заміна неналежного відповідача здійснюється в порядку, визначеному ЦПК України. За результатами розгляду справи суд відмовляє в позові до неналежного відповідача та приймає рішення по суті заявлених вимог щодо належного відповідача. Тобто, визначення відповідачів, предмета та підстав спору є правом позивача. Натомість, встановлення належності відповідачів й обґрунтованості позову </w:t>
      </w:r>
      <w:proofErr w:type="spellStart"/>
      <w:r w:rsidRPr="000B1F99">
        <w:rPr>
          <w:rFonts w:eastAsia="Times New Roman"/>
          <w:szCs w:val="26"/>
          <w:lang w:eastAsia="ru-RU"/>
        </w:rPr>
        <w:t>обов</w:t>
      </w:r>
      <w:proofErr w:type="spellEnd"/>
      <w:r w:rsidRPr="000B1F99">
        <w:rPr>
          <w:rFonts w:eastAsia="Times New Roman"/>
          <w:szCs w:val="26"/>
          <w:lang w:eastAsia="ru-RU"/>
        </w:rPr>
        <w:t xml:space="preserve">’ </w:t>
      </w:r>
      <w:proofErr w:type="spellStart"/>
      <w:r w:rsidRPr="000B1F99">
        <w:rPr>
          <w:rFonts w:eastAsia="Times New Roman"/>
          <w:szCs w:val="26"/>
          <w:lang w:eastAsia="ru-RU"/>
        </w:rPr>
        <w:t>язком</w:t>
      </w:r>
      <w:proofErr w:type="spellEnd"/>
      <w:r w:rsidRPr="000B1F99">
        <w:rPr>
          <w:rFonts w:eastAsia="Times New Roman"/>
          <w:szCs w:val="26"/>
          <w:lang w:eastAsia="ru-RU"/>
        </w:rPr>
        <w:t xml:space="preserve"> суду, який виконується під час розгляду справи, а не на стадії відкриття провадження». Вказаний висновок </w:t>
      </w:r>
      <w:r w:rsidRPr="000B1F99">
        <w:rPr>
          <w:rFonts w:eastAsia="Times New Roman"/>
          <w:b/>
          <w:bCs/>
          <w:szCs w:val="26"/>
          <w:lang w:eastAsia="ru-RU"/>
        </w:rPr>
        <w:t>узгоджується з висновками Верховного Суду</w:t>
      </w:r>
      <w:r w:rsidRPr="000B1F99">
        <w:rPr>
          <w:rFonts w:eastAsia="Times New Roman"/>
          <w:szCs w:val="26"/>
          <w:lang w:eastAsia="ru-RU"/>
        </w:rPr>
        <w:t>, викладеними у справах з подібними правовідносинами: у постанові від 19 серпня 2020 року (справа № 201/16327/16-ц, провадження № 61-43384св18), у постанові від 06 грудня 2021 року (справа № 640/10507/18, провадження № 61-18941св20).</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2. Відзив на позовну заяву (відзив) (ст. 178 ЦПК України);</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відзиві </w:t>
      </w:r>
      <w:r w:rsidRPr="000B1F99">
        <w:rPr>
          <w:rFonts w:eastAsia="Times New Roman"/>
          <w:b/>
          <w:bCs/>
          <w:szCs w:val="26"/>
          <w:lang w:eastAsia="ru-RU"/>
        </w:rPr>
        <w:t>відповідач викладає заперечення проти позову</w:t>
      </w:r>
      <w:r w:rsidRPr="000B1F99">
        <w:rPr>
          <w:rFonts w:eastAsia="Times New Roman"/>
          <w:szCs w:val="26"/>
          <w:lang w:eastAsia="ru-RU"/>
        </w:rPr>
        <w:t>. Відзив підписується відповідачем або його представником.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Відзив </w:t>
      </w:r>
      <w:r w:rsidRPr="000B1F99">
        <w:rPr>
          <w:rFonts w:eastAsia="Times New Roman"/>
          <w:b/>
          <w:bCs/>
          <w:szCs w:val="26"/>
          <w:lang w:eastAsia="ru-RU"/>
        </w:rPr>
        <w:t>повинен містити</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1.      </w:t>
      </w:r>
      <w:r w:rsidRPr="000B1F99">
        <w:rPr>
          <w:rFonts w:eastAsia="Times New Roman"/>
          <w:b/>
          <w:bCs/>
          <w:szCs w:val="26"/>
          <w:lang w:eastAsia="ru-RU"/>
        </w:rPr>
        <w:t>найменування</w:t>
      </w:r>
      <w:r w:rsidRPr="000B1F99">
        <w:rPr>
          <w:rFonts w:eastAsia="Times New Roman"/>
          <w:szCs w:val="26"/>
          <w:lang w:eastAsia="ru-RU"/>
        </w:rPr>
        <w:t> (ім’я) </w:t>
      </w:r>
      <w:r w:rsidRPr="000B1F99">
        <w:rPr>
          <w:rFonts w:eastAsia="Times New Roman"/>
          <w:b/>
          <w:bCs/>
          <w:szCs w:val="26"/>
          <w:lang w:eastAsia="ru-RU"/>
        </w:rPr>
        <w:t>позивача</w:t>
      </w:r>
      <w:r w:rsidRPr="000B1F99">
        <w:rPr>
          <w:rFonts w:eastAsia="Times New Roman"/>
          <w:szCs w:val="26"/>
          <w:lang w:eastAsia="ru-RU"/>
        </w:rPr>
        <w:t> і номер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w:t>
      </w:r>
      <w:r w:rsidRPr="000B1F99">
        <w:rPr>
          <w:rFonts w:eastAsia="Times New Roman"/>
          <w:b/>
          <w:bCs/>
          <w:szCs w:val="26"/>
          <w:lang w:eastAsia="ru-RU"/>
        </w:rPr>
        <w:t>повне найменування</w:t>
      </w:r>
      <w:r w:rsidRPr="000B1F99">
        <w:rPr>
          <w:rFonts w:eastAsia="Times New Roman"/>
          <w:szCs w:val="26"/>
          <w:lang w:eastAsia="ru-RU"/>
        </w:rPr>
        <w:t> (для юридичних осіб) або ім’я (прізвище, ім’я та по батькові для фізичних осіб)</w:t>
      </w:r>
      <w:r w:rsidRPr="000B1F99">
        <w:rPr>
          <w:rFonts w:eastAsia="Times New Roman"/>
          <w:b/>
          <w:bCs/>
          <w:szCs w:val="26"/>
          <w:lang w:eastAsia="ru-RU"/>
        </w:rPr>
        <w:t>відповідача</w:t>
      </w:r>
      <w:r w:rsidRPr="000B1F99">
        <w:rPr>
          <w:rFonts w:eastAsia="Times New Roman"/>
          <w:szCs w:val="26"/>
          <w:lang w:eastAsia="ru-RU"/>
        </w:rPr>
        <w:t xml:space="preserve">, його місцезнаходження (для юри- </w:t>
      </w:r>
      <w:proofErr w:type="spellStart"/>
      <w:r w:rsidRPr="000B1F99">
        <w:rPr>
          <w:rFonts w:eastAsia="Times New Roman"/>
          <w:szCs w:val="26"/>
          <w:lang w:eastAsia="ru-RU"/>
        </w:rPr>
        <w:t>дичних</w:t>
      </w:r>
      <w:proofErr w:type="spellEnd"/>
      <w:r w:rsidRPr="000B1F99">
        <w:rPr>
          <w:rFonts w:eastAsia="Times New Roman"/>
          <w:szCs w:val="26"/>
          <w:lang w:eastAsia="ru-RU"/>
        </w:rPr>
        <w:t xml:space="preserve"> осіб) або місце проживання чи перебування (для фізичних осіб), по- </w:t>
      </w:r>
      <w:proofErr w:type="spellStart"/>
      <w:r w:rsidRPr="000B1F99">
        <w:rPr>
          <w:rFonts w:eastAsia="Times New Roman"/>
          <w:szCs w:val="26"/>
          <w:lang w:eastAsia="ru-RU"/>
        </w:rPr>
        <w:t>штовий</w:t>
      </w:r>
      <w:proofErr w:type="spellEnd"/>
      <w:r w:rsidRPr="000B1F99">
        <w:rPr>
          <w:rFonts w:eastAsia="Times New Roman"/>
          <w:szCs w:val="26"/>
          <w:lang w:eastAsia="ru-RU"/>
        </w:rPr>
        <w:t xml:space="preserve">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номери засобів зв’язку, офіційну електронну адресу та адресу електронної пошти, за наявності;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у разі повного або часткового визнання позовних вимог вимоги, </w:t>
      </w:r>
      <w:r w:rsidRPr="000B1F99">
        <w:rPr>
          <w:rFonts w:eastAsia="Times New Roman"/>
          <w:b/>
          <w:bCs/>
          <w:szCs w:val="26"/>
          <w:lang w:eastAsia="ru-RU"/>
        </w:rPr>
        <w:t>які визнаються відповідачем</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w:t>
      </w:r>
      <w:r w:rsidRPr="000B1F99">
        <w:rPr>
          <w:rFonts w:eastAsia="Times New Roman"/>
          <w:b/>
          <w:bCs/>
          <w:szCs w:val="26"/>
          <w:lang w:eastAsia="ru-RU"/>
        </w:rPr>
        <w:t>обставини</w:t>
      </w:r>
      <w:r w:rsidRPr="000B1F99">
        <w:rPr>
          <w:rFonts w:eastAsia="Times New Roman"/>
          <w:szCs w:val="26"/>
          <w:lang w:eastAsia="ru-RU"/>
        </w:rPr>
        <w:t>, які </w:t>
      </w:r>
      <w:r w:rsidRPr="000B1F99">
        <w:rPr>
          <w:rFonts w:eastAsia="Times New Roman"/>
          <w:b/>
          <w:bCs/>
          <w:szCs w:val="26"/>
          <w:lang w:eastAsia="ru-RU"/>
        </w:rPr>
        <w:t>визнаються відповідачем</w:t>
      </w:r>
      <w:r w:rsidRPr="000B1F99">
        <w:rPr>
          <w:rFonts w:eastAsia="Times New Roman"/>
          <w:szCs w:val="26"/>
          <w:lang w:eastAsia="ru-RU"/>
        </w:rPr>
        <w:t>, а також правову оцінку обставин, надану позивачем, з якою відповідач погоджується;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5.      </w:t>
      </w:r>
      <w:r w:rsidRPr="000B1F99">
        <w:rPr>
          <w:rFonts w:eastAsia="Times New Roman"/>
          <w:b/>
          <w:bCs/>
          <w:szCs w:val="26"/>
          <w:lang w:eastAsia="ru-RU"/>
        </w:rPr>
        <w:t>заперечення</w:t>
      </w:r>
      <w:r w:rsidRPr="000B1F99">
        <w:rPr>
          <w:rFonts w:eastAsia="Times New Roman"/>
          <w:szCs w:val="26"/>
          <w:lang w:eastAsia="ru-RU"/>
        </w:rPr>
        <w:t> (за наявності) щодо наведених позивачем обставин та правових підстав позову, з якими відповідач не погоджується, із посиланням на відповідні докази та норми права;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w:t>
      </w:r>
      <w:r w:rsidRPr="000B1F99">
        <w:rPr>
          <w:rFonts w:eastAsia="Times New Roman"/>
          <w:b/>
          <w:bCs/>
          <w:szCs w:val="26"/>
          <w:lang w:eastAsia="ru-RU"/>
        </w:rPr>
        <w:t>перелік документів</w:t>
      </w:r>
      <w:r w:rsidRPr="000B1F99">
        <w:rPr>
          <w:rFonts w:eastAsia="Times New Roman"/>
          <w:szCs w:val="26"/>
          <w:lang w:eastAsia="ru-RU"/>
        </w:rPr>
        <w:t xml:space="preserve"> та інших доказів, що додаються до відзиву, та </w:t>
      </w:r>
      <w:proofErr w:type="spellStart"/>
      <w:r w:rsidRPr="000B1F99">
        <w:rPr>
          <w:rFonts w:eastAsia="Times New Roman"/>
          <w:szCs w:val="26"/>
          <w:lang w:eastAsia="ru-RU"/>
        </w:rPr>
        <w:t>зазначен</w:t>
      </w:r>
      <w:proofErr w:type="spellEnd"/>
      <w:r w:rsidRPr="000B1F99">
        <w:rPr>
          <w:rFonts w:eastAsia="Times New Roman"/>
          <w:szCs w:val="26"/>
          <w:lang w:eastAsia="ru-RU"/>
        </w:rPr>
        <w:t xml:space="preserve">- ня документів і доказів, які не можуть бути подані разом із відзивом, із </w:t>
      </w:r>
      <w:proofErr w:type="spellStart"/>
      <w:r w:rsidRPr="000B1F99">
        <w:rPr>
          <w:rFonts w:eastAsia="Times New Roman"/>
          <w:szCs w:val="26"/>
          <w:lang w:eastAsia="ru-RU"/>
        </w:rPr>
        <w:t>зазна</w:t>
      </w:r>
      <w:proofErr w:type="spellEnd"/>
      <w:r w:rsidRPr="000B1F99">
        <w:rPr>
          <w:rFonts w:eastAsia="Times New Roman"/>
          <w:szCs w:val="26"/>
          <w:lang w:eastAsia="ru-RU"/>
        </w:rPr>
        <w:t xml:space="preserve">- </w:t>
      </w:r>
      <w:proofErr w:type="spellStart"/>
      <w:r w:rsidRPr="000B1F99">
        <w:rPr>
          <w:rFonts w:eastAsia="Times New Roman"/>
          <w:szCs w:val="26"/>
          <w:lang w:eastAsia="ru-RU"/>
        </w:rPr>
        <w:t>ченням</w:t>
      </w:r>
      <w:proofErr w:type="spellEnd"/>
      <w:r w:rsidRPr="000B1F99">
        <w:rPr>
          <w:rFonts w:eastAsia="Times New Roman"/>
          <w:szCs w:val="26"/>
          <w:lang w:eastAsia="ru-RU"/>
        </w:rPr>
        <w:t xml:space="preserve"> причин їх неподання;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7.      </w:t>
      </w:r>
      <w:r w:rsidRPr="000B1F99">
        <w:rPr>
          <w:rFonts w:eastAsia="Times New Roman"/>
          <w:b/>
          <w:bCs/>
          <w:szCs w:val="26"/>
          <w:lang w:eastAsia="ru-RU"/>
        </w:rPr>
        <w:t>заперечення</w:t>
      </w:r>
      <w:r w:rsidRPr="000B1F99">
        <w:rPr>
          <w:rFonts w:eastAsia="Times New Roman"/>
          <w:szCs w:val="26"/>
          <w:lang w:eastAsia="ru-RU"/>
        </w:rPr>
        <w:t> (за нас щодо заявленого позивачем розміру судових ви- трат, які позивач поніс та очікує понести до закінчення розгляду справи по суті;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8.      </w:t>
      </w:r>
      <w:r w:rsidRPr="000B1F99">
        <w:rPr>
          <w:rFonts w:eastAsia="Times New Roman"/>
          <w:b/>
          <w:bCs/>
          <w:szCs w:val="26"/>
          <w:lang w:eastAsia="ru-RU"/>
        </w:rPr>
        <w:t>попередній</w:t>
      </w:r>
      <w:r w:rsidRPr="000B1F99">
        <w:rPr>
          <w:rFonts w:eastAsia="Times New Roman"/>
          <w:szCs w:val="26"/>
          <w:lang w:eastAsia="ru-RU"/>
        </w:rPr>
        <w:t> орієнтовний) розрахунок суми </w:t>
      </w:r>
      <w:r w:rsidRPr="000B1F99">
        <w:rPr>
          <w:rFonts w:eastAsia="Times New Roman"/>
          <w:b/>
          <w:bCs/>
          <w:szCs w:val="26"/>
          <w:lang w:eastAsia="ru-RU"/>
        </w:rPr>
        <w:t>судових витрат</w:t>
      </w:r>
      <w:r w:rsidRPr="000B1F99">
        <w:rPr>
          <w:rFonts w:eastAsia="Times New Roman"/>
          <w:szCs w:val="26"/>
          <w:lang w:eastAsia="ru-RU"/>
        </w:rPr>
        <w:t>, які відповідач поніс і які очікує понести в зв’язку із розглядом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Копія відзиву</w:t>
      </w:r>
      <w:r w:rsidRPr="000B1F99">
        <w:rPr>
          <w:rFonts w:eastAsia="Times New Roman"/>
          <w:szCs w:val="26"/>
          <w:lang w:eastAsia="ru-RU"/>
        </w:rPr>
        <w:t> та доданих до нього документів іншим учасникам справи повинна бути надіслана (надана) одночасно з надісланням (наданням) відзиву до суду.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До </w:t>
      </w:r>
      <w:r w:rsidRPr="000B1F99">
        <w:rPr>
          <w:rFonts w:eastAsia="Times New Roman"/>
          <w:b/>
          <w:bCs/>
          <w:szCs w:val="26"/>
          <w:lang w:eastAsia="ru-RU"/>
        </w:rPr>
        <w:t>відзиву додаються</w:t>
      </w:r>
      <w:r w:rsidRPr="000B1F99">
        <w:rPr>
          <w:rFonts w:eastAsia="Times New Roman"/>
          <w:szCs w:val="26"/>
          <w:lang w:eastAsia="ru-RU"/>
        </w:rPr>
        <w:t>: 1) докази, що підтверджують обставини, на яких ґрунтуються заперечення відповідача, якщо такі докази не надані позивачем; 2) документи, що підтверджують надіслання (надання) відзиву і доданих до нього доказів іншим учасникам справи. До відзиву, підписаного представником відповідача, додається довіреність чи інший документ, що підтверджує повноваження представника відповідача.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Відзив подається в строк</w:t>
      </w:r>
      <w:r w:rsidRPr="000B1F99">
        <w:rPr>
          <w:rFonts w:eastAsia="Times New Roman"/>
          <w:szCs w:val="26"/>
          <w:lang w:eastAsia="ru-RU"/>
        </w:rPr>
        <w:t>, встановлений судом, який не може бути меншим п’ятнадцяти днів з дня вручення ухвали про відкриття провадження у справі. Суд має встановити такий строк подання відзиву, який дозволить відповідачу підготувати його та відповідні докази, а іншим учасникам справи отримати відзив не пізніше першого підготовчого засідання у справі. Строк на подання відзиву встановлюється судом в ухвалі про відкриття провадження (ст. 191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ненадання відповідачем відзиву у встановлений судом строк без поважних причин </w:t>
      </w:r>
      <w:r w:rsidRPr="000B1F99">
        <w:rPr>
          <w:rFonts w:eastAsia="Times New Roman"/>
          <w:b/>
          <w:bCs/>
          <w:szCs w:val="26"/>
          <w:lang w:eastAsia="ru-RU"/>
        </w:rPr>
        <w:t>суд вирішує справу за наявними матеріалами</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lastRenderedPageBreak/>
        <w:t>3. Відповідь на відзив</w:t>
      </w:r>
      <w:r w:rsidRPr="000B1F99">
        <w:rPr>
          <w:rFonts w:eastAsia="Times New Roman"/>
          <w:szCs w:val="26"/>
          <w:lang w:eastAsia="ru-RU"/>
        </w:rPr>
        <w:t> (ст. 179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w:t>
      </w:r>
      <w:r w:rsidRPr="000B1F99">
        <w:rPr>
          <w:rFonts w:eastAsia="Times New Roman"/>
          <w:b/>
          <w:bCs/>
          <w:szCs w:val="26"/>
          <w:lang w:eastAsia="ru-RU"/>
        </w:rPr>
        <w:t>відповіді на відзив</w:t>
      </w:r>
      <w:r w:rsidRPr="000B1F99">
        <w:rPr>
          <w:rFonts w:eastAsia="Times New Roman"/>
          <w:szCs w:val="26"/>
          <w:lang w:eastAsia="ru-RU"/>
        </w:rPr>
        <w:t> позивач викладає свої пояснення, міркування і аргументи щодо наведених відповідачем у відзиві заперечень і мотиви їх визнання або відхилення. Відповідь на відзив підписується позивачем або його представником. Відповідь на відзив подається в строк, встановлений судом. Суд має встановити такий строк подання відповіді на відзив, який дозволить позивачу підготувати свої міркування, аргументи та відповідні докази, іншим учасникам справи отримати відповідь на відзив завчасно до початку розгляду справи по суті, а відповідачу – надати учасникам справи заперечення завчасно до початку розгляду справи по суті.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4. Заперечення (ст. 180 ЦПК України)</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w:t>
      </w:r>
      <w:r w:rsidRPr="000B1F99">
        <w:rPr>
          <w:rFonts w:eastAsia="Times New Roman"/>
          <w:b/>
          <w:bCs/>
          <w:szCs w:val="26"/>
          <w:lang w:eastAsia="ru-RU"/>
        </w:rPr>
        <w:t>запереченні відповідач</w:t>
      </w:r>
      <w:r w:rsidRPr="000B1F99">
        <w:rPr>
          <w:rFonts w:eastAsia="Times New Roman"/>
          <w:szCs w:val="26"/>
          <w:lang w:eastAsia="ru-RU"/>
        </w:rPr>
        <w:t> викладає свої пояснення, міркування і аргументи щодо наведених позивачем у відповіді на відзив пояснень, міркувань і аргументів 1 мотиви їх визнання або відхилення. Заперечення підписується відповідачем або його представником. Заперечення подається в строк, встановлений судом. Суд має встановити такий строк подання заперечення, який дозволить іншим учасникам справи отримати заперечення завчасно до початку розгляду справи по суті.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5. Пояснення третьої особи щодо позову або відзиву (ст.181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w:t>
      </w:r>
      <w:r w:rsidRPr="000B1F99">
        <w:rPr>
          <w:rFonts w:eastAsia="Times New Roman"/>
          <w:b/>
          <w:bCs/>
          <w:szCs w:val="26"/>
          <w:lang w:eastAsia="ru-RU"/>
        </w:rPr>
        <w:t>поясненнях третьої особи</w:t>
      </w:r>
      <w:r w:rsidRPr="000B1F99">
        <w:rPr>
          <w:rFonts w:eastAsia="Times New Roman"/>
          <w:szCs w:val="26"/>
          <w:lang w:eastAsia="ru-RU"/>
        </w:rPr>
        <w:t> щодо позову або відзиву третя особа, яка не заявляє самостійних вимог щодо предмета спору, викладає свої аргументи і міркування на підтримку або заперечення проти позову. Пояснення третьої особи підписуються третьою особою або її представником. Пояснення третьої особи подаються в строк, встановлений судом. Суд має встановити такий строк, який дозволить третій особі підготувати свої міркування, аргументи та відповідні докази та надати пояснення до позову або відзиву, а іншим учасникам справи отримати відповідь на такі пояснення завчасно до початку розгляду справи по суті.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строк, встановлений судом </w:t>
      </w:r>
      <w:r w:rsidRPr="000B1F99">
        <w:rPr>
          <w:rFonts w:eastAsia="Times New Roman"/>
          <w:b/>
          <w:bCs/>
          <w:szCs w:val="26"/>
          <w:lang w:eastAsia="ru-RU"/>
        </w:rPr>
        <w:t>в ухвалі про відкриття провадження</w:t>
      </w:r>
      <w:r w:rsidRPr="000B1F99">
        <w:rPr>
          <w:rFonts w:eastAsia="Times New Roman"/>
          <w:szCs w:val="26"/>
          <w:lang w:eastAsia="ru-RU"/>
        </w:rPr>
        <w:t> у справі або ухвалі, постановленій у підготовчому засіданні (якщо третіх осіб було залучено у підготовчому засіданні), треті особи, які не заявляють самостійні вимоги щодо предмета спору, мають право подати письмові пояснення щодо позову або відзиву (ст. 192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w:t>
      </w:r>
      <w:r w:rsidRPr="000B1F99">
        <w:rPr>
          <w:rFonts w:eastAsia="Times New Roman"/>
          <w:b/>
          <w:bCs/>
          <w:szCs w:val="26"/>
          <w:lang w:eastAsia="ru-RU"/>
        </w:rPr>
        <w:t>Учасники справи мають право надати відповідь на пояснення</w:t>
      </w:r>
      <w:r w:rsidRPr="000B1F99">
        <w:rPr>
          <w:rFonts w:eastAsia="Times New Roman"/>
          <w:szCs w:val="26"/>
          <w:lang w:eastAsia="ru-RU"/>
        </w:rPr>
        <w:t> до закінчення підготовчого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Подання заяв по суті справи є правом учасників справи. Суд може зобов’язати державний орган чи орган місцевого самоврядування подати відповідну заяву по суті справи (крім позовної заяви) (ч. 4 ст. 174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7. Зустрічний позов (ст. 193 ЦК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Відповідач </w:t>
      </w:r>
      <w:r w:rsidRPr="000B1F99">
        <w:rPr>
          <w:rFonts w:eastAsia="Times New Roman"/>
          <w:b/>
          <w:bCs/>
          <w:szCs w:val="26"/>
          <w:lang w:eastAsia="ru-RU"/>
        </w:rPr>
        <w:t>має право пред’явити зустрічний позов</w:t>
      </w:r>
      <w:r w:rsidRPr="000B1F99">
        <w:rPr>
          <w:rFonts w:eastAsia="Times New Roman"/>
          <w:szCs w:val="26"/>
          <w:lang w:eastAsia="ru-RU"/>
        </w:rPr>
        <w:t> у строк для подання відзиву.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задоволення первісного позову. Вимоги за зустрічним позовом ухвалою суду об’єднуються в одне провадження з первісним позовом.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випадку подання зустрічного позову у справі, яка розглядається за правилами спрощеного позовного провадження, суд постановляє ухвалу про перехід до розгляду справи за правилами </w:t>
      </w:r>
      <w:r w:rsidRPr="000B1F99">
        <w:rPr>
          <w:rFonts w:eastAsia="Times New Roman"/>
          <w:b/>
          <w:bCs/>
          <w:szCs w:val="26"/>
          <w:lang w:eastAsia="ru-RU"/>
        </w:rPr>
        <w:t>загального позовного провадження</w:t>
      </w:r>
      <w:r w:rsidRPr="000B1F99">
        <w:rPr>
          <w:rFonts w:eastAsia="Times New Roman"/>
          <w:szCs w:val="26"/>
          <w:lang w:eastAsia="ru-RU"/>
        </w:rPr>
        <w:t> (ст. 193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8. </w:t>
      </w:r>
      <w:r w:rsidRPr="000B1F99">
        <w:rPr>
          <w:rFonts w:eastAsia="Times New Roman"/>
          <w:b/>
          <w:bCs/>
          <w:szCs w:val="26"/>
          <w:lang w:eastAsia="ru-RU"/>
        </w:rPr>
        <w:t>Позов третьої особи із самостійними вимогами</w:t>
      </w:r>
      <w:r w:rsidRPr="000B1F99">
        <w:rPr>
          <w:rFonts w:eastAsia="Times New Roman"/>
          <w:szCs w:val="26"/>
          <w:lang w:eastAsia="ru-RU"/>
        </w:rPr>
        <w:t>. Застосовуються положення про зустрічний позов (ст. 195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Заяви з процесуальних питань</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1.</w:t>
      </w:r>
      <w:r w:rsidRPr="000B1F99">
        <w:rPr>
          <w:rFonts w:eastAsia="Times New Roman"/>
          <w:szCs w:val="26"/>
          <w:lang w:eastAsia="ru-RU"/>
        </w:rPr>
        <w:t> </w:t>
      </w:r>
      <w:r w:rsidRPr="000B1F99">
        <w:rPr>
          <w:rFonts w:eastAsia="Times New Roman"/>
          <w:i/>
          <w:iCs/>
          <w:szCs w:val="26"/>
          <w:lang w:eastAsia="ru-RU"/>
        </w:rPr>
        <w:t>заяви та клопотання</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2.</w:t>
      </w:r>
      <w:r w:rsidRPr="000B1F99">
        <w:rPr>
          <w:rFonts w:eastAsia="Times New Roman"/>
          <w:szCs w:val="26"/>
          <w:lang w:eastAsia="ru-RU"/>
        </w:rPr>
        <w:t> </w:t>
      </w:r>
      <w:r w:rsidRPr="000B1F99">
        <w:rPr>
          <w:rFonts w:eastAsia="Times New Roman"/>
          <w:i/>
          <w:iCs/>
          <w:szCs w:val="26"/>
          <w:lang w:eastAsia="ru-RU"/>
        </w:rPr>
        <w:t>запереченнях проти заяв і клопотань</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Будь-яка письмова заява, клопотання, заперечення </w:t>
      </w:r>
      <w:r w:rsidRPr="000B1F99">
        <w:rPr>
          <w:rFonts w:eastAsia="Times New Roman"/>
          <w:b/>
          <w:bCs/>
          <w:szCs w:val="26"/>
          <w:lang w:eastAsia="ru-RU"/>
        </w:rPr>
        <w:t>повинні містити</w:t>
      </w:r>
      <w:r w:rsidRPr="000B1F99">
        <w:rPr>
          <w:rFonts w:eastAsia="Times New Roman"/>
          <w:szCs w:val="26"/>
          <w:lang w:eastAsia="ru-RU"/>
        </w:rPr>
        <w:t> (ст. 183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w:t>
      </w:r>
      <w:r w:rsidRPr="000B1F99">
        <w:rPr>
          <w:rFonts w:eastAsia="Times New Roman"/>
          <w:b/>
          <w:bCs/>
          <w:szCs w:val="26"/>
          <w:lang w:eastAsia="ru-RU"/>
        </w:rPr>
        <w:t>повне найменування</w:t>
      </w:r>
      <w:r w:rsidRPr="000B1F99">
        <w:rPr>
          <w:rFonts w:eastAsia="Times New Roman"/>
          <w:szCs w:val="26"/>
          <w:lang w:eastAsia="ru-RU"/>
        </w:rPr>
        <w:t>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w:t>
      </w:r>
      <w:r w:rsidRPr="000B1F99">
        <w:rPr>
          <w:rFonts w:eastAsia="Times New Roman"/>
          <w:b/>
          <w:bCs/>
          <w:szCs w:val="26"/>
          <w:lang w:eastAsia="ru-RU"/>
        </w:rPr>
        <w:t>найменування суду</w:t>
      </w:r>
      <w:r w:rsidRPr="000B1F99">
        <w:rPr>
          <w:rFonts w:eastAsia="Times New Roman"/>
          <w:szCs w:val="26"/>
          <w:lang w:eastAsia="ru-RU"/>
        </w:rPr>
        <w:t>, до якого вона подається;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w:t>
      </w:r>
      <w:r w:rsidRPr="000B1F99">
        <w:rPr>
          <w:rFonts w:eastAsia="Times New Roman"/>
          <w:b/>
          <w:bCs/>
          <w:szCs w:val="26"/>
          <w:lang w:eastAsia="ru-RU"/>
        </w:rPr>
        <w:t>номер справи</w:t>
      </w:r>
      <w:r w:rsidRPr="000B1F99">
        <w:rPr>
          <w:rFonts w:eastAsia="Times New Roman"/>
          <w:szCs w:val="26"/>
          <w:lang w:eastAsia="ru-RU"/>
        </w:rPr>
        <w:t>, прізвище та ініціали судді (суддів), якщо заява (клопотання, заперечення) подається провадження у справі; після постановлення ухвали про відкриття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w:t>
      </w:r>
      <w:r w:rsidRPr="000B1F99">
        <w:rPr>
          <w:rFonts w:eastAsia="Times New Roman"/>
          <w:b/>
          <w:bCs/>
          <w:szCs w:val="26"/>
          <w:lang w:eastAsia="ru-RU"/>
        </w:rPr>
        <w:t>зміст питання</w:t>
      </w:r>
      <w:r w:rsidRPr="000B1F99">
        <w:rPr>
          <w:rFonts w:eastAsia="Times New Roman"/>
          <w:szCs w:val="26"/>
          <w:lang w:eastAsia="ru-RU"/>
        </w:rPr>
        <w:t>, яке має бути розглянуто судом, та прохання заявника;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5) </w:t>
      </w:r>
      <w:r w:rsidRPr="000B1F99">
        <w:rPr>
          <w:rFonts w:eastAsia="Times New Roman"/>
          <w:b/>
          <w:bCs/>
          <w:szCs w:val="26"/>
          <w:lang w:eastAsia="ru-RU"/>
        </w:rPr>
        <w:t>підстави заяви</w:t>
      </w:r>
      <w:r w:rsidRPr="000B1F99">
        <w:rPr>
          <w:rFonts w:eastAsia="Times New Roman"/>
          <w:szCs w:val="26"/>
          <w:lang w:eastAsia="ru-RU"/>
        </w:rPr>
        <w:t> (клопотання, заперечення);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w:t>
      </w:r>
      <w:r w:rsidRPr="000B1F99">
        <w:rPr>
          <w:rFonts w:eastAsia="Times New Roman"/>
          <w:b/>
          <w:bCs/>
          <w:szCs w:val="26"/>
          <w:lang w:eastAsia="ru-RU"/>
        </w:rPr>
        <w:t>перелік документів</w:t>
      </w:r>
      <w:r w:rsidRPr="000B1F99">
        <w:rPr>
          <w:rFonts w:eastAsia="Times New Roman"/>
          <w:szCs w:val="26"/>
          <w:lang w:eastAsia="ru-RU"/>
        </w:rPr>
        <w:t> та інших доказів, що додаються до заяви (клопотання, заперечення);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7) </w:t>
      </w:r>
      <w:r w:rsidRPr="000B1F99">
        <w:rPr>
          <w:rFonts w:eastAsia="Times New Roman"/>
          <w:b/>
          <w:bCs/>
          <w:szCs w:val="26"/>
          <w:lang w:eastAsia="ru-RU"/>
        </w:rPr>
        <w:t>інші відомості</w:t>
      </w:r>
      <w:r w:rsidRPr="000B1F99">
        <w:rPr>
          <w:rFonts w:eastAsia="Times New Roman"/>
          <w:szCs w:val="26"/>
          <w:lang w:eastAsia="ru-RU"/>
        </w:rPr>
        <w:t>, що вимагаються цим Кодексом.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Письмові заява, клопотання чи заперечення підписуються заявником чи його представником.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До заяви, скарги, клопотання чи заперечення, які подаються на стадії виконання судового рішення, в тому числі в процесі здійснення судового контролю за виконанням судових рішень, додаються докази їх надіслання (надання) іншим учасникам справи (провадження). Учасник справи має право додати до письмової </w:t>
      </w:r>
      <w:r w:rsidRPr="000B1F99">
        <w:rPr>
          <w:rFonts w:eastAsia="Times New Roman"/>
          <w:szCs w:val="26"/>
          <w:lang w:eastAsia="ru-RU"/>
        </w:rPr>
        <w:lastRenderedPageBreak/>
        <w:t>заяви, клопотання проект ухвали, постановити яку він просить суд. Суд, встановивши, що письмову заяву (клопотання, заперечення) подано без додержання вимог частини першої або другої цієї статті, повертає її заявнику без розгляду.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Забезпечення права звернення до суду в електронній формі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 практиці ВС </w:t>
      </w:r>
      <w:r w:rsidRPr="000B1F99">
        <w:rPr>
          <w:rFonts w:eastAsia="Times New Roman"/>
          <w:b/>
          <w:bCs/>
          <w:szCs w:val="26"/>
          <w:lang w:eastAsia="ru-RU"/>
        </w:rPr>
        <w:t>сформувалося два підходи</w:t>
      </w:r>
      <w:r w:rsidRPr="000B1F99">
        <w:rPr>
          <w:rFonts w:eastAsia="Times New Roman"/>
          <w:szCs w:val="26"/>
          <w:lang w:eastAsia="ru-RU"/>
        </w:rPr>
        <w:t> щодо допустимості/недопустимості звернення до суду з електронним процесуальним документом, який підписаний електронним підписом, шляхом направлення його на офіційну електронну адресу суду: 1) звернення до суду з електронним процесуальним документом шляхом </w:t>
      </w:r>
      <w:r w:rsidRPr="000B1F99">
        <w:rPr>
          <w:rFonts w:eastAsia="Times New Roman"/>
          <w:b/>
          <w:bCs/>
          <w:szCs w:val="26"/>
          <w:lang w:eastAsia="ru-RU"/>
        </w:rPr>
        <w:t>направлення його на офіційну електронну адресу суду</w:t>
      </w:r>
      <w:r w:rsidRPr="000B1F99">
        <w:rPr>
          <w:rFonts w:eastAsia="Times New Roman"/>
          <w:szCs w:val="26"/>
          <w:lang w:eastAsia="ru-RU"/>
        </w:rPr>
        <w:t> є належним та допускається; 2) належним способом звернення до суду з процесуальними документами в електронній формі є направлення їх через підсистему «Електронний суд», а спосіб звернення осіб, які беруть участь у справі шляхом направлення підписаних електронних документів на офіційну електронну пошту судів не передбачений чинним цивільним процесуальним законодавством.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i/>
          <w:iCs/>
          <w:szCs w:val="26"/>
          <w:lang w:eastAsia="ru-RU"/>
        </w:rPr>
        <w:t>Ухвалою від 22 червня 2022 року справа № 204/2321/22 передана на розгляд ВП ВС 3 метою відступу від правових позицій, викладених у постановах ВС від 12 серпня 2021 року у справі № 200/6370/20-а, від 21 грудня 2019 року у справі № 910/12245/19 від 17 червня 2020 року у справі № 910/8423/19, від 07 жовтня 2021 року у справі № 904/4137/20 (210/1218/20)</w:t>
      </w:r>
      <w:r w:rsidRPr="000B1F99">
        <w:rPr>
          <w:rFonts w:eastAsia="Times New Roman"/>
          <w:szCs w:val="26"/>
          <w:lang w:eastAsia="ru-RU"/>
        </w:rPr>
        <w:t> щодо </w:t>
      </w:r>
      <w:r w:rsidRPr="000B1F99">
        <w:rPr>
          <w:rFonts w:eastAsia="Times New Roman"/>
          <w:b/>
          <w:bCs/>
          <w:szCs w:val="26"/>
          <w:lang w:eastAsia="ru-RU"/>
        </w:rPr>
        <w:t>недопустимості звернення до суду шляхом направлення документів на його офіційну електронну адресу</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w:t>
      </w:r>
      <w:r w:rsidRPr="000B1F99">
        <w:rPr>
          <w:rFonts w:eastAsia="Times New Roman"/>
          <w:b/>
          <w:bCs/>
          <w:szCs w:val="26"/>
          <w:lang w:eastAsia="ru-RU"/>
        </w:rPr>
        <w:t>подана на офіційну електронну адресу суду</w:t>
      </w:r>
      <w:r w:rsidRPr="000B1F99">
        <w:rPr>
          <w:rFonts w:eastAsia="Times New Roman"/>
          <w:szCs w:val="26"/>
          <w:lang w:eastAsia="ru-RU"/>
        </w:rPr>
        <w:t xml:space="preserve"> заява (позовна заява, скарга) не містить електронного цифрового підпису, а, як приклад, на ній наявний </w:t>
      </w:r>
      <w:proofErr w:type="spellStart"/>
      <w:r w:rsidRPr="000B1F99">
        <w:rPr>
          <w:rFonts w:eastAsia="Times New Roman"/>
          <w:szCs w:val="26"/>
          <w:lang w:eastAsia="ru-RU"/>
        </w:rPr>
        <w:t>відсканований</w:t>
      </w:r>
      <w:proofErr w:type="spellEnd"/>
      <w:r w:rsidRPr="000B1F99">
        <w:rPr>
          <w:rFonts w:eastAsia="Times New Roman"/>
          <w:szCs w:val="26"/>
          <w:lang w:eastAsia="ru-RU"/>
        </w:rPr>
        <w:t xml:space="preserve"> підпис особи, що її подає, то вона вважається такою, що не відповідає вимогам ЦПК України, та у разі не усунення цього недоліку підлягає поверненню (</w:t>
      </w:r>
      <w:r w:rsidRPr="000B1F99">
        <w:rPr>
          <w:rFonts w:eastAsia="Times New Roman"/>
          <w:i/>
          <w:iCs/>
          <w:szCs w:val="26"/>
          <w:lang w:eastAsia="ru-RU"/>
        </w:rPr>
        <w:t>постанова ВС від 26 травня 2021 року у справі № 565/195/19 (61-2692св20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Формування та надсилання</w:t>
      </w:r>
      <w:r w:rsidRPr="000B1F99">
        <w:rPr>
          <w:rFonts w:eastAsia="Times New Roman"/>
          <w:szCs w:val="26"/>
          <w:lang w:eastAsia="ru-RU"/>
        </w:rPr>
        <w:t> процесуальних документів через сервіс «Електронний суд визначає необхідність застосування електронного підпису особи, яка надсилає такий документ, тобто без накладення такого підпису неможливо створити процесуальний документ та здійснити його направлення через сервіс «Електронний суд» (</w:t>
      </w:r>
      <w:r w:rsidRPr="000B1F99">
        <w:rPr>
          <w:rFonts w:eastAsia="Times New Roman"/>
          <w:i/>
          <w:iCs/>
          <w:szCs w:val="26"/>
          <w:lang w:eastAsia="ru-RU"/>
        </w:rPr>
        <w:t>постанова ВС від 26 квітня 2022 року у справі № 757/6877/21-ц (провадження N° 61-15898c821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Не є тотожними</w:t>
      </w:r>
      <w:r w:rsidRPr="000B1F99">
        <w:rPr>
          <w:rFonts w:eastAsia="Times New Roman"/>
          <w:szCs w:val="26"/>
          <w:lang w:eastAsia="ru-RU"/>
        </w:rPr>
        <w:t> за часовими вимірами поняття «підписання електронним цифровим підписом» та «перевірка електронного цифрового підпису». При вирішенні питання щодо дотримання строків звернення суди мають враховувати саме час підписання документів електронним цифровим підписом (</w:t>
      </w:r>
      <w:r w:rsidRPr="000B1F99">
        <w:rPr>
          <w:rFonts w:eastAsia="Times New Roman"/>
          <w:i/>
          <w:iCs/>
          <w:szCs w:val="26"/>
          <w:lang w:eastAsia="ru-RU"/>
        </w:rPr>
        <w:t>постанова ВС від 09 червня 2021 року у справі № 755/10972/19 (61-6483с21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Тотожні вимоги пред'являються й до відзиву, поданого в електронній формі, який </w:t>
      </w:r>
      <w:r w:rsidRPr="000B1F99">
        <w:rPr>
          <w:rFonts w:eastAsia="Times New Roman"/>
          <w:b/>
          <w:bCs/>
          <w:szCs w:val="26"/>
          <w:lang w:eastAsia="ru-RU"/>
        </w:rPr>
        <w:t>має бути підписаний за допомогою електронного цифрового підпису</w:t>
      </w:r>
      <w:r w:rsidRPr="000B1F99">
        <w:rPr>
          <w:rFonts w:eastAsia="Times New Roman"/>
          <w:szCs w:val="26"/>
          <w:lang w:eastAsia="ru-RU"/>
        </w:rPr>
        <w:t>, а також інших заяв, клопотань, заперечень (</w:t>
      </w:r>
      <w:r w:rsidRPr="000B1F99">
        <w:rPr>
          <w:rFonts w:eastAsia="Times New Roman"/>
          <w:i/>
          <w:iCs/>
          <w:szCs w:val="26"/>
          <w:lang w:eastAsia="ru-RU"/>
        </w:rPr>
        <w:t xml:space="preserve">постанови ВС від 03 лютого 2021 року </w:t>
      </w:r>
      <w:r w:rsidRPr="000B1F99">
        <w:rPr>
          <w:rFonts w:eastAsia="Times New Roman"/>
          <w:i/>
          <w:iCs/>
          <w:szCs w:val="26"/>
          <w:lang w:eastAsia="ru-RU"/>
        </w:rPr>
        <w:lastRenderedPageBreak/>
        <w:t>у справ № 295/12247/19 (61-12247св20), від 22 квітня 2020 року у справі № 360/1789/17 (61-1997c819</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Оформлення додатків до позовної заяви (заяви), які подаються до суду в електронній формі.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Електронне доручення</w:t>
      </w:r>
      <w:r w:rsidRPr="000B1F99">
        <w:rPr>
          <w:rFonts w:eastAsia="Times New Roman"/>
          <w:szCs w:val="26"/>
          <w:lang w:eastAsia="ru-RU"/>
        </w:rPr>
        <w:t xml:space="preserve">, яке можливо надати за допомогою підсистеми «Електронний суд», видається за наявності у відповідної особи довірителя та його представника особистих електронних кабінетів у підсистемі «Електронний суд», що передбачає наявність у таких осіб електронного цифрового підпису. Електронне доручення видається лише за умови його підписання електронним ключем </w:t>
      </w:r>
      <w:proofErr w:type="spellStart"/>
      <w:r w:rsidRPr="000B1F99">
        <w:rPr>
          <w:rFonts w:eastAsia="Times New Roman"/>
          <w:szCs w:val="26"/>
          <w:lang w:eastAsia="ru-RU"/>
        </w:rPr>
        <w:t>довірителен</w:t>
      </w:r>
      <w:proofErr w:type="spellEnd"/>
      <w:r w:rsidRPr="000B1F99">
        <w:rPr>
          <w:rFonts w:eastAsia="Times New Roman"/>
          <w:szCs w:val="26"/>
          <w:lang w:eastAsia="ru-RU"/>
        </w:rPr>
        <w:t xml:space="preserve"> за допомогою алгоритмів, визначених у підсистемі «Електронний суд». Надалі таке електронне доручення автоматично додається до позовної заяви, яка подана представником від імені довірителя через підсистему «Електронний суд», при цьому у ко- </w:t>
      </w:r>
      <w:proofErr w:type="spellStart"/>
      <w:r w:rsidRPr="000B1F99">
        <w:rPr>
          <w:rFonts w:eastAsia="Times New Roman"/>
          <w:szCs w:val="26"/>
          <w:lang w:eastAsia="ru-RU"/>
        </w:rPr>
        <w:t>ристувачів</w:t>
      </w:r>
      <w:proofErr w:type="spellEnd"/>
      <w:r w:rsidRPr="000B1F99">
        <w:rPr>
          <w:rFonts w:eastAsia="Times New Roman"/>
          <w:szCs w:val="26"/>
          <w:lang w:eastAsia="ru-RU"/>
        </w:rPr>
        <w:t xml:space="preserve"> відсутня можливість будь-яким чином впливати на зміст та вигляд такого електронного доручення, тобто воно формується підсистемою «Електронний суд самостійно, відповідно до обраного обсягу повноважень представника. У зв'язку з наведеним суди у випадку отримання пакету документів, сформованих підсистемою «Електронний суд», не мають права вимагати від особи додаткового надання паперового примірника такої довіреності або іншого документа, що посвідчує повноваження представника, за наявності належним чином оформленого електронного доручення (</w:t>
      </w:r>
      <w:r w:rsidRPr="000B1F99">
        <w:rPr>
          <w:rFonts w:eastAsia="Times New Roman"/>
          <w:i/>
          <w:iCs/>
          <w:szCs w:val="26"/>
          <w:lang w:eastAsia="ru-RU"/>
        </w:rPr>
        <w:t>постанова ВС від 08 вересня 2021 у справі № 486/259/21 (61-9466св21</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Відсутні підстави</w:t>
      </w:r>
      <w:r w:rsidRPr="000B1F99">
        <w:rPr>
          <w:rFonts w:eastAsia="Times New Roman"/>
          <w:szCs w:val="26"/>
          <w:lang w:eastAsia="ru-RU"/>
        </w:rPr>
        <w:t> вимагати додавання до електронних примірників документів їх копій (</w:t>
      </w:r>
      <w:r w:rsidRPr="000B1F99">
        <w:rPr>
          <w:rFonts w:eastAsia="Times New Roman"/>
          <w:i/>
          <w:iCs/>
          <w:szCs w:val="26"/>
          <w:lang w:eastAsia="ru-RU"/>
        </w:rPr>
        <w:t>постанови ВС від 29 липня 2020 року у справі № 629/740/19 (провадження № 61-3443св20), від 21 квітня 2021 року у справі № 204/8756/20 (провадження № 61-2791c821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Сплата судового збору онлайн в кабінеті</w:t>
      </w:r>
      <w:r w:rsidRPr="000B1F99">
        <w:rPr>
          <w:rFonts w:eastAsia="Times New Roman"/>
          <w:szCs w:val="26"/>
          <w:lang w:eastAsia="ru-RU"/>
        </w:rPr>
        <w:t> клієнта банку відповідає вимогам Закону України «Про судовий збір», а квитанція, що надходить на електронну адресу як підтвердження сплати судового збору, є єдиним можливим документом на підтвердження оплати судового збору онлайн та має доказову силу на виконання його вимог (</w:t>
      </w:r>
      <w:r w:rsidRPr="000B1F99">
        <w:rPr>
          <w:rFonts w:eastAsia="Times New Roman"/>
          <w:i/>
          <w:iCs/>
          <w:szCs w:val="26"/>
          <w:lang w:eastAsia="ru-RU"/>
        </w:rPr>
        <w:t>постанова ВС від 27 січня 2021 року у справі № 754/9573/13-ц (754/9573/13-ц</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якщо заява, позовна заява, скарга подається до суду в паперовій формі, то направлення її копії іншим учасникам справи в електронній формі не відповідає вимогам ЦПК України (</w:t>
      </w:r>
      <w:r w:rsidRPr="000B1F99">
        <w:rPr>
          <w:rFonts w:eastAsia="Times New Roman"/>
          <w:i/>
          <w:iCs/>
          <w:szCs w:val="26"/>
          <w:lang w:eastAsia="ru-RU"/>
        </w:rPr>
        <w:t>постанова ВС від 06 жовтня 2021 року у справі № 761/14537/15-ц (провадження № 61-10499св21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Відкриття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Позов пред'являється шляхом подання позовної заяви до суду першої інстанції, де вона реєструється та не пізніше наступного дня передається судді. Позивач має право в позовній заяві заявити клопотання про розгляд справи за правилами </w:t>
      </w:r>
      <w:r w:rsidRPr="000B1F99">
        <w:rPr>
          <w:rFonts w:eastAsia="Times New Roman"/>
          <w:szCs w:val="26"/>
          <w:lang w:eastAsia="ru-RU"/>
        </w:rPr>
        <w:lastRenderedPageBreak/>
        <w:t>спрощеного позовного провадження, якщо такий розгляд допускається цим Кодексом (ст. 184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Суддя постановляє одну з ухвал (ст. 185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w:t>
      </w:r>
      <w:r w:rsidRPr="000B1F99">
        <w:rPr>
          <w:rFonts w:eastAsia="Times New Roman"/>
          <w:b/>
          <w:bCs/>
          <w:szCs w:val="26"/>
          <w:lang w:eastAsia="ru-RU"/>
        </w:rPr>
        <w:t>Ухвалу про залишення позовної заяви без руху</w:t>
      </w:r>
      <w:r w:rsidRPr="000B1F99">
        <w:rPr>
          <w:rFonts w:eastAsia="Times New Roman"/>
          <w:szCs w:val="26"/>
          <w:lang w:eastAsia="ru-RU"/>
        </w:rPr>
        <w:t> (позовну заяву подано без додержання вимог, викладених у ст. 175 і 177 ЦПК України, а саме щодо змісту позовної заяви та документів, що додаються до неї). Суд постановляє ухвалу протягом п'яти днів з дня надходження до суду. В ухвалі про залишення позовної заяви без руху зазначаються недоліки позовної заяви, спосіб і строк їх усунення, який не може перевищувати десяти днів з дня вручення ухвали про залишення позовної заяви без руху. Якщо ухвала про залишення позовної заяви без руху постановляється з підстави несплати судового збору у встановленому законом розмірі, суд в такій ухвалі повинен зазначити точну суму судового збору, яку необхідно сплатити (доплатити). Якщо позивач відповідно до ухвали суду у позовна заява встановлений строк виконає вимоги, сплатить суму судового збору, вважається поданою в день первісного її подання до суду.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2. Ухвалу про повернення позовної заяви: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        якщо позивач не усунув недоліки позовної заяви у строк, встановлений су- </w:t>
      </w:r>
      <w:proofErr w:type="spellStart"/>
      <w:r w:rsidRPr="000B1F99">
        <w:rPr>
          <w:rFonts w:eastAsia="Times New Roman"/>
          <w:szCs w:val="26"/>
          <w:lang w:eastAsia="ru-RU"/>
        </w:rPr>
        <w:t>дом</w:t>
      </w:r>
      <w:proofErr w:type="spellEnd"/>
      <w:r w:rsidRPr="000B1F99">
        <w:rPr>
          <w:rFonts w:eastAsia="Times New Roman"/>
          <w:szCs w:val="26"/>
          <w:lang w:eastAsia="ru-RU"/>
        </w:rPr>
        <w:t>, заява вважається неподаною і повертається позивачеві,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заяву подано особою, яка не має процесуальної дієздатності, не підписано або підписано особою, яка не має права її підписувати, або особою, посадове становище якої не вказано;</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порушено правила об'єднання позовних вимог,</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до постановлення ухвали про відкриття провадження у справі від позивача надійшла заява про врегулювання спору або заява про відкликання позовної заяви;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відсутні підстави для звернення прокурора до суду в інтересах держави або для звернення до суду особи, якій законом надано право звертатися до суду в інтересах іншої особи;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        подана заява про розірвання шлюбу під час вагітності дружини або до досяг </w:t>
      </w:r>
      <w:proofErr w:type="spellStart"/>
      <w:r w:rsidRPr="000B1F99">
        <w:rPr>
          <w:rFonts w:eastAsia="Times New Roman"/>
          <w:szCs w:val="26"/>
          <w:lang w:eastAsia="ru-RU"/>
        </w:rPr>
        <w:t>нення</w:t>
      </w:r>
      <w:proofErr w:type="spellEnd"/>
      <w:r w:rsidRPr="000B1F99">
        <w:rPr>
          <w:rFonts w:eastAsia="Times New Roman"/>
          <w:szCs w:val="26"/>
          <w:lang w:eastAsia="ru-RU"/>
        </w:rPr>
        <w:t xml:space="preserve"> дитиною одного року без дотримання вимог, встановлених СК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до заяви не додано доказів вжиття заходів досудового врегулювання спору у випадку, коли такі заходи є обов'язковими згідно із законом.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Суддя повертає позовну заяву і додані до неї документи не пізніше п'яти днів з її надходження або з дня закінчення строку на усунення недоліків.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Повернення позовної заяви не перешкоджає повторному зверненню із заявою до суду, якщо перестануть існувати обставини, що стали підставою для повернення заяви.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3. Ухвалу про відмову у відкритті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заява не підлягає розгляду в порядку цивільного судочинства;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є таке, що набрало законної сили, рішення чи ухвала суду про закриття провадження у справі між тими самими сторонами, про той самий предмет і з тих самих підстав, або є судовий наказ, що набрав законної сили, за тими самими вимогами;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провадженні цього чи іншого суду є справа зі спору між тими самими сторонами, про той самий предмет і з тих самих підстав;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є рішення третейського суду, прийняте в межах його компетенції, щодо спору між тими самими сторонами, про той самий предмет і з тих самих підстав, за винятком випадків, коли суд відмовив у видачі виконавчого листа на примусове виконання рішення третейського суду або скасував рішення третейського суду і розгляд справи в тому самому третейському суді виявився неможливим;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є рішення суду іноземної держави, визнане в Україні в установленому законом порядку, щодо спору між тими самими сторонами, про той самий предмет і з тих самих підстав; настала смерть фізичної особи або оголошено її померлою чи припинено юридичну особу, які звернулися із позовною заявою або до яких пред'явлено позов, якщо спірні правовідносини не допускають правонаступництва.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Про відмову у відкритті провадження у справі постановляється ухвала не пізніше п’яти днів з дня надходження заяви.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4. Ухвалу про прийняття позовної заяви та відкриття провадження у справі (ст. 187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За відсутності підстав для залишення позовної заяви без руху, повернення позовної заяви чи відмови у відкритті провадження суд відкриває провадження у справі протягом п’яти днів з дня надходження позовної заяви або заяви про усунення недоліків, поданої в порядку, передбаченому ст. 185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відповідачем вказана фізична особа, яка не має статусу підприємця, суд відкриває провадження не пізніше наступного дня з дня отримання судом у порядку, передбаченому частиною восьмою цієї статті, інформації про зареєстроване у встановленому законом порядку місце проживання (перебування) фізичної особи – відповідача.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lastRenderedPageBreak/>
        <w:t>Об’єднання і роз’єднання позовів </w:t>
      </w:r>
      <w:r w:rsidRPr="000B1F99">
        <w:rPr>
          <w:rFonts w:eastAsia="Times New Roman"/>
          <w:szCs w:val="26"/>
          <w:lang w:eastAsia="ru-RU"/>
        </w:rPr>
        <w:t>(ст. 188 ЦПК України)</w:t>
      </w:r>
      <w:r w:rsidRPr="000B1F99">
        <w:rPr>
          <w:rFonts w:eastAsia="Times New Roman"/>
          <w:b/>
          <w:bCs/>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Об’єднання позовів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 одній позовній заяві може бути </w:t>
      </w:r>
      <w:r w:rsidRPr="000B1F99">
        <w:rPr>
          <w:rFonts w:eastAsia="Times New Roman"/>
          <w:b/>
          <w:bCs/>
          <w:szCs w:val="26"/>
          <w:lang w:eastAsia="ru-RU"/>
        </w:rPr>
        <w:t>об’єднано декілька вимог</w:t>
      </w:r>
      <w:r w:rsidRPr="000B1F99">
        <w:rPr>
          <w:rFonts w:eastAsia="Times New Roman"/>
          <w:szCs w:val="26"/>
          <w:lang w:eastAsia="ru-RU"/>
        </w:rPr>
        <w:t>, пов’язаних між собою підставою виникнення або поданими доказами, основні та похідні позовні вимоги. Похідною позовною вимогою є вимога, задоволення якої залежить від задоволення іншої позовної вимоги (основної вимоги).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може за клопотанням учасника справи або з власної ініціативи об’єднати в одне провадження декілька справ за позовами: 1) одного й того самого позивача до одного й того самого відповідача; 2) одного й того самого позивача до різних відповідачів; 3) різних позивачів до одного й того самого відповідача.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Об’єднання справ </w:t>
      </w:r>
      <w:r w:rsidRPr="000B1F99">
        <w:rPr>
          <w:rFonts w:eastAsia="Times New Roman"/>
          <w:b/>
          <w:bCs/>
          <w:szCs w:val="26"/>
          <w:lang w:eastAsia="ru-RU"/>
        </w:rPr>
        <w:t>в одне провадження </w:t>
      </w:r>
      <w:r w:rsidRPr="000B1F99">
        <w:rPr>
          <w:rFonts w:eastAsia="Times New Roman"/>
          <w:szCs w:val="26"/>
          <w:lang w:eastAsia="ru-RU"/>
        </w:rPr>
        <w:t>допускається до початку підготовчого засідання, а у спрощеному позовному провадженні до початку розгляду справи по суті у кожній із справ.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Не допускається</w:t>
      </w:r>
      <w:r w:rsidRPr="000B1F99">
        <w:rPr>
          <w:rFonts w:eastAsia="Times New Roman"/>
          <w:szCs w:val="26"/>
          <w:lang w:eastAsia="ru-RU"/>
        </w:rPr>
        <w:t> об’єднання в одне провадження кількох вимог, які належить розглядати в порядку різного судочинства, якщо інше не встановлено законом. Не допускається об’єднання в одне провадження кількох вимог, щодо яких законом визначена виключна підсудність різним судам.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Роз’єднання позовів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за клопотанням учасника справи або з власної ініціативи вправі </w:t>
      </w:r>
      <w:r w:rsidRPr="000B1F99">
        <w:rPr>
          <w:rFonts w:eastAsia="Times New Roman"/>
          <w:b/>
          <w:bCs/>
          <w:szCs w:val="26"/>
          <w:lang w:eastAsia="ru-RU"/>
        </w:rPr>
        <w:t>до початку розгляду справи</w:t>
      </w:r>
      <w:r w:rsidRPr="000B1F99">
        <w:rPr>
          <w:rFonts w:eastAsia="Times New Roman"/>
          <w:szCs w:val="26"/>
          <w:lang w:eastAsia="ru-RU"/>
        </w:rPr>
        <w:t> по суті роз’єднати позовні вимоги, виділивши одну або декілька об’єднаних вимог в самостійне провадження, якщо це сприятиме виконанню завдання цивільного судочинства. Розгляд позовних вимог, виділених у самостійне провадження, здійснює суддя, який прийняв рішення про роз’єднання позовних вимог.</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Справи, що </w:t>
      </w:r>
      <w:r w:rsidRPr="000B1F99">
        <w:rPr>
          <w:rFonts w:eastAsia="Times New Roman"/>
          <w:b/>
          <w:bCs/>
          <w:szCs w:val="26"/>
          <w:lang w:eastAsia="ru-RU"/>
        </w:rPr>
        <w:t>перебувають у провадженні суду</w:t>
      </w:r>
      <w:r w:rsidRPr="000B1F99">
        <w:rPr>
          <w:rFonts w:eastAsia="Times New Roman"/>
          <w:szCs w:val="26"/>
          <w:lang w:eastAsia="ru-RU"/>
        </w:rPr>
        <w:t>, в разі об’єднання їх в одне провадження передаються на розгляд судді, який раніше за інших суддів відкрив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Справи, об’єднані в одне провадження, роз’єднанню не підлягають.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Підготовче провадження (ст. 189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Завданнями підготовчого провадження</w:t>
      </w:r>
      <w:r w:rsidRPr="000B1F99">
        <w:rPr>
          <w:rFonts w:eastAsia="Times New Roman"/>
          <w:szCs w:val="26"/>
          <w:lang w:eastAsia="ru-RU"/>
        </w:rPr>
        <w:t> є: 1) остаточне визначення предмета спору та характеру спірних правовідносин, позовних вимог та складу учасників судового процесу; 2) з’ясування заперечень проти позовних вимог; 3) визначення обставин справи, які підлягають встановленню, та зібрання відповідних доказів; 4) вирішення відводів; 5) визначення порядку розгляду справи; 6) вчинення інших дій з метою забезпечення правильного, своєчасного і безперешкодного розгляду справи по суті.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Підготовче провадження починається </w:t>
      </w:r>
      <w:r w:rsidRPr="000B1F99">
        <w:rPr>
          <w:rFonts w:eastAsia="Times New Roman"/>
          <w:b/>
          <w:bCs/>
          <w:szCs w:val="26"/>
          <w:lang w:eastAsia="ru-RU"/>
        </w:rPr>
        <w:t>відкриттям провадження</w:t>
      </w:r>
      <w:r w:rsidRPr="000B1F99">
        <w:rPr>
          <w:rFonts w:eastAsia="Times New Roman"/>
          <w:szCs w:val="26"/>
          <w:lang w:eastAsia="ru-RU"/>
        </w:rPr>
        <w:t xml:space="preserve"> у справі і закінчується закриттям підготовчого засідання. Підготовче провадження має бути проведене протягом шістдесяти днів з дня відкриття провадження у справі. </w:t>
      </w:r>
      <w:r w:rsidRPr="000B1F99">
        <w:rPr>
          <w:rFonts w:eastAsia="Times New Roman"/>
          <w:szCs w:val="26"/>
          <w:lang w:eastAsia="ru-RU"/>
        </w:rPr>
        <w:lastRenderedPageBreak/>
        <w:t>У виняткових випадках для належної підготовки справи для розгляду по суті цей строк може бути продовжений не більше ніж на тридцять днів за клопотанням однієї із сторін або з ініціативи суду. Для виконання завдання підготовчого провадження в кожній судовій справі, яка розглядається за правилами загального позовного провадження, проводиться </w:t>
      </w:r>
      <w:r w:rsidRPr="000B1F99">
        <w:rPr>
          <w:rFonts w:eastAsia="Times New Roman"/>
          <w:b/>
          <w:bCs/>
          <w:szCs w:val="26"/>
          <w:lang w:eastAsia="ru-RU"/>
        </w:rPr>
        <w:t>підготовче засідання</w:t>
      </w:r>
      <w:r w:rsidRPr="000B1F99">
        <w:rPr>
          <w:rFonts w:eastAsia="Times New Roman"/>
          <w:szCs w:val="26"/>
          <w:lang w:eastAsia="ru-RU"/>
        </w:rPr>
        <w:t> (ст. 196, 197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w:t>
      </w:r>
      <w:r w:rsidRPr="000B1F99">
        <w:rPr>
          <w:rFonts w:eastAsia="Times New Roman"/>
          <w:b/>
          <w:bCs/>
          <w:szCs w:val="26"/>
          <w:lang w:eastAsia="ru-RU"/>
        </w:rPr>
        <w:t>підготовчому засіданні суд</w:t>
      </w:r>
      <w:r w:rsidRPr="000B1F99">
        <w:rPr>
          <w:rFonts w:eastAsia="Times New Roman"/>
          <w:szCs w:val="26"/>
          <w:lang w:eastAsia="ru-RU"/>
        </w:rPr>
        <w:t>: 1) оголошує склад суду, а також прізвища, імена та по батькові секретаря судового засідання, перекладача, спеціаліста, з’ясовує на явність підстав для відводів; 2) з’ясовує, чи бажають сторони укласти мирову угоду, провести позасудове врегулювання спору шляхом медіації, передати справу на розгляд третейського суду або звернутися до суду для проведення врегулювання спору за участю судді; 3) у разі необхідності заслуховує уточнення позовних вимог та заперечень проти них та розглядає відповідні заяви; 4) вирішує питання про вступ у справу інших осіб, заміну неналежного відповідача, залучення співвідповідача, об’єднання справ і роз’єднання позовних вимог, прийняття зустрічного позову, якщо ці питання не були вирішені раніше; 5) може роз’яснювати учасникам справи, які обставини входять до предмета доказування, які докази мають бути подані тим чи іншим учасником справи; 6) з’ясовує, чи повідомили сторони про всі обставини справи, які їм відомі; 7) з’ясовує, чи надали сторони докази, на які вони посилаються у позові відзиві, а також докази, витребувані судом чи причини їх неподання; вирішує питання про проведення огляду письмових, речових і електронних доказів у місці їх знаходження; вирішує питання про витребування додаткових доказів та визначає строки їх подання, вирішує питання про забезпечення доказів, якщо ці питання не були вирішені раніше; 8) вирішує питання про призначення експертизи, виклик у судове засідання експертів, свідків, залучення перекладача, спеціаліста; 9) за клопотанням учасників справи вирішує питання про забезпечення позову, про зустрічне забезпечення; 10) вирішує заяви та клопотання учасників справи; 11) направляє судові доручення; 12) встановлює строки для подання відповіді на відзив та заперечення; 13) встановлює строк для подання пояснень третіми особами та відповіді учасників справи на такі пояснення; 14) встановлює строки та порядок врегулювання спору за участю судді за наявності згоди сторін на його проведення; 15) призначає справу до розгляду по суті, визначає дату, час і місце проведення судового засідання (декількох судових засідань у разі складності справи) для розгляду справи по суті; 16) встановлює порядок з’ясування обставин, на які сторони посилаються як на підставу своїх вимог і заперечень, та порядок дослідження доказів, якими вони обґрунтовуються під час розгляду справи по суті, про що зазначається в протоколі судового засідання; 17) з’ясовує розмір заявлених сторонами судових витрат; 18) вирішує питання про колегіальний розгляд справи; 19) здійснює інші дії, необхідні для забезпечення правильного і своєчасного розгляду справи по суті (ст. 197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зв’язку із заміною </w:t>
      </w:r>
      <w:r w:rsidRPr="000B1F99">
        <w:rPr>
          <w:rFonts w:eastAsia="Times New Roman"/>
          <w:b/>
          <w:bCs/>
          <w:szCs w:val="26"/>
          <w:lang w:eastAsia="ru-RU"/>
        </w:rPr>
        <w:t>неналежного відповідача</w:t>
      </w:r>
      <w:r w:rsidRPr="000B1F99">
        <w:rPr>
          <w:rFonts w:eastAsia="Times New Roman"/>
          <w:szCs w:val="26"/>
          <w:lang w:eastAsia="ru-RU"/>
        </w:rPr>
        <w:t>, залучення співвідповідача такі особи мають право подати клопотання про розгляд справи спочатку не пізніше двох днів з дня вручення відповідної ухвали. Якщо таке клопотання не буде подане у вказаний строк, суд продовжує розгляд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У зв’язку зі вступом у справу </w:t>
      </w:r>
      <w:r w:rsidRPr="000B1F99">
        <w:rPr>
          <w:rFonts w:eastAsia="Times New Roman"/>
          <w:b/>
          <w:bCs/>
          <w:szCs w:val="26"/>
          <w:lang w:eastAsia="ru-RU"/>
        </w:rPr>
        <w:t>третьої особи</w:t>
      </w:r>
      <w:r w:rsidRPr="000B1F99">
        <w:rPr>
          <w:rFonts w:eastAsia="Times New Roman"/>
          <w:szCs w:val="26"/>
          <w:lang w:eastAsia="ru-RU"/>
        </w:rPr>
        <w:t>, яка заявляє самостійні вимоги щодо предмета спору, така особа, а також інші учасники справи мають право подати клопотання про розгляд справи спочатку не пізніше двох днів з дня вручення їм відповідної ухвали. Якщо таке клопотання не буде подане у вказаний строк, суд продовжує розгляд справи.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Судовими рішеннями</w:t>
      </w:r>
      <w:r w:rsidRPr="000B1F99">
        <w:rPr>
          <w:rFonts w:eastAsia="Times New Roman"/>
          <w:szCs w:val="26"/>
          <w:lang w:eastAsia="ru-RU"/>
        </w:rPr>
        <w:t> у підготовчому засіданні є (ст. 200 ЦПК України ) є: ухвала (ухвали) про процесуальні дії, що необхідно вчинити до закінчення підготовчого провадження та початку судового розгляду справи по суті; ухвала про залишення позовної заяви без розгляду, ухвала про закриття провадження у справі; ухвала про закриття підготовчого провадження та призначення справи до судового розгляду по суті, рішення у разі відмови від позову, визнання позову, укладення мирової угоди.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Врегулювання спору за участю судді (ст. 201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Врегулювання спору за участю судді проводиться </w:t>
      </w:r>
      <w:r w:rsidRPr="000B1F99">
        <w:rPr>
          <w:rFonts w:eastAsia="Times New Roman"/>
          <w:b/>
          <w:bCs/>
          <w:szCs w:val="26"/>
          <w:lang w:eastAsia="ru-RU"/>
        </w:rPr>
        <w:t>за згодою сторін</w:t>
      </w:r>
      <w:r w:rsidRPr="000B1F99">
        <w:rPr>
          <w:rFonts w:eastAsia="Times New Roman"/>
          <w:szCs w:val="26"/>
          <w:lang w:eastAsia="ru-RU"/>
        </w:rPr>
        <w:t> до початку розгляду справи по суті.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Проведення врегулювання спору за участю судді </w:t>
      </w:r>
      <w:r w:rsidRPr="000B1F99">
        <w:rPr>
          <w:rFonts w:eastAsia="Times New Roman"/>
          <w:b/>
          <w:bCs/>
          <w:szCs w:val="26"/>
          <w:lang w:eastAsia="ru-RU"/>
        </w:rPr>
        <w:t>не допускається</w:t>
      </w:r>
      <w:r w:rsidRPr="000B1F99">
        <w:rPr>
          <w:rFonts w:eastAsia="Times New Roman"/>
          <w:szCs w:val="26"/>
          <w:lang w:eastAsia="ru-RU"/>
        </w:rPr>
        <w:t> у разі, якщо у справу вступила третя особа, яка заявляє самостійні вимоги щодо предмета спору.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випадку </w:t>
      </w:r>
      <w:r w:rsidRPr="000B1F99">
        <w:rPr>
          <w:rFonts w:eastAsia="Times New Roman"/>
          <w:b/>
          <w:bCs/>
          <w:szCs w:val="26"/>
          <w:lang w:eastAsia="ru-RU"/>
        </w:rPr>
        <w:t>недосягнення</w:t>
      </w:r>
      <w:r w:rsidRPr="000B1F99">
        <w:rPr>
          <w:rFonts w:eastAsia="Times New Roman"/>
          <w:szCs w:val="26"/>
          <w:lang w:eastAsia="ru-RU"/>
        </w:rPr>
        <w:t> сторонами </w:t>
      </w:r>
      <w:r w:rsidRPr="000B1F99">
        <w:rPr>
          <w:rFonts w:eastAsia="Times New Roman"/>
          <w:b/>
          <w:bCs/>
          <w:szCs w:val="26"/>
          <w:lang w:eastAsia="ru-RU"/>
        </w:rPr>
        <w:t>мирного врегулювання</w:t>
      </w:r>
      <w:r w:rsidRPr="000B1F99">
        <w:rPr>
          <w:rFonts w:eastAsia="Times New Roman"/>
          <w:szCs w:val="26"/>
          <w:lang w:eastAsia="ru-RU"/>
        </w:rPr>
        <w:t> спору за наслідками проведення врегулювання спору повторне проведення врегулювання спору за участю судді не допускається (ч. 2 ст. 202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Суддя </w:t>
      </w:r>
      <w:r w:rsidRPr="000B1F99">
        <w:rPr>
          <w:rFonts w:eastAsia="Times New Roman"/>
          <w:b/>
          <w:bCs/>
          <w:szCs w:val="26"/>
          <w:lang w:eastAsia="ru-RU"/>
        </w:rPr>
        <w:t>спрямовує проведення врегулювання спору за участю судді для досягнення сторонами врегулювання спору</w:t>
      </w:r>
      <w:r w:rsidRPr="000B1F99">
        <w:rPr>
          <w:rFonts w:eastAsia="Times New Roman"/>
          <w:szCs w:val="26"/>
          <w:lang w:eastAsia="ru-RU"/>
        </w:rPr>
        <w:t>. Під час проведення спільних нарад суддя з'ясовує підстави та предмет позову, підстави заперечень, роз'яснює сторонам предмет доказування по категорії спору, який розглядається, пропонує сторонам надати пропозиції щодо шляхів мирного врегулювання спору та здійснює інші дії, спрямовані на мирне врегулювання сторонами спору. Суддя може запропонувати сторонам можливий шлях мирного врегулювання спору. Під час закритих нарад суддя має право звертати увагу сторони на судову практику в аналогічних спорах, пропонувати стороні та (або) її представнику можливі шляхи мирного врегулювання спору. Під час проведення врегулювання спору суддя не має права надавати сторонам юридичні поради та рекомендації, надавати оцінку доказів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Інформація</w:t>
      </w:r>
      <w:r w:rsidRPr="000B1F99">
        <w:rPr>
          <w:rFonts w:eastAsia="Times New Roman"/>
          <w:szCs w:val="26"/>
          <w:lang w:eastAsia="ru-RU"/>
        </w:rPr>
        <w:t>, отримана будь-якою зі сторін, а також суддею під час проведення врегулювання спору, є </w:t>
      </w:r>
      <w:r w:rsidRPr="000B1F99">
        <w:rPr>
          <w:rFonts w:eastAsia="Times New Roman"/>
          <w:b/>
          <w:bCs/>
          <w:szCs w:val="26"/>
          <w:lang w:eastAsia="ru-RU"/>
        </w:rPr>
        <w:t>конфіденційною</w:t>
      </w:r>
      <w:r w:rsidRPr="000B1F99">
        <w:rPr>
          <w:rFonts w:eastAsia="Times New Roman"/>
          <w:szCs w:val="26"/>
          <w:lang w:eastAsia="ru-RU"/>
        </w:rPr>
        <w:t xml:space="preserve">. Під час проведення врегулювання спору за участю судді протокол наради не ведеться та не здійснюється фіксування технічними засобами. Під час врегулювання спору за участю судді забороняється використовувати портативні </w:t>
      </w:r>
      <w:proofErr w:type="spellStart"/>
      <w:r w:rsidRPr="000B1F99">
        <w:rPr>
          <w:rFonts w:eastAsia="Times New Roman"/>
          <w:szCs w:val="26"/>
          <w:lang w:eastAsia="ru-RU"/>
        </w:rPr>
        <w:t>аудіотехнічні</w:t>
      </w:r>
      <w:proofErr w:type="spellEnd"/>
      <w:r w:rsidRPr="000B1F99">
        <w:rPr>
          <w:rFonts w:eastAsia="Times New Roman"/>
          <w:szCs w:val="26"/>
          <w:lang w:eastAsia="ru-RU"/>
        </w:rPr>
        <w:t xml:space="preserve"> пристрої, а також здійснювати фото- і кінозйомку, відео-, звукозапис (ст. 203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Врегулювання спору за участю судді проводиться </w:t>
      </w:r>
      <w:r w:rsidRPr="000B1F99">
        <w:rPr>
          <w:rFonts w:eastAsia="Times New Roman"/>
          <w:b/>
          <w:bCs/>
          <w:szCs w:val="26"/>
          <w:lang w:eastAsia="ru-RU"/>
        </w:rPr>
        <w:t>протягом розумного строку</w:t>
      </w:r>
      <w:r w:rsidRPr="000B1F99">
        <w:rPr>
          <w:rFonts w:eastAsia="Times New Roman"/>
          <w:szCs w:val="26"/>
          <w:lang w:eastAsia="ru-RU"/>
        </w:rPr>
        <w:t xml:space="preserve">, але не більше тридцяти днів з дня постановлення ухвали про його проведення. </w:t>
      </w:r>
      <w:r w:rsidRPr="000B1F99">
        <w:rPr>
          <w:rFonts w:eastAsia="Times New Roman"/>
          <w:szCs w:val="26"/>
          <w:lang w:eastAsia="ru-RU"/>
        </w:rPr>
        <w:lastRenderedPageBreak/>
        <w:t>Строк проведення врегулювання спору за участю судді продовженню не підлягає (ст. 205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Врегулювання спору за участю судді </w:t>
      </w:r>
      <w:r w:rsidRPr="000B1F99">
        <w:rPr>
          <w:rFonts w:eastAsia="Times New Roman"/>
          <w:b/>
          <w:bCs/>
          <w:szCs w:val="26"/>
          <w:lang w:eastAsia="ru-RU"/>
        </w:rPr>
        <w:t>припиняється</w:t>
      </w:r>
      <w:r w:rsidRPr="000B1F99">
        <w:rPr>
          <w:rFonts w:eastAsia="Times New Roman"/>
          <w:szCs w:val="26"/>
          <w:lang w:eastAsia="ru-RU"/>
        </w:rPr>
        <w:t>: 1) у разі подання стороною заяви про припинення врегулювання спору за участю судді; 2) у разі закінчення строку врегулювання спору за участю судді; 3) за ініціативою судді у разі затягування врегулювання спору будь-якою із сторін; 4) у разі укладення сторонами мирової угоди та звернення до суду із заявою про її затвердження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 (ст. 204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Відмова позивача від позову.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Визнання позову відповідачем (ст.206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Позивач може </w:t>
      </w:r>
      <w:r w:rsidRPr="000B1F99">
        <w:rPr>
          <w:rFonts w:eastAsia="Times New Roman"/>
          <w:b/>
          <w:bCs/>
          <w:szCs w:val="26"/>
          <w:lang w:eastAsia="ru-RU"/>
        </w:rPr>
        <w:t>відмовитися від позову</w:t>
      </w:r>
      <w:r w:rsidRPr="000B1F99">
        <w:rPr>
          <w:rFonts w:eastAsia="Times New Roman"/>
          <w:szCs w:val="26"/>
          <w:lang w:eastAsia="ru-RU"/>
        </w:rPr>
        <w:t>, а відповідач – </w:t>
      </w:r>
      <w:r w:rsidRPr="000B1F99">
        <w:rPr>
          <w:rFonts w:eastAsia="Times New Roman"/>
          <w:b/>
          <w:bCs/>
          <w:szCs w:val="26"/>
          <w:lang w:eastAsia="ru-RU"/>
        </w:rPr>
        <w:t>визнати позов</w:t>
      </w:r>
      <w:r w:rsidRPr="000B1F99">
        <w:rPr>
          <w:rFonts w:eastAsia="Times New Roman"/>
          <w:szCs w:val="26"/>
          <w:lang w:eastAsia="ru-RU"/>
        </w:rPr>
        <w:t> на будь-якій стадії провадження у справі, зазначивши про це в заяві по суті справи або в окремій письмовій заяві.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До ухвалення судового рішення</w:t>
      </w:r>
      <w:r w:rsidRPr="000B1F99">
        <w:rPr>
          <w:rFonts w:eastAsia="Times New Roman"/>
          <w:szCs w:val="26"/>
          <w:lang w:eastAsia="ru-RU"/>
        </w:rPr>
        <w:t> у зв'язку з відмовою позивача від позову або визнанням позову відповідачем суд роз'яснює сторонам наслідки відповідних процесуальних дій, перевіряє, чи не обмежений представник відповідної сторони у повноваженнях на їх вчинення.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відмови позивача від позову суд постановляє ухвалу </w:t>
      </w:r>
      <w:r w:rsidRPr="000B1F99">
        <w:rPr>
          <w:rFonts w:eastAsia="Times New Roman"/>
          <w:b/>
          <w:bCs/>
          <w:szCs w:val="26"/>
          <w:lang w:eastAsia="ru-RU"/>
        </w:rPr>
        <w:t>про закриття провадження у справі</w:t>
      </w:r>
      <w:r w:rsidRPr="000B1F99">
        <w:rPr>
          <w:rFonts w:eastAsia="Times New Roman"/>
          <w:szCs w:val="26"/>
          <w:lang w:eastAsia="ru-RU"/>
        </w:rPr>
        <w:t>. У разі визнання відповідачем позову суд за наявності для того законних підстав ухвалює рішення про задоволення позову.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визнання відповідачем позову суперечить закону або порушує права, свободи чи інтереси інших осіб, суд постановляє </w:t>
      </w:r>
      <w:r w:rsidRPr="000B1F99">
        <w:rPr>
          <w:rFonts w:eastAsia="Times New Roman"/>
          <w:b/>
          <w:bCs/>
          <w:szCs w:val="26"/>
          <w:lang w:eastAsia="ru-RU"/>
        </w:rPr>
        <w:t>ухвалу про відмову у прийнятті</w:t>
      </w:r>
      <w:r w:rsidRPr="000B1F99">
        <w:rPr>
          <w:rFonts w:eastAsia="Times New Roman"/>
          <w:szCs w:val="26"/>
          <w:lang w:eastAsia="ru-RU"/>
        </w:rPr>
        <w:t> визнання відповідачем позову і продовжує судовий розгляд.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не приймає відмову позивача від позову, визнання позову відповідачем у справі, в якій особу представляє її законний представник, якщо його дії </w:t>
      </w:r>
      <w:r w:rsidRPr="000B1F99">
        <w:rPr>
          <w:rFonts w:eastAsia="Times New Roman"/>
          <w:b/>
          <w:bCs/>
          <w:szCs w:val="26"/>
          <w:lang w:eastAsia="ru-RU"/>
        </w:rPr>
        <w:t>суперечать інтересам особи</w:t>
      </w:r>
      <w:r w:rsidRPr="000B1F99">
        <w:rPr>
          <w:rFonts w:eastAsia="Times New Roman"/>
          <w:szCs w:val="26"/>
          <w:lang w:eastAsia="ru-RU"/>
        </w:rPr>
        <w:t>, яку він представляє.</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Мирова угода сторін (ст. 207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Мирова угода</w:t>
      </w:r>
      <w:r w:rsidRPr="000B1F99">
        <w:rPr>
          <w:rFonts w:eastAsia="Times New Roman"/>
          <w:szCs w:val="26"/>
          <w:lang w:eastAsia="ru-RU"/>
        </w:rPr>
        <w:t> укладається сторонами з метою врегулювання спору на підставі взаємних поступок має стосуватися лише прав та обов'язків сторін. У мировій угоді сторони можуть вийти за межі предмета спору за умови, що мирова угода не порушує прав чи охоронюваних законом інтересів третіх осіб.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Сторони можуть укласти мирову угоду і повідомити про це суд, </w:t>
      </w:r>
      <w:r w:rsidRPr="000B1F99">
        <w:rPr>
          <w:rFonts w:eastAsia="Times New Roman"/>
          <w:b/>
          <w:bCs/>
          <w:szCs w:val="26"/>
          <w:lang w:eastAsia="ru-RU"/>
        </w:rPr>
        <w:t>зробивши спільну письмову заяву</w:t>
      </w:r>
      <w:r w:rsidRPr="000B1F99">
        <w:rPr>
          <w:rFonts w:eastAsia="Times New Roman"/>
          <w:szCs w:val="26"/>
          <w:lang w:eastAsia="ru-RU"/>
        </w:rPr>
        <w:t>, на будь-якій стадії судового процесу.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lastRenderedPageBreak/>
        <w:t>До ухвалення судового рішення</w:t>
      </w:r>
      <w:r w:rsidRPr="000B1F99">
        <w:rPr>
          <w:rFonts w:eastAsia="Times New Roman"/>
          <w:szCs w:val="26"/>
          <w:lang w:eastAsia="ru-RU"/>
        </w:rPr>
        <w:t> у зв'язку з укладенням сторонами мирової угоди суд роз'яснює сторонам наслідки такого рішення, перевіряє, чи не обмежені представники сторін вчинити відповідні дії.</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Укладена сторонами </w:t>
      </w:r>
      <w:r w:rsidRPr="000B1F99">
        <w:rPr>
          <w:rFonts w:eastAsia="Times New Roman"/>
          <w:b/>
          <w:bCs/>
          <w:szCs w:val="26"/>
          <w:lang w:eastAsia="ru-RU"/>
        </w:rPr>
        <w:t>мирова угода затверджується ухвалою суду</w:t>
      </w:r>
      <w:r w:rsidRPr="000B1F99">
        <w:rPr>
          <w:rFonts w:eastAsia="Times New Roman"/>
          <w:szCs w:val="26"/>
          <w:lang w:eastAsia="ru-RU"/>
        </w:rPr>
        <w:t>, в резолютивній частині якої зазначаються умови угоди. Затверджуючи мирову угоду, суд цією ж ухвалою одночасно закриває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постановляє</w:t>
      </w:r>
      <w:r w:rsidRPr="000B1F99">
        <w:rPr>
          <w:rFonts w:eastAsia="Times New Roman"/>
          <w:szCs w:val="26"/>
          <w:lang w:eastAsia="ru-RU"/>
        </w:rPr>
        <w:t> ухвалу про відмову у затвердженні мирової угоди і продовжує судовий розгляд, якщо: 1) умови мирової угоди суперечать закону чи порушують права чи охоронювані законом інтереси інших осіб, є невиконуваними; або 2) одну із сторін мирової угоди представляє її законний представник, дії якого суперечать інтересам особи, яку він представляє.</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Ухвала про затвердження мирової угоди є </w:t>
      </w:r>
      <w:r w:rsidRPr="000B1F99">
        <w:rPr>
          <w:rFonts w:eastAsia="Times New Roman"/>
          <w:b/>
          <w:bCs/>
          <w:szCs w:val="26"/>
          <w:lang w:eastAsia="ru-RU"/>
        </w:rPr>
        <w:t>виконавчим документом</w:t>
      </w:r>
      <w:r w:rsidRPr="000B1F99">
        <w:rPr>
          <w:rFonts w:eastAsia="Times New Roman"/>
          <w:szCs w:val="26"/>
          <w:lang w:eastAsia="ru-RU"/>
        </w:rPr>
        <w:t> та має відповідати вимогам до виконавчого документа, встановленим ЗУ «Про виконавче провадження» (ст. 208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Розгляд справи по суті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Завданням розгляду справи по суті </w:t>
      </w:r>
      <w:r w:rsidRPr="000B1F99">
        <w:rPr>
          <w:rFonts w:eastAsia="Times New Roman"/>
          <w:szCs w:val="26"/>
          <w:lang w:eastAsia="ru-RU"/>
        </w:rPr>
        <w:t>є розгляд та вирішення спору на підставі зібраних у підготовчому провадженні матеріалів, а також розподіл судових витрат (ст. 209 ЦПК України).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не пізніше наступного дня з дня закінчення такого строку. Суд розглядає справу по суті протягом тридцяти днів з дня початку розгляду справи по суті (ч. 1, 2 ст. 210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Етапами розгляду справи по суті є</w:t>
      </w:r>
      <w:r w:rsidRPr="000B1F99">
        <w:rPr>
          <w:rFonts w:eastAsia="Times New Roman"/>
          <w:szCs w:val="26"/>
          <w:lang w:eastAsia="ru-RU"/>
        </w:rPr>
        <w:t>: відкриття розгляду справи по суті, з'ясування обставин справи та дослідження доказів, судові дебати та ухвалення рішення.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Безпосередність судового розгляду (ст. 213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Справа розглядається одним і тим самим </w:t>
      </w:r>
      <w:r w:rsidRPr="000B1F99">
        <w:rPr>
          <w:rFonts w:eastAsia="Times New Roman"/>
          <w:b/>
          <w:bCs/>
          <w:szCs w:val="26"/>
          <w:lang w:eastAsia="ru-RU"/>
        </w:rPr>
        <w:t>складом суду</w:t>
      </w:r>
      <w:r w:rsidRPr="000B1F99">
        <w:rPr>
          <w:rFonts w:eastAsia="Times New Roman"/>
          <w:szCs w:val="26"/>
          <w:lang w:eastAsia="ru-RU"/>
        </w:rPr>
        <w:t>. У разі заміни одного із суддів під час судового розгляду справа розглядається спочатку, крім випадків, встановлених цим Кодексом.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під час розгляду справи повинен безпосередньо дослідити докази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Відповідно до ст. 229 ЦПК України, суд під час розгляду справи повинен безпосередньо дослідити докази у справі: ознайомитися з письмовими та електронними доказами, висновками експертів, поясненнями учасників справи, викладеними в заявах по суті справи, показаннями свідків, оглянути речові докази. Докази, що не були предметом дослідження в судовому засіданні, не можуть бути покладені судом в основу ухваленого судового рішення. Речові, </w:t>
      </w:r>
      <w:r w:rsidRPr="000B1F99">
        <w:rPr>
          <w:rFonts w:eastAsia="Times New Roman"/>
          <w:szCs w:val="26"/>
          <w:lang w:eastAsia="ru-RU"/>
        </w:rPr>
        <w:lastRenderedPageBreak/>
        <w:t xml:space="preserve">письмові та електронні докази </w:t>
      </w:r>
      <w:proofErr w:type="spellStart"/>
      <w:r w:rsidRPr="000B1F99">
        <w:rPr>
          <w:rFonts w:eastAsia="Times New Roman"/>
          <w:szCs w:val="26"/>
          <w:lang w:eastAsia="ru-RU"/>
        </w:rPr>
        <w:t>огля</w:t>
      </w:r>
      <w:proofErr w:type="spellEnd"/>
      <w:r w:rsidRPr="000B1F99">
        <w:rPr>
          <w:rFonts w:eastAsia="Times New Roman"/>
          <w:szCs w:val="26"/>
          <w:lang w:eastAsia="ru-RU"/>
        </w:rPr>
        <w:t>- даються у судовому засіданні, за винятком випадків, передбачених цим Кодексом, і пред'являються учасникам справи за їх клопотанням, а в разі необхідності також свідкам, експертам, спеціалістам. Відтворення аудіо- і відеозапису проводиться в судовому засіданні або в іншому приміщенні, спеціально обладнаному для цього.</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ЦПК України передбачає такі моделі участі учасників справи: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1.</w:t>
      </w:r>
      <w:r w:rsidRPr="000B1F99">
        <w:rPr>
          <w:rFonts w:eastAsia="Times New Roman"/>
          <w:szCs w:val="26"/>
          <w:lang w:eastAsia="ru-RU"/>
        </w:rPr>
        <w:t> Учасник справи має право заявити клопотання про розгляд справи за його відсутності. Якщо таке клопотання заявили всі учасники справи, судовий розгляд справи здійснюється на підставі наявних у суду матеріалів (ч. 3 ст. 211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2.</w:t>
      </w:r>
      <w:r w:rsidRPr="000B1F99">
        <w:rPr>
          <w:rFonts w:eastAsia="Times New Roman"/>
          <w:szCs w:val="26"/>
          <w:lang w:eastAsia="ru-RU"/>
        </w:rPr>
        <w:t> Учасники справи мають право брати участь у судовому засіданні </w:t>
      </w:r>
      <w:r w:rsidRPr="000B1F99">
        <w:rPr>
          <w:rFonts w:eastAsia="Times New Roman"/>
          <w:b/>
          <w:bCs/>
          <w:szCs w:val="26"/>
          <w:lang w:eastAsia="ru-RU"/>
        </w:rPr>
        <w:t>в режимі відеоконференції поза межами приміщення суду</w:t>
      </w:r>
      <w:r w:rsidRPr="000B1F99">
        <w:rPr>
          <w:rFonts w:eastAsia="Times New Roman"/>
          <w:szCs w:val="26"/>
          <w:lang w:eastAsia="ru-RU"/>
        </w:rPr>
        <w:t> за умови наявності у суді відповідної технічної можливості, про яку суд зазначає в ухвалі про відкриття провадження у справі, крім випадків, коли явка цього учасника справи в судове засідання визнана судом обов'язковою. Учасник справи подає заяву про участь у судовому засіданні в режимі відеоконференції поза межами приміщення суду не пізніше ніж за п'ять днів до судового засідання. Копія заяви в той самий строк надсилається іншим учасникам справи (ч. 2 ст. 212 ЦПК України). Ризики технічної неможливості участі у відео конференції поза межами приміщення суду, переривання зв'язку тощо несе учасник справи, який подав відповідну заяву (ч. 5 ст. 211 ЦПК України). Суд у порядку, передбаченому цією статтею, за власною ініціативою або за клопотанням учасника судового процесу, який тримається в установі попереднього ув'язнення або в установі виконання покарань, може постановити ухвалу про його </w:t>
      </w:r>
      <w:r w:rsidRPr="000B1F99">
        <w:rPr>
          <w:rFonts w:eastAsia="Times New Roman"/>
          <w:b/>
          <w:bCs/>
          <w:szCs w:val="26"/>
          <w:lang w:eastAsia="ru-RU"/>
        </w:rPr>
        <w:t>участь у судовому засіданні в режимі відеоконференції в приміщенні такої установи</w:t>
      </w:r>
      <w:r w:rsidRPr="000B1F99">
        <w:rPr>
          <w:rFonts w:eastAsia="Times New Roman"/>
          <w:szCs w:val="26"/>
          <w:lang w:eastAsia="ru-RU"/>
        </w:rPr>
        <w:t>. При цьому дії, передбачені частиною дев'ятою цієї статті, здійснюються службовою особою такої установи (ч. 13 ст. 212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Суд може постановити ухвалу про участь учасника справи у судовому засіданні </w:t>
      </w:r>
      <w:r w:rsidRPr="000B1F99">
        <w:rPr>
          <w:rFonts w:eastAsia="Times New Roman"/>
          <w:b/>
          <w:bCs/>
          <w:szCs w:val="26"/>
          <w:lang w:eastAsia="ru-RU"/>
        </w:rPr>
        <w:t>в режимі відеоконференції в приміщенні суду</w:t>
      </w:r>
      <w:r w:rsidRPr="000B1F99">
        <w:rPr>
          <w:rFonts w:eastAsia="Times New Roman"/>
          <w:szCs w:val="26"/>
          <w:lang w:eastAsia="ru-RU"/>
        </w:rPr>
        <w:t>, визначеному судом, Свідок, перекладач, спеціаліст, експерт можуть брати участь в судовому засіданні в режимі відеоконференції виключно в приміщенні суду (ч. 6, 7 ст. 212 ЦПК України). У клопотанні про участь у судовому засіданні в режимі відеоконференції в приміщенні суду в обов'язковому порядку зазначається суд, в якому необхідно забезпечити її проведення. Таке клопотання може бути подано не пізніш як за п'ять днів до відповідного судового засідання. Копія ухвали про участь особи у судовому засіданні в режимі відеоконференції в приміщенні суду негайно надсилається до суду, який зобов'язаний організувати її виконання, та особі, яка братиме участь у судовому засіданні в режимі відеоконференції (ч. 8, 9 ст. 212 ЦПК України). Відеоконференція, у якій беруть участь учасники справи, фіксується судом, який розглядає справу, за допомогою технічних засобів відео- та звукозапису. Відео- та звукозапис відеоконференції зберігається в матеріалах справи (ч. 12 ст. 212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Процесуальні особливості розгляду справи з використанням відеоконференції.</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 xml:space="preserve">Якщо особа не пізніше п'яти днів до судового засідання </w:t>
      </w:r>
      <w:proofErr w:type="spellStart"/>
      <w:r w:rsidRPr="000B1F99">
        <w:rPr>
          <w:rFonts w:eastAsia="Times New Roman"/>
          <w:szCs w:val="26"/>
          <w:lang w:eastAsia="ru-RU"/>
        </w:rPr>
        <w:t>подасть</w:t>
      </w:r>
      <w:proofErr w:type="spellEnd"/>
      <w:r w:rsidRPr="000B1F99">
        <w:rPr>
          <w:rFonts w:eastAsia="Times New Roman"/>
          <w:szCs w:val="26"/>
          <w:lang w:eastAsia="ru-RU"/>
        </w:rPr>
        <w:t xml:space="preserve"> заяву у вигляді окремого процесуального документа про участь у режимі відеоконференції поза межами приміщення суду, направивши її копію іншим учасникам справи, або включить таке клопотання до змісту іншої заяви, що подається до суду, то у разі її </w:t>
      </w:r>
      <w:proofErr w:type="spellStart"/>
      <w:r w:rsidRPr="000B1F99">
        <w:rPr>
          <w:rFonts w:eastAsia="Times New Roman"/>
          <w:szCs w:val="26"/>
          <w:lang w:eastAsia="ru-RU"/>
        </w:rPr>
        <w:t>нерозгляду</w:t>
      </w:r>
      <w:proofErr w:type="spellEnd"/>
      <w:r w:rsidRPr="000B1F99">
        <w:rPr>
          <w:rFonts w:eastAsia="Times New Roman"/>
          <w:szCs w:val="26"/>
          <w:lang w:eastAsia="ru-RU"/>
        </w:rPr>
        <w:t xml:space="preserve"> або безпідставної відмови у задоволенні розгляд справи судом буде відбуватися з порушенням вимог рівноправності сторін (</w:t>
      </w:r>
      <w:r w:rsidRPr="000B1F99">
        <w:rPr>
          <w:rFonts w:eastAsia="Times New Roman"/>
          <w:i/>
          <w:iCs/>
          <w:szCs w:val="26"/>
          <w:lang w:eastAsia="ru-RU"/>
        </w:rPr>
        <w:t>постанова ВС від 09 червня 2021 року у справі № 521/14321/19 (провадження № 61-11753св20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Порушення строків подання заяви</w:t>
      </w:r>
      <w:r w:rsidRPr="000B1F99">
        <w:rPr>
          <w:rFonts w:eastAsia="Times New Roman"/>
          <w:szCs w:val="26"/>
          <w:lang w:eastAsia="ru-RU"/>
        </w:rPr>
        <w:t> про розгляд справи В режимі відеоконференції, встановлених в ч. 2 ст. 212 ЦПК України, є підставою для відмови у її задоволенні (</w:t>
      </w:r>
      <w:r w:rsidRPr="000B1F99">
        <w:rPr>
          <w:rFonts w:eastAsia="Times New Roman"/>
          <w:i/>
          <w:iCs/>
          <w:szCs w:val="26"/>
          <w:lang w:eastAsia="ru-RU"/>
        </w:rPr>
        <w:t>постанова ВС від 27 травня 2021 року у справі № 752/17491/17 (провадження № 61-161св19), від 20 березня 2020 року у справі № 184/1401/16-ц (провадження № 61-6167c818</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Копія ухвали </w:t>
      </w:r>
      <w:r w:rsidRPr="000B1F99">
        <w:rPr>
          <w:rFonts w:eastAsia="Times New Roman"/>
          <w:b/>
          <w:bCs/>
          <w:szCs w:val="26"/>
          <w:lang w:eastAsia="ru-RU"/>
        </w:rPr>
        <w:t>про задоволення заяви сторони</w:t>
      </w:r>
      <w:r w:rsidRPr="000B1F99">
        <w:rPr>
          <w:rFonts w:eastAsia="Times New Roman"/>
          <w:szCs w:val="26"/>
          <w:lang w:eastAsia="ru-RU"/>
        </w:rPr>
        <w:t> про участь в судовому засіданні в режимі відеоконференції в обов'язковому порядку має направлятися учасникам справи. Її невручення є підставою для відкладення розгляду справи, оскільки в матеріалах справи будуть відсутні відомості про вручення судової повістки й, відповідно, учасник справи буде вважатися таким, що не повідомлений належним чином про час та місце розгляду справи (</w:t>
      </w:r>
      <w:r w:rsidRPr="000B1F99">
        <w:rPr>
          <w:rFonts w:eastAsia="Times New Roman"/>
          <w:i/>
          <w:iCs/>
          <w:szCs w:val="26"/>
          <w:lang w:eastAsia="ru-RU"/>
        </w:rPr>
        <w:t>постанова ВС від 14 квітня 2021 року у справі № 343/1397/19 (провадження № 61-13703c820), від 11 березня 2021 року у справі № 803/12/20 (провадження № 61-10423ав20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 загальним правилом</w:t>
      </w:r>
      <w:r w:rsidRPr="000B1F99">
        <w:rPr>
          <w:rFonts w:eastAsia="Times New Roman"/>
          <w:szCs w:val="26"/>
          <w:lang w:eastAsia="ru-RU"/>
        </w:rPr>
        <w:t>, неявка у судове засідання будь-якого учасника справи за умови, що його належним чином повідомлено про дату, час і місце цього засідання, не перешкоджає розгляду справи по суті, крім випадків, визначених цією статтею (ст. 223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Повернення повістки</w:t>
      </w:r>
      <w:r w:rsidRPr="000B1F99">
        <w:rPr>
          <w:rFonts w:eastAsia="Times New Roman"/>
          <w:szCs w:val="26"/>
          <w:lang w:eastAsia="ru-RU"/>
        </w:rPr>
        <w:t> про виклик до суду з вказівкою причини повернення «за закінченням терміну зберігання» не є доказом належного інформування відповідача про час і місце розгляду справи. Окрім того, за змістом висновків Касаційного цивільного суду у складі Верховного Суду повернення повістки про виклик до суду з вказівкою причини повернення «за закінченням терміну зберігання» не свідчить про відмову сторони від одержання повістки чи про її незнаходження за адресою, повідомленою суду (п. 31 постанови від 20 червня 2018 року у справі № 127/2871/16-4) (</w:t>
      </w:r>
      <w:r w:rsidRPr="000B1F99">
        <w:rPr>
          <w:rFonts w:eastAsia="Times New Roman"/>
          <w:i/>
          <w:iCs/>
          <w:szCs w:val="26"/>
          <w:lang w:eastAsia="ru-RU"/>
        </w:rPr>
        <w:t>постанова ВП ВС від 12.12.2018 у справі № 752/11896/17</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Тлумачення ч. 11 ст. 126 ЦПК України свідчить про те, що відповідач, третя особа, свідок лише у випадку, коли зареєстроване місце проживання (перебування), місцезнаходження чи місце роботи якого невідоме, викликаються до суду через оголошення на офіційному веб-сайті судової влади України, яке повинно бути розміщене не пізніше ніж за десять днів, а у разі розгляду справи про видачу обмежувального припису не пізніше 24 годин до дати відповідного судового засідання. З опублікуванням оголошення про виклик особа вважається повідомленою про дату, час і місце розгляду справи. Як відомо з матеріалів справи зареєстроване місце проживання зареєстроване місце проживання (перебування) ОСОБА_1 (відповідача) є відомим, що виключає можливість </w:t>
      </w:r>
      <w:r w:rsidRPr="000B1F99">
        <w:rPr>
          <w:rFonts w:eastAsia="Times New Roman"/>
          <w:szCs w:val="26"/>
          <w:lang w:eastAsia="ru-RU"/>
        </w:rPr>
        <w:lastRenderedPageBreak/>
        <w:t>застосування ч. 11 ст. 128 ЦПК України (</w:t>
      </w:r>
      <w:r w:rsidRPr="000B1F99">
        <w:rPr>
          <w:rFonts w:eastAsia="Times New Roman"/>
          <w:i/>
          <w:iCs/>
          <w:szCs w:val="26"/>
          <w:lang w:eastAsia="ru-RU"/>
        </w:rPr>
        <w:t>постанова ВС від 25 лютого 2021 року у справі № 428/13426/17 (провадження № 61-6897св19</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Частини 11, 12 ст. 128 ЦПК України </w:t>
      </w:r>
      <w:r w:rsidRPr="000B1F99">
        <w:rPr>
          <w:rFonts w:eastAsia="Times New Roman"/>
          <w:b/>
          <w:bCs/>
          <w:szCs w:val="26"/>
          <w:lang w:eastAsia="ru-RU"/>
        </w:rPr>
        <w:t>не підлягають застосуванню</w:t>
      </w:r>
      <w:r w:rsidRPr="000B1F99">
        <w:rPr>
          <w:rFonts w:eastAsia="Times New Roman"/>
          <w:szCs w:val="26"/>
          <w:lang w:eastAsia="ru-RU"/>
        </w:rPr>
        <w:t> при здійсненні повідомлення про виклик у судове засідання позивача, а отже, розміщення на офіційному веб-сайті судової влади України судової повістки- повідомлення про призначення вказаної справи до розгляду в силу вимог ст. 128 ЦПК України не є належним повідомленням позивача ОСОБА_1 про дату, час і місце судового засідання (</w:t>
      </w:r>
      <w:r w:rsidRPr="000B1F99">
        <w:rPr>
          <w:rFonts w:eastAsia="Times New Roman"/>
          <w:i/>
          <w:iCs/>
          <w:szCs w:val="26"/>
          <w:lang w:eastAsia="ru-RU"/>
        </w:rPr>
        <w:t>постанова ВС від 03 лютого 2021 року у справі № 309/1214/16- и (провадження № 61-14277св20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Повідомлення відповідача</w:t>
      </w:r>
      <w:r w:rsidRPr="000B1F99">
        <w:rPr>
          <w:rFonts w:eastAsia="Times New Roman"/>
          <w:szCs w:val="26"/>
          <w:lang w:eastAsia="ru-RU"/>
        </w:rPr>
        <w:t> про судове засідання телефонограмою не може вважатися способом, встановленим ст. 128 ЦПК України (</w:t>
      </w:r>
      <w:r w:rsidRPr="000B1F99">
        <w:rPr>
          <w:rFonts w:eastAsia="Times New Roman"/>
          <w:i/>
          <w:iCs/>
          <w:szCs w:val="26"/>
          <w:lang w:eastAsia="ru-RU"/>
        </w:rPr>
        <w:t>постанова ВС від 15 червня 2022 року у справі № 369/9368/17 (провадження № 61-18689св21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Судові рішення, судові засідання та інформація щодо справ</w:t>
      </w:r>
      <w:r w:rsidRPr="000B1F99">
        <w:rPr>
          <w:rFonts w:eastAsia="Times New Roman"/>
          <w:szCs w:val="26"/>
          <w:lang w:eastAsia="ru-RU"/>
        </w:rPr>
        <w:t>, які розглядаються судом, </w:t>
      </w:r>
      <w:r w:rsidRPr="000B1F99">
        <w:rPr>
          <w:rFonts w:eastAsia="Times New Roman"/>
          <w:b/>
          <w:bCs/>
          <w:szCs w:val="26"/>
          <w:lang w:eastAsia="ru-RU"/>
        </w:rPr>
        <w:t>є відкритими</w:t>
      </w:r>
      <w:r w:rsidRPr="000B1F99">
        <w:rPr>
          <w:rFonts w:eastAsia="Times New Roman"/>
          <w:szCs w:val="26"/>
          <w:lang w:eastAsia="ru-RU"/>
        </w:rPr>
        <w:t xml:space="preserve">, крім випадків, установлених законом. Ніхто не може бути обмежений у праві на отримання в суді усної або письмової інформації про результати розгляду його судової справи. Будь-яка особа має право на вільний доступ до судового рішення в порядку, встановленому законом. Додатковим способом інформування про суд, який розглядає справу, сторони спору та предмет позову, місце, дату і час судового засідання, може бути надання інформації з Використанням Єдиного державного </w:t>
      </w:r>
      <w:proofErr w:type="spellStart"/>
      <w:r w:rsidRPr="000B1F99">
        <w:rPr>
          <w:rFonts w:eastAsia="Times New Roman"/>
          <w:szCs w:val="26"/>
          <w:lang w:eastAsia="ru-RU"/>
        </w:rPr>
        <w:t>вебпорталу</w:t>
      </w:r>
      <w:proofErr w:type="spellEnd"/>
      <w:r w:rsidRPr="000B1F99">
        <w:rPr>
          <w:rFonts w:eastAsia="Times New Roman"/>
          <w:szCs w:val="26"/>
          <w:lang w:eastAsia="ru-RU"/>
        </w:rPr>
        <w:t xml:space="preserve"> електронних послуг, у тому числі з використанням мобільного застосунку Порталу Дія. Програмними засобами Єдиного державного </w:t>
      </w:r>
      <w:proofErr w:type="spellStart"/>
      <w:r w:rsidRPr="000B1F99">
        <w:rPr>
          <w:rFonts w:eastAsia="Times New Roman"/>
          <w:szCs w:val="26"/>
          <w:lang w:eastAsia="ru-RU"/>
        </w:rPr>
        <w:t>вебпорталу</w:t>
      </w:r>
      <w:proofErr w:type="spellEnd"/>
      <w:r w:rsidRPr="000B1F99">
        <w:rPr>
          <w:rFonts w:eastAsia="Times New Roman"/>
          <w:szCs w:val="26"/>
          <w:lang w:eastAsia="ru-RU"/>
        </w:rPr>
        <w:t xml:space="preserve"> електронних послуг, у тому числі мобільного застосунку Порталу Дія, може бути також забезпечено додаткове інформування сторін спору, авторизованих через Єдиний державний </w:t>
      </w:r>
      <w:proofErr w:type="spellStart"/>
      <w:r w:rsidRPr="000B1F99">
        <w:rPr>
          <w:rFonts w:eastAsia="Times New Roman"/>
          <w:szCs w:val="26"/>
          <w:lang w:eastAsia="ru-RU"/>
        </w:rPr>
        <w:t>вебпортал</w:t>
      </w:r>
      <w:proofErr w:type="spellEnd"/>
      <w:r w:rsidRPr="000B1F99">
        <w:rPr>
          <w:rFonts w:eastAsia="Times New Roman"/>
          <w:szCs w:val="26"/>
          <w:lang w:eastAsia="ru-RU"/>
        </w:rPr>
        <w:t xml:space="preserve"> електронних послуг або через мобільний застосунок Порталу Дія, шляхом відображення в електронній формі судового рішення у справі, виконавчого документа (Закон України «Про внесення змін до Закону України «Про судоустрій і статус суддів» щодо додаткових способів інформування про судові справи та проведення зборів суддів в умовах воєнного чи надзвичайного стану» від 27 липня 2022 року № 2461-ІХ).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Повідомлення учасників справи шляхом направлення судової повістки на електронну адресу</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 матеріалів справи вбачається, що копія ухвали Чернігівського апеляційного суду від 01 листопада 2021 року, якою апеляційну скаргу залишено без руху та надано строк для усунення недоліків, надіслана на електронну пошту адвоката Гори Р. М. - ІНФОРМАЦІЯ_1 (</w:t>
      </w:r>
      <w:proofErr w:type="spellStart"/>
      <w:r w:rsidRPr="000B1F99">
        <w:rPr>
          <w:rFonts w:eastAsia="Times New Roman"/>
          <w:szCs w:val="26"/>
          <w:lang w:eastAsia="ru-RU"/>
        </w:rPr>
        <w:t>а.с</w:t>
      </w:r>
      <w:proofErr w:type="spellEnd"/>
      <w:r w:rsidRPr="000B1F99">
        <w:rPr>
          <w:rFonts w:eastAsia="Times New Roman"/>
          <w:szCs w:val="26"/>
          <w:lang w:eastAsia="ru-RU"/>
        </w:rPr>
        <w:t>. 124, т. 2). Відповідно до довідки про доставку електронного листа Чернігівського апеляційного суду від 01 листопада 2021 року електронна копія ухвали від 01 листопада 2021 року у справі № 750/3275/21 надіслана та доставлена одержувачу на його електронну скриньку ІНФОРМАЦІЯ_1 (</w:t>
      </w:r>
      <w:proofErr w:type="spellStart"/>
      <w:r w:rsidRPr="000B1F99">
        <w:rPr>
          <w:rFonts w:eastAsia="Times New Roman"/>
          <w:szCs w:val="26"/>
          <w:lang w:eastAsia="ru-RU"/>
        </w:rPr>
        <w:t>а.с</w:t>
      </w:r>
      <w:proofErr w:type="spellEnd"/>
      <w:r w:rsidRPr="000B1F99">
        <w:rPr>
          <w:rFonts w:eastAsia="Times New Roman"/>
          <w:szCs w:val="26"/>
          <w:lang w:eastAsia="ru-RU"/>
        </w:rPr>
        <w:t xml:space="preserve">. 125, т. 2). Крім того, в матеріалах справи є Акт Чернігівського апеляційного суду про відсутність знаків поштової оплати для відправки поштової кореспонденції, затверджений керівником апарату суду, відповідно до якого з 25 серпня 2021 року в суду відсутні в потрібній кількості знаки поштової оплати (поштові марки), в зв'язку з чим припинено направлення </w:t>
      </w:r>
      <w:r w:rsidRPr="000B1F99">
        <w:rPr>
          <w:rFonts w:eastAsia="Times New Roman"/>
          <w:szCs w:val="26"/>
          <w:lang w:eastAsia="ru-RU"/>
        </w:rPr>
        <w:lastRenderedPageBreak/>
        <w:t xml:space="preserve">поштової кореспонденції, зокрема: рекомендованих листів, рекомендованих листів зі зворотним повідомленням, судових повісток зі зворотним повідомленням. Таким чином, враховуючи, що 01 листопада 2021 року представнику ОСОБА_1 - адвокату Горі Р. М. належним чином вручена копія ухвали про залишення апеляційної скарги без руху, вимоги якої у встановлений судом строк заявник не усунув, апеляційний суд обґрунтовано застосував положення частини третьої статті 185, частини другу, шосту статті 357 ЦПК України, визнавши апеляційну скарга такою, що неподана та повернув особі, яка її подала. Отже, серед всіх передбачених пунктом 5.8 розділу 1 Положення сервісів офіційної електронної адреси нормативно передбачено обов’язковість надсилання процесуальних документів лише до </w:t>
      </w:r>
      <w:proofErr w:type="spellStart"/>
      <w:r w:rsidRPr="000B1F99">
        <w:rPr>
          <w:rFonts w:eastAsia="Times New Roman"/>
          <w:szCs w:val="26"/>
          <w:lang w:eastAsia="ru-RU"/>
        </w:rPr>
        <w:t>Елек</w:t>
      </w:r>
      <w:proofErr w:type="spellEnd"/>
      <w:r w:rsidRPr="000B1F99">
        <w:rPr>
          <w:rFonts w:eastAsia="Times New Roman"/>
          <w:szCs w:val="26"/>
          <w:lang w:eastAsia="ru-RU"/>
        </w:rPr>
        <w:t>- тронного кабінету.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Враховуючи те, що адвокат Гора Р. М., який діє в інтересах ОСОБА 1, </w:t>
      </w:r>
      <w:r w:rsidRPr="000B1F99">
        <w:rPr>
          <w:rFonts w:eastAsia="Times New Roman"/>
          <w:b/>
          <w:bCs/>
          <w:szCs w:val="26"/>
          <w:lang w:eastAsia="ru-RU"/>
        </w:rPr>
        <w:t>зареєстрований в підсистемі Електронний кабінет</w:t>
      </w:r>
      <w:r w:rsidRPr="000B1F99">
        <w:rPr>
          <w:rFonts w:eastAsia="Times New Roman"/>
          <w:szCs w:val="26"/>
          <w:lang w:eastAsia="ru-RU"/>
        </w:rPr>
        <w:t> за допомогою своєї офіційної електронної адреси, вимога про обов’язковість чого, зокрема, для адвокатів, передбачена частиною 10 розділу 1. Підсистема «Електронний кабінет» Положення, наявне в матеріалах справи підтвердження доставлення заявнику електронної копії оскаржуваної ухвали на його електронну пошту свідчить про належність повідомлення сторони позивача (</w:t>
      </w:r>
      <w:r w:rsidRPr="000B1F99">
        <w:rPr>
          <w:rFonts w:eastAsia="Times New Roman"/>
          <w:i/>
          <w:iCs/>
          <w:szCs w:val="26"/>
          <w:lang w:eastAsia="ru-RU"/>
        </w:rPr>
        <w:t>постанова ВС від 18 квітня 2022 року у справі №750/3275/21 (провадження № 61-21072ca21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 матеріалів справи вбачається, що ОСОБА_1 зазначив свою офіційну електронну адресу ІНФОРМАЦІЯ_1, і користувався нею протягом всього часу розгляду справи, зокрема, надсилав з даної електронної адреси процесуальні заяви до Київського апеляційного суду (а.с.54, 55, 56). Київський апеляційний суд направляв ОСОБА_1 на вказану ним електронну адресу ІНФОРМАЦІЯ_1 судову повістку про виклик до суду на 07 квітня 2021 року (а. С. 59, 60). Таким чином, апеляційний суд виконав обов’язок щодо повідомлення ОСОБА_1 про дату, час та місце розгляду справи (</w:t>
      </w:r>
      <w:r w:rsidRPr="000B1F99">
        <w:rPr>
          <w:rFonts w:eastAsia="Times New Roman"/>
          <w:i/>
          <w:iCs/>
          <w:szCs w:val="26"/>
          <w:lang w:eastAsia="ru-RU"/>
        </w:rPr>
        <w:t>постанова ВС від 13 липня 2022 року у справі № 761/14537/15-и (провадження № 61-3069св21</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Відповідно до ст. 223 ЦК України, суд відкладає розгляд справи в судовому засіданні в межах встановленого Кодексом строку з таких підстав: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неявка в судове засідання учасника справи, щодо якого відсутні відомості про вручення йому повідомлення про дату, час і місце судового засідання;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перша неявка в судове засідання учасника справи, якого повідомлено про дату, час і місце судового засідання, якщо він повідомив про причини неявки, які судом визнано поважними;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виникнення технічних проблем, що унеможливлюють участь особи у судовому засіданні в режимі відеоконференції, крім випадків, коли відповідно до цього Кодексу судове засідання може відбутися без участі такої особи;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4) необхідність витребування нових доказів, у випадку коли учасник справи об ґрунтував неможливість заявлення відповідного клопотання в межах </w:t>
      </w:r>
      <w:proofErr w:type="spellStart"/>
      <w:r w:rsidRPr="000B1F99">
        <w:rPr>
          <w:rFonts w:eastAsia="Times New Roman"/>
          <w:szCs w:val="26"/>
          <w:lang w:eastAsia="ru-RU"/>
        </w:rPr>
        <w:t>підготов</w:t>
      </w:r>
      <w:proofErr w:type="spellEnd"/>
      <w:r w:rsidRPr="000B1F99">
        <w:rPr>
          <w:rFonts w:eastAsia="Times New Roman"/>
          <w:szCs w:val="26"/>
          <w:lang w:eastAsia="ru-RU"/>
        </w:rPr>
        <w:t xml:space="preserve"> чого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5) якщо суд визнає потрібним, щоб сторона, яка подала заяву про розгляд справи за її відсутності, дала особисті пояснення. Викликати позивача або відповідача для особистих пояснень можна і тоді, коли в справі беруть участь їх представники.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учасник справи або його представник були </w:t>
      </w:r>
      <w:r w:rsidRPr="000B1F99">
        <w:rPr>
          <w:rFonts w:eastAsia="Times New Roman"/>
          <w:b/>
          <w:bCs/>
          <w:szCs w:val="26"/>
          <w:lang w:eastAsia="ru-RU"/>
        </w:rPr>
        <w:t>належним чином повідомлені</w:t>
      </w:r>
      <w:r w:rsidRPr="000B1F99">
        <w:rPr>
          <w:rFonts w:eastAsia="Times New Roman"/>
          <w:szCs w:val="26"/>
          <w:lang w:eastAsia="ru-RU"/>
        </w:rPr>
        <w:t> про судове засідання, суд розглядає справу за відсутності такого учасника справи у разі: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неявки в судове засідання учасника справи (його представника) без поважних причин або без повідомлення причин неявки;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повторної неявки в судове засідання учасника справи (його представника), крім відповідача, незалежно від причин неявки;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неявки представника в судове засідання, якщо в судове засідання з’явилася особа, яку він представляє, або інший її представник;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неявки в судове засідання учасника справи, якщо з’явився його представник, крім випадків, коли суд визнав явку учасника справи обов’язковою.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w:t>
      </w:r>
      <w:r w:rsidRPr="000B1F99">
        <w:rPr>
          <w:rFonts w:eastAsia="Times New Roman"/>
          <w:b/>
          <w:bCs/>
          <w:szCs w:val="26"/>
          <w:lang w:eastAsia="ru-RU"/>
        </w:rPr>
        <w:t>повторної неявки в судове засідання відповідача</w:t>
      </w:r>
      <w:r w:rsidRPr="000B1F99">
        <w:rPr>
          <w:rFonts w:eastAsia="Times New Roman"/>
          <w:szCs w:val="26"/>
          <w:lang w:eastAsia="ru-RU"/>
        </w:rPr>
        <w:t>, повідомленого належним чином, суд вирішує справу на підставі наявних у ній даних чи доказів (постановляє заочне рішення).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w:t>
      </w:r>
      <w:r w:rsidRPr="000B1F99">
        <w:rPr>
          <w:rFonts w:eastAsia="Times New Roman"/>
          <w:b/>
          <w:bCs/>
          <w:szCs w:val="26"/>
          <w:lang w:eastAsia="ru-RU"/>
        </w:rPr>
        <w:t>повторної неявки позивача</w:t>
      </w:r>
      <w:r w:rsidRPr="000B1F99">
        <w:rPr>
          <w:rFonts w:eastAsia="Times New Roman"/>
          <w:szCs w:val="26"/>
          <w:lang w:eastAsia="ru-RU"/>
        </w:rPr>
        <w:t> в судове засідання без поважних причин або неповідомлення ним про причини неявки суд залишає позовну заяву без розгляду, крім випадку, якщо від нього надійшла заява про розгляд справи за його відсутності, і його нез’явлення не перешкоджає вирішенню спору.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w:t>
      </w:r>
      <w:r w:rsidRPr="000B1F99">
        <w:rPr>
          <w:rFonts w:eastAsia="Times New Roman"/>
          <w:b/>
          <w:bCs/>
          <w:szCs w:val="26"/>
          <w:lang w:eastAsia="ru-RU"/>
        </w:rPr>
        <w:t>неявки в судове засідання свідка</w:t>
      </w:r>
      <w:r w:rsidRPr="000B1F99">
        <w:rPr>
          <w:rFonts w:eastAsia="Times New Roman"/>
          <w:szCs w:val="26"/>
          <w:lang w:eastAsia="ru-RU"/>
        </w:rPr>
        <w:t>, експерта, спеціаліста, перекладача суд заслуховує думку учасників справи про можливість розгляду справи за відсутності свідка, експерта, спеціаліста, перекладача, які не з’явилися, та постановляє ухвалу про продовження судового розгляду або про відкладення розгляду справи. Одночасно суд вирішує питання про відповідальність особи, яка не з'явилася (ст. 224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Відкладення розгляду справи або перерва в судовому засіданні </w:t>
      </w:r>
      <w:r w:rsidRPr="000B1F99">
        <w:rPr>
          <w:rFonts w:eastAsia="Times New Roman"/>
          <w:szCs w:val="26"/>
          <w:lang w:eastAsia="ru-RU"/>
        </w:rPr>
        <w:t>(ст. 240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w:t>
      </w:r>
      <w:r w:rsidRPr="000B1F99">
        <w:rPr>
          <w:rFonts w:eastAsia="Times New Roman"/>
          <w:b/>
          <w:bCs/>
          <w:szCs w:val="26"/>
          <w:lang w:eastAsia="ru-RU"/>
        </w:rPr>
        <w:t>разі відкладення розгляду справи суд</w:t>
      </w:r>
      <w:r w:rsidRPr="000B1F99">
        <w:rPr>
          <w:rFonts w:eastAsia="Times New Roman"/>
          <w:szCs w:val="26"/>
          <w:lang w:eastAsia="ru-RU"/>
        </w:rPr>
        <w:t> повинен допитати свідків, які прибули, Тільки у виняткових випадках за ухвалою суду свідки не допитуються і викликаються знову. Якщо розгляд справи було відкладено, суд продовжує провадження у справі 3 стадії, на якій розгляд справи було відкладено. У випадку відкладення розгляду справи під час її розгляду по суті суд може почати розгляд справи по суті спочатку.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При вирішенні питання про </w:t>
      </w:r>
      <w:r w:rsidRPr="000B1F99">
        <w:rPr>
          <w:rFonts w:eastAsia="Times New Roman"/>
          <w:b/>
          <w:bCs/>
          <w:szCs w:val="26"/>
          <w:lang w:eastAsia="ru-RU"/>
        </w:rPr>
        <w:t>наявність підстав для відкладення розгляду справи</w:t>
      </w:r>
      <w:r w:rsidRPr="000B1F99">
        <w:rPr>
          <w:rFonts w:eastAsia="Times New Roman"/>
          <w:szCs w:val="26"/>
          <w:lang w:eastAsia="ru-RU"/>
        </w:rPr>
        <w:t>, у якій на початок судового засідання оголошено сигнал </w:t>
      </w:r>
      <w:r w:rsidRPr="000B1F99">
        <w:rPr>
          <w:rFonts w:eastAsia="Times New Roman"/>
          <w:b/>
          <w:bCs/>
          <w:szCs w:val="26"/>
          <w:lang w:eastAsia="ru-RU"/>
        </w:rPr>
        <w:t>«повітряна тривога»</w:t>
      </w:r>
      <w:r w:rsidRPr="000B1F99">
        <w:rPr>
          <w:rFonts w:eastAsia="Times New Roman"/>
          <w:szCs w:val="26"/>
          <w:lang w:eastAsia="ru-RU"/>
        </w:rPr>
        <w:t xml:space="preserve"> суд має керуватися пріоритетом збереження життя і здоров'я людини, а обов'язком суду є сприяти учасникам судового процесу в реалізації ними процесуальних прав, зокрема на участь у судовому розгляді, та виходити з того, </w:t>
      </w:r>
      <w:r w:rsidRPr="000B1F99">
        <w:rPr>
          <w:rFonts w:eastAsia="Times New Roman"/>
          <w:szCs w:val="26"/>
          <w:lang w:eastAsia="ru-RU"/>
        </w:rPr>
        <w:lastRenderedPageBreak/>
        <w:t>що відсутній учасник справи не з'явився в судове засідання з об'єктивних і поважних розгляду справи з цих причин, за відсутності клопотання про розгляд справи за його відсутності. При цьому обставини оголошення сигналу «повітряна тривога» у певному регіоні слід вважати загальновідомими, тобто такими що не потребують доказування, а неявка у судове засідання учасників справи може бути спричинена такою надзвичайною ситуацію, яка об'єктивно унеможливлює завчасне подання клопотання про відкладення розгляду справи з цих причин. Розглядаючи справу у першому судовому засіданні, апеляційний суд повинен був врахувати, що представники сторін з об'єктивних поважних причин не змогли з'явитися до суду, так само як і подати клопотання про відкладення судового розгляду з цих причин, тому, за надзвичайної ситуації на вирішити питання про відкладення розгляду справи, застосовувавши відповідні процесуальні норми крізь призму загальних засад господарського судочинства, дотримання гарантій прав особи на участь у розгляді її справи, а також обов'язку суду сприяти учасникам судового процесу в реалізації ними процесуальних прав. Одним і елементів </w:t>
      </w:r>
      <w:r w:rsidRPr="000B1F99">
        <w:rPr>
          <w:rFonts w:eastAsia="Times New Roman"/>
          <w:b/>
          <w:bCs/>
          <w:szCs w:val="26"/>
          <w:lang w:eastAsia="ru-RU"/>
        </w:rPr>
        <w:t>права на суд</w:t>
      </w:r>
      <w:r w:rsidRPr="000B1F99">
        <w:rPr>
          <w:rFonts w:eastAsia="Times New Roman"/>
          <w:szCs w:val="26"/>
          <w:lang w:eastAsia="ru-RU"/>
        </w:rPr>
        <w:t> (окрім права на доступ) є принцип процесуальної рівноправності сторін, або так званий принцип «рівної зброї» («</w:t>
      </w:r>
      <w:proofErr w:type="spellStart"/>
      <w:r w:rsidRPr="000B1F99">
        <w:rPr>
          <w:rFonts w:eastAsia="Times New Roman"/>
          <w:szCs w:val="26"/>
          <w:lang w:eastAsia="ru-RU"/>
        </w:rPr>
        <w:t>equality</w:t>
      </w:r>
      <w:proofErr w:type="spellEnd"/>
      <w:r w:rsidRPr="000B1F99">
        <w:rPr>
          <w:rFonts w:eastAsia="Times New Roman"/>
          <w:szCs w:val="26"/>
          <w:lang w:eastAsia="ru-RU"/>
        </w:rPr>
        <w:t xml:space="preserve"> </w:t>
      </w:r>
      <w:proofErr w:type="spellStart"/>
      <w:r w:rsidRPr="000B1F99">
        <w:rPr>
          <w:rFonts w:eastAsia="Times New Roman"/>
          <w:szCs w:val="26"/>
          <w:lang w:eastAsia="ru-RU"/>
        </w:rPr>
        <w:t>of</w:t>
      </w:r>
      <w:proofErr w:type="spellEnd"/>
      <w:r w:rsidRPr="000B1F99">
        <w:rPr>
          <w:rFonts w:eastAsia="Times New Roman"/>
          <w:szCs w:val="26"/>
          <w:lang w:eastAsia="ru-RU"/>
        </w:rPr>
        <w:t xml:space="preserve"> </w:t>
      </w:r>
      <w:proofErr w:type="spellStart"/>
      <w:r w:rsidRPr="000B1F99">
        <w:rPr>
          <w:rFonts w:eastAsia="Times New Roman"/>
          <w:szCs w:val="26"/>
          <w:lang w:eastAsia="ru-RU"/>
        </w:rPr>
        <w:t>arms</w:t>
      </w:r>
      <w:proofErr w:type="spellEnd"/>
      <w:r w:rsidRPr="000B1F99">
        <w:rPr>
          <w:rFonts w:eastAsia="Times New Roman"/>
          <w:szCs w:val="26"/>
          <w:lang w:eastAsia="ru-RU"/>
        </w:rPr>
        <w:t>») згідно з яким кожній стороні має бути надано розумну можливість подати обґрунтування своєї позиції за умов, які б не ставили цю сторону у становище істотно невигідне по відношенню до опонента. Цей принцип вимагає насамперед рівності сторін спору в їхніх процесуальних можливостях щодо подання доказів і пояснень у судовому провадженні (</w:t>
      </w:r>
      <w:r w:rsidRPr="000B1F99">
        <w:rPr>
          <w:rFonts w:eastAsia="Times New Roman"/>
          <w:i/>
          <w:iCs/>
          <w:szCs w:val="26"/>
          <w:lang w:eastAsia="ru-RU"/>
        </w:rPr>
        <w:t>рішення Європейського суду з прав людини у справах «</w:t>
      </w:r>
      <w:proofErr w:type="spellStart"/>
      <w:r w:rsidRPr="000B1F99">
        <w:rPr>
          <w:rFonts w:eastAsia="Times New Roman"/>
          <w:i/>
          <w:iCs/>
          <w:szCs w:val="26"/>
          <w:lang w:eastAsia="ru-RU"/>
        </w:rPr>
        <w:t>Dombo</w:t>
      </w:r>
      <w:proofErr w:type="spellEnd"/>
      <w:r w:rsidRPr="000B1F99">
        <w:rPr>
          <w:rFonts w:eastAsia="Times New Roman"/>
          <w:i/>
          <w:iCs/>
          <w:szCs w:val="26"/>
          <w:lang w:eastAsia="ru-RU"/>
        </w:rPr>
        <w:t xml:space="preserve"> </w:t>
      </w:r>
      <w:proofErr w:type="spellStart"/>
      <w:r w:rsidRPr="000B1F99">
        <w:rPr>
          <w:rFonts w:eastAsia="Times New Roman"/>
          <w:i/>
          <w:iCs/>
          <w:szCs w:val="26"/>
          <w:lang w:eastAsia="ru-RU"/>
        </w:rPr>
        <w:t>Beheer</w:t>
      </w:r>
      <w:proofErr w:type="spellEnd"/>
      <w:r w:rsidRPr="000B1F99">
        <w:rPr>
          <w:rFonts w:eastAsia="Times New Roman"/>
          <w:i/>
          <w:iCs/>
          <w:szCs w:val="26"/>
          <w:lang w:eastAsia="ru-RU"/>
        </w:rPr>
        <w:t xml:space="preserve"> 8.V. v. </w:t>
      </w:r>
      <w:proofErr w:type="spellStart"/>
      <w:r w:rsidRPr="000B1F99">
        <w:rPr>
          <w:rFonts w:eastAsia="Times New Roman"/>
          <w:i/>
          <w:iCs/>
          <w:szCs w:val="26"/>
          <w:lang w:eastAsia="ru-RU"/>
        </w:rPr>
        <w:t>The</w:t>
      </w:r>
      <w:proofErr w:type="spellEnd"/>
      <w:r w:rsidRPr="000B1F99">
        <w:rPr>
          <w:rFonts w:eastAsia="Times New Roman"/>
          <w:i/>
          <w:iCs/>
          <w:szCs w:val="26"/>
          <w:lang w:eastAsia="ru-RU"/>
        </w:rPr>
        <w:t xml:space="preserve"> </w:t>
      </w:r>
      <w:proofErr w:type="spellStart"/>
      <w:r w:rsidRPr="000B1F99">
        <w:rPr>
          <w:rFonts w:eastAsia="Times New Roman"/>
          <w:i/>
          <w:iCs/>
          <w:szCs w:val="26"/>
          <w:lang w:eastAsia="ru-RU"/>
        </w:rPr>
        <w:t>Netherlands</w:t>
      </w:r>
      <w:proofErr w:type="spellEnd"/>
      <w:r w:rsidRPr="000B1F99">
        <w:rPr>
          <w:rFonts w:eastAsia="Times New Roman"/>
          <w:i/>
          <w:iCs/>
          <w:szCs w:val="26"/>
          <w:lang w:eastAsia="ru-RU"/>
        </w:rPr>
        <w:t>» від 27.10.1993 та «</w:t>
      </w:r>
      <w:proofErr w:type="spellStart"/>
      <w:r w:rsidRPr="000B1F99">
        <w:rPr>
          <w:rFonts w:eastAsia="Times New Roman"/>
          <w:i/>
          <w:iCs/>
          <w:szCs w:val="26"/>
          <w:lang w:eastAsia="ru-RU"/>
        </w:rPr>
        <w:t>Ankerl</w:t>
      </w:r>
      <w:proofErr w:type="spellEnd"/>
      <w:r w:rsidRPr="000B1F99">
        <w:rPr>
          <w:rFonts w:eastAsia="Times New Roman"/>
          <w:i/>
          <w:iCs/>
          <w:szCs w:val="26"/>
          <w:lang w:eastAsia="ru-RU"/>
        </w:rPr>
        <w:t xml:space="preserve"> v. </w:t>
      </w:r>
      <w:proofErr w:type="spellStart"/>
      <w:r w:rsidRPr="000B1F99">
        <w:rPr>
          <w:rFonts w:eastAsia="Times New Roman"/>
          <w:i/>
          <w:iCs/>
          <w:szCs w:val="26"/>
          <w:lang w:eastAsia="ru-RU"/>
        </w:rPr>
        <w:t>Switzerland</w:t>
      </w:r>
      <w:proofErr w:type="spellEnd"/>
      <w:r w:rsidRPr="000B1F99">
        <w:rPr>
          <w:rFonts w:eastAsia="Times New Roman"/>
          <w:i/>
          <w:iCs/>
          <w:szCs w:val="26"/>
          <w:lang w:eastAsia="ru-RU"/>
        </w:rPr>
        <w:t>» від 23.10.1996, Постанова ВС від 22.12.2022 у справі № 910/2116/21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Перерва в судовому засіданні.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спір, розгляд якого по суті розпочато, не може бути вирішено в даному судовому засіданні, судом може бути </w:t>
      </w:r>
      <w:r w:rsidRPr="000B1F99">
        <w:rPr>
          <w:rFonts w:eastAsia="Times New Roman"/>
          <w:b/>
          <w:bCs/>
          <w:szCs w:val="26"/>
          <w:lang w:eastAsia="ru-RU"/>
        </w:rPr>
        <w:t>оголошено перерву</w:t>
      </w:r>
      <w:r w:rsidRPr="000B1F99">
        <w:rPr>
          <w:rFonts w:eastAsia="Times New Roman"/>
          <w:szCs w:val="26"/>
          <w:lang w:eastAsia="ru-RU"/>
        </w:rPr>
        <w:t> в межах встановлених цим Кодексом строків розгляду справи, тривалість якої визначається відповідно до обставин, що її викликали, з наступною вказівкою про це в рішенні або ухвалі.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в судовому засіданні було оголошено перерву, провадження у справі після закінчення </w:t>
      </w:r>
      <w:r w:rsidRPr="000B1F99">
        <w:rPr>
          <w:rFonts w:eastAsia="Times New Roman"/>
          <w:b/>
          <w:bCs/>
          <w:szCs w:val="26"/>
          <w:lang w:eastAsia="ru-RU"/>
        </w:rPr>
        <w:t>продовжується зі стадії</w:t>
      </w:r>
      <w:r w:rsidRPr="000B1F99">
        <w:rPr>
          <w:rFonts w:eastAsia="Times New Roman"/>
          <w:szCs w:val="26"/>
          <w:lang w:eastAsia="ru-RU"/>
        </w:rPr>
        <w:t>, на якій було оголошено перерву.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справі про розірвання шлюбу суд може зупинити розгляд справи і призначити подружжю строк для примирення, який </w:t>
      </w:r>
      <w:r w:rsidRPr="000B1F99">
        <w:rPr>
          <w:rFonts w:eastAsia="Times New Roman"/>
          <w:b/>
          <w:bCs/>
          <w:szCs w:val="26"/>
          <w:lang w:eastAsia="ru-RU"/>
        </w:rPr>
        <w:t>не може перевищувати шести місяців</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Зупинення і закриття провадження у справі. Залишення позову без розгляду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зобов'язаний зупинити провадження у справі </w:t>
      </w:r>
      <w:r w:rsidRPr="000B1F99">
        <w:rPr>
          <w:rFonts w:eastAsia="Times New Roman"/>
          <w:szCs w:val="26"/>
          <w:lang w:eastAsia="ru-RU"/>
        </w:rPr>
        <w:t>у разі (ст. 251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смерті або оголошення фізичної особи померлою, яка була стороною у справі, якщо спірні правовідносини допускають правонаступництво;</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2)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призначення або заміни законного представника у випадках, передбачених ст. 63 цього Кодексу;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надання сторонам у справі про розірвання шлюбу строку для примирення;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w:t>
      </w:r>
      <w:r w:rsidRPr="000B1F99">
        <w:rPr>
          <w:rFonts w:eastAsia="Times New Roman"/>
          <w:szCs w:val="26"/>
          <w:vertAlign w:val="superscript"/>
          <w:lang w:eastAsia="ru-RU"/>
        </w:rPr>
        <w:t>1</w:t>
      </w:r>
      <w:r w:rsidRPr="000B1F99">
        <w:rPr>
          <w:rFonts w:eastAsia="Times New Roman"/>
          <w:szCs w:val="26"/>
          <w:lang w:eastAsia="ru-RU"/>
        </w:rPr>
        <w:t>)звернення обох сторін з клопотанням про зупинення провадження у справі у зв’язку з проведенням медіації;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5) прийняття рішення про врегулювання спору за участю судді;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об’єктивної неможливості розгляду цієї справи до вирішення іншої справи, що розглядається в порядку конституційного провадження, адміністративного, цивільного, господарського чи кримінального судочинства, - до набрання законної сили судовим рішенням в іншій справі; суд не може посилатися на об’єктивну неможливість розгляду справи у випадку, коли зібрані докази дозволяють встановити та оцінити обставини (факти), які є предметом судового розгляду.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може за заявою учасника справи, а також з власної ініціативи зупинити провадження у справі</w:t>
      </w:r>
      <w:r w:rsidRPr="000B1F99">
        <w:rPr>
          <w:rFonts w:eastAsia="Times New Roman"/>
          <w:szCs w:val="26"/>
          <w:lang w:eastAsia="ru-RU"/>
        </w:rPr>
        <w:t> у випадках (ст. 252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перебування учасника справи на альтернативній (невійськовій) службі не за місцем проживання або на строковій військовій службі;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захворювання учасника справи, підтвердженого медичною довідкою, що виключає можливість явки до суду протягом тривалого часу;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перебування учасника справи у довгостроковому службовому відрядженні;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розшуку відповідача в разі неможливості розгляду справи за його відсутності;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5) призначення судом експертизи;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направлення судового доручення щодо збирання доказів у порядку, встановленому у ст. 87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7) звернення із судовим дорученням про надання правової допомоги, вручення виклику до суду чи інших документів до іноземного суду або іншого компетентного органу іноземної держави;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8) прийняття ухвали про тимчасове вилучення доказів державним виконавцем для дослідження судом;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9) перегляду судового рішення у подібних правовідносинах (у іншій справі) у касаційному порядку палатою, об’єднаною палатою, Великою Палатою Верховного Суду.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Не допускається</w:t>
      </w:r>
      <w:r w:rsidRPr="000B1F99">
        <w:rPr>
          <w:rFonts w:eastAsia="Times New Roman"/>
          <w:szCs w:val="26"/>
          <w:lang w:eastAsia="ru-RU"/>
        </w:rPr>
        <w:t xml:space="preserve"> зупинення провадження у справі про стягнення аліментів з підстави наявності спору про батьківство (материнство), визначення місця </w:t>
      </w:r>
      <w:r w:rsidRPr="000B1F99">
        <w:rPr>
          <w:rFonts w:eastAsia="Times New Roman"/>
          <w:szCs w:val="26"/>
          <w:lang w:eastAsia="ru-RU"/>
        </w:rPr>
        <w:lastRenderedPageBreak/>
        <w:t>проживання дитини, про участь одного з батьків або родичів у вихованні дитини, спілкуванні з дитиною.</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w:t>
      </w:r>
      <w:r w:rsidRPr="000B1F99">
        <w:rPr>
          <w:rFonts w:eastAsia="Times New Roman"/>
          <w:b/>
          <w:bCs/>
          <w:szCs w:val="26"/>
          <w:lang w:eastAsia="ru-RU"/>
        </w:rPr>
        <w:t>не зупиняє провадження</w:t>
      </w:r>
      <w:r w:rsidRPr="000B1F99">
        <w:rPr>
          <w:rFonts w:eastAsia="Times New Roman"/>
          <w:szCs w:val="26"/>
          <w:lang w:eastAsia="ru-RU"/>
        </w:rPr>
        <w:t> у випадках, встановлених пунктами 1-3 вищевказаного переліку, якщо відсутня сторона веде справу через свого представника.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Судова практика.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21.06.2022 до Верховного Суду надійшла заява від представника третьої особи Служби безпеки України </w:t>
      </w:r>
      <w:r w:rsidRPr="000B1F99">
        <w:rPr>
          <w:rFonts w:eastAsia="Times New Roman"/>
          <w:b/>
          <w:bCs/>
          <w:szCs w:val="26"/>
          <w:lang w:eastAsia="ru-RU"/>
        </w:rPr>
        <w:t>про зупинення провадження у справі</w:t>
      </w:r>
      <w:r w:rsidRPr="000B1F99">
        <w:rPr>
          <w:rFonts w:eastAsia="Times New Roman"/>
          <w:szCs w:val="26"/>
          <w:lang w:eastAsia="ru-RU"/>
        </w:rPr>
        <w:t xml:space="preserve"> до припинення або скасування воєнного стану в Україні, яка обґрунтована тим, що відповідно до пунктів 1, 2 Указу Президента України від 24.02.2022 № 64/2022 у зв’язку з військовою агресією РФ роти України введено воєнний стан, який у подальшому продовжено. У своїй заяві представник третьої особи не надав доказів на підтвердження того, що всі співробітники Служби безпеки України, які згідно з функціональними обов’язками здійснюють представництво та </w:t>
      </w:r>
      <w:proofErr w:type="spellStart"/>
      <w:r w:rsidRPr="000B1F99">
        <w:rPr>
          <w:rFonts w:eastAsia="Times New Roman"/>
          <w:szCs w:val="26"/>
          <w:lang w:eastAsia="ru-RU"/>
        </w:rPr>
        <w:t>самопредставництво</w:t>
      </w:r>
      <w:proofErr w:type="spellEnd"/>
      <w:r w:rsidRPr="000B1F99">
        <w:rPr>
          <w:rFonts w:eastAsia="Times New Roman"/>
          <w:szCs w:val="26"/>
          <w:lang w:eastAsia="ru-RU"/>
        </w:rPr>
        <w:t xml:space="preserve"> цього органу в су дах, проходять військову службу, що унеможливлює належне представництво цього органу в суді. Відповідно до ст. 24 ЗУ «Про службу безпеки України», ст. 17 Закону України «Про основи національного супротиву», особовий склад Служби безпеки України (керівники, оперативні співробітники, співробітники, які згідно з функціональними обов’язками здійснюють представництво та </w:t>
      </w:r>
      <w:proofErr w:type="spellStart"/>
      <w:r w:rsidRPr="000B1F99">
        <w:rPr>
          <w:rFonts w:eastAsia="Times New Roman"/>
          <w:szCs w:val="26"/>
          <w:lang w:eastAsia="ru-RU"/>
        </w:rPr>
        <w:t>самопредставництво</w:t>
      </w:r>
      <w:proofErr w:type="spellEnd"/>
      <w:r w:rsidRPr="000B1F99">
        <w:rPr>
          <w:rFonts w:eastAsia="Times New Roman"/>
          <w:szCs w:val="26"/>
          <w:lang w:eastAsia="ru-RU"/>
        </w:rPr>
        <w:t xml:space="preserve"> в судах. Є військовослужбовцями та проходять військову службу) в умовах ведення військових дій в Україні, виконує завдання, визначені наведеними нормами (за пріоритетами захисту державного суверенітету та територіальної цілісності держави). Тому відповідні співробітники, які здійснюють захист інтересів Служби безпеки України в судах обмежені в можливості безпосереднього прийняття участі у судових засіданнях на період дії воєнного стану. Із наданих представником третьої особи обґрунтувань Верховний Суд не встановив необхідних умов для обов'язкового зупинення провадження у справі (</w:t>
      </w:r>
      <w:r w:rsidRPr="000B1F99">
        <w:rPr>
          <w:rFonts w:eastAsia="Times New Roman"/>
          <w:i/>
          <w:iCs/>
          <w:szCs w:val="26"/>
          <w:lang w:eastAsia="ru-RU"/>
        </w:rPr>
        <w:t>постанови ВС від 27.02.2023 у справі № 380/7845/21, від 27.06.2022 у справі № 9901/465/21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Відповідно до п. 2 ч. 1 ст. 251 ЦПК України суд зобов'язаний </w:t>
      </w:r>
      <w:r w:rsidRPr="000B1F99">
        <w:rPr>
          <w:rFonts w:eastAsia="Times New Roman"/>
          <w:b/>
          <w:bCs/>
          <w:szCs w:val="26"/>
          <w:lang w:eastAsia="ru-RU"/>
        </w:rPr>
        <w:t>зупинити провадження</w:t>
      </w:r>
      <w:r w:rsidRPr="000B1F99">
        <w:rPr>
          <w:rFonts w:eastAsia="Times New Roman"/>
          <w:szCs w:val="26"/>
          <w:lang w:eastAsia="ru-RU"/>
        </w:rPr>
        <w:t xml:space="preserve"> у справі у разі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 Отже, зі змісту положень цієї норми випливає, що суд зобов'язаний зупинити провадження у справі, якщо сторона або третя особа, яка заявляє самостійні вимоги щодо предмета спору, перебуває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 Станом на дату постановлення оскаржуваної ухвали відповідач дійсно перебував у складі Збройних Сил України, що не оспорюється учасниками справи. Матеріали справи містять витяг з наказу військового комісара </w:t>
      </w:r>
      <w:proofErr w:type="spellStart"/>
      <w:r w:rsidRPr="000B1F99">
        <w:rPr>
          <w:rFonts w:eastAsia="Times New Roman"/>
          <w:szCs w:val="26"/>
          <w:lang w:eastAsia="ru-RU"/>
        </w:rPr>
        <w:t>Інгульського</w:t>
      </w:r>
      <w:proofErr w:type="spellEnd"/>
      <w:r w:rsidRPr="000B1F99">
        <w:rPr>
          <w:rFonts w:eastAsia="Times New Roman"/>
          <w:szCs w:val="26"/>
          <w:lang w:eastAsia="ru-RU"/>
        </w:rPr>
        <w:t xml:space="preserve"> районного територіального центру комплектування та соціальної підтримки (по стройовій частині) від 11 травня 2021 року № 34, у якому зазначено, що ОСОБА_1 вибув у </w:t>
      </w:r>
      <w:r w:rsidRPr="000B1F99">
        <w:rPr>
          <w:rFonts w:eastAsia="Times New Roman"/>
          <w:szCs w:val="26"/>
          <w:lang w:eastAsia="ru-RU"/>
        </w:rPr>
        <w:lastRenderedPageBreak/>
        <w:t>відрядження у розпорядження командира військової частини 1736 (с. Михайлівка) з 11 травня 2021 року до особливого розпорядження для виконання службових (бойових) завдань у районах ООС. Водночас зі змісту зазначеного документа не випливає, що військова частина А1736 переведена на воєнний стан чи залучена до проведення антитерористичної операції. Отже, у справі відсутні докази на підтвердження наявності підстав для зупинення провадження у справі, які передбачені змістом статті 251 ЦПК України, а чинною редакцією ЦПК України не передбачено такої підстави для зупинення провадження у справі, як виконання службових (бойових) завдань у районах ООС (</w:t>
      </w:r>
      <w:r w:rsidRPr="000B1F99">
        <w:rPr>
          <w:rFonts w:eastAsia="Times New Roman"/>
          <w:i/>
          <w:iCs/>
          <w:szCs w:val="26"/>
          <w:lang w:eastAsia="ru-RU"/>
        </w:rPr>
        <w:t>постанова ВС від 24 листопада 2021 року у справі № 489/3904/19 (провадження № 61-9245св21</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Метою </w:t>
      </w:r>
      <w:r w:rsidRPr="000B1F99">
        <w:rPr>
          <w:rFonts w:eastAsia="Times New Roman"/>
          <w:b/>
          <w:bCs/>
          <w:szCs w:val="26"/>
          <w:lang w:eastAsia="ru-RU"/>
        </w:rPr>
        <w:t>зупинення провадження</w:t>
      </w:r>
      <w:r w:rsidRPr="000B1F99">
        <w:rPr>
          <w:rFonts w:eastAsia="Times New Roman"/>
          <w:szCs w:val="26"/>
          <w:lang w:eastAsia="ru-RU"/>
        </w:rPr>
        <w:t xml:space="preserve"> у справі згідно з пунктом 6 частини першої статті 251 ЦПК України є виявлення обставин (фактів), які не можуть бути з'ясовані та встановлені в цьому провадженні, але мають значення для справи, провадження у якій зупинено. Об'єктивна неможливість розгляду справи до вирішення іншої справи полягає у тому, що рішення суду в іншій справі встановлює обставини, які впливають на збирання та оцінку доказів у справі, провадження у якій зупинено, </w:t>
      </w:r>
      <w:proofErr w:type="spellStart"/>
      <w:r w:rsidRPr="000B1F99">
        <w:rPr>
          <w:rFonts w:eastAsia="Times New Roman"/>
          <w:szCs w:val="26"/>
          <w:lang w:eastAsia="ru-RU"/>
        </w:rPr>
        <w:t>зокремафакти</w:t>
      </w:r>
      <w:proofErr w:type="spellEnd"/>
      <w:r w:rsidRPr="000B1F99">
        <w:rPr>
          <w:rFonts w:eastAsia="Times New Roman"/>
          <w:szCs w:val="26"/>
          <w:lang w:eastAsia="ru-RU"/>
        </w:rPr>
        <w:t xml:space="preserve">, що мають </w:t>
      </w:r>
      <w:proofErr w:type="spellStart"/>
      <w:r w:rsidRPr="000B1F99">
        <w:rPr>
          <w:rFonts w:eastAsia="Times New Roman"/>
          <w:szCs w:val="26"/>
          <w:lang w:eastAsia="ru-RU"/>
        </w:rPr>
        <w:t>преюдиційне</w:t>
      </w:r>
      <w:proofErr w:type="spellEnd"/>
      <w:r w:rsidRPr="000B1F99">
        <w:rPr>
          <w:rFonts w:eastAsia="Times New Roman"/>
          <w:szCs w:val="26"/>
          <w:lang w:eastAsia="ru-RU"/>
        </w:rPr>
        <w:t xml:space="preserve"> значення. З огляду на вимоги закону для вирішення питання про зупинення провадження у справі суду слід у кожному конкретному випадку з'ясовувати: як пов'язана справа, яка розглядається, зі справою, що розглядається іншим судом; чим обумовлюється об'єктивна неможливість розгляду справи. Отже, необхідність в зупиненні провадження у справі виникає у випадку, якщо неможливо прийняти рішення у даній справі до ухвалення рішення в іншій справі. Тобто між справами, що розглядаються, повинен існувати тісний матеріально-правовий зв'язок, який виражається в тому, що факти, встановлені в одній із справ, будуть мати </w:t>
      </w:r>
      <w:proofErr w:type="spellStart"/>
      <w:r w:rsidRPr="000B1F99">
        <w:rPr>
          <w:rFonts w:eastAsia="Times New Roman"/>
          <w:szCs w:val="26"/>
          <w:lang w:eastAsia="ru-RU"/>
        </w:rPr>
        <w:t>преюдиційне</w:t>
      </w:r>
      <w:proofErr w:type="spellEnd"/>
      <w:r w:rsidRPr="000B1F99">
        <w:rPr>
          <w:rFonts w:eastAsia="Times New Roman"/>
          <w:szCs w:val="26"/>
          <w:lang w:eastAsia="ru-RU"/>
        </w:rPr>
        <w:t xml:space="preserve"> значення для іншої справи. Разом із тим, необхідно враховувати, що відповідно до пункту 6 частини першої статі і 251 ЦПК України суд не може посилатися на об'єктивну неможливість розгляду справи у випадку, коли зібрані докази дозволяють встановити та оцінити обставини (факти), які є предметом судового розгляду. Апеляційний суд у даній справі на порушення вимог пункту 6 частини першої статті 251 ЦПК України, зазначивши конкретну іншу справу, до вирішення якої зупиняється провадження у справі, в якій встановлюються обставини, * впливають на збирання та оцінку доказів у цій справі, не врахував, що про наявності спору щодо законності наказу Міністерства юстиції України від 15 березня 2018 оку № 727/5 позивачу було відомо ще до звернення з позовом у цій справі, проте при розгляді справи судом першої інстанції такого клопотання, з урахуванням вимог частини третьої статті 40 </w:t>
      </w:r>
      <w:proofErr w:type="spellStart"/>
      <w:r w:rsidRPr="000B1F99">
        <w:rPr>
          <w:rFonts w:eastAsia="Times New Roman"/>
          <w:szCs w:val="26"/>
          <w:lang w:eastAsia="ru-RU"/>
        </w:rPr>
        <w:t>цп</w:t>
      </w:r>
      <w:proofErr w:type="spellEnd"/>
      <w:r w:rsidRPr="000B1F99">
        <w:rPr>
          <w:rFonts w:eastAsia="Times New Roman"/>
          <w:szCs w:val="26"/>
          <w:lang w:eastAsia="ru-RU"/>
        </w:rPr>
        <w:t xml:space="preserve"> України, не заявляв. За таких обставин, апеляційний суд зробив помилковий висновок про зупинення провадження і оскаржена ухвала апеляційного суду перешкоджає подальшому провадженню у справі (</w:t>
      </w:r>
      <w:r w:rsidRPr="000B1F99">
        <w:rPr>
          <w:rFonts w:eastAsia="Times New Roman"/>
          <w:i/>
          <w:iCs/>
          <w:szCs w:val="26"/>
          <w:lang w:eastAsia="ru-RU"/>
        </w:rPr>
        <w:t>постанова ВС від 14 лютого 2022 року у справі № 357/10397/19 (провадження № 61-5752сво21</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Провадження у справі </w:t>
      </w:r>
      <w:r w:rsidRPr="000B1F99">
        <w:rPr>
          <w:rFonts w:eastAsia="Times New Roman"/>
          <w:b/>
          <w:bCs/>
          <w:szCs w:val="26"/>
          <w:lang w:eastAsia="ru-RU"/>
        </w:rPr>
        <w:t>поновлюється</w:t>
      </w:r>
      <w:r w:rsidRPr="000B1F99">
        <w:rPr>
          <w:rFonts w:eastAsia="Times New Roman"/>
          <w:szCs w:val="26"/>
          <w:lang w:eastAsia="ru-RU"/>
        </w:rPr>
        <w:t xml:space="preserve"> за клопотанням учасників справи або за ініціативою суду не пізніше десяти днів з дня отримання судом повідомлення про усунення обставин, що викликали його зупинення. Про поновлення провадження У справі суд постановляє ухвалу. 3 дня поновлення провадження у справі перебіг </w:t>
      </w:r>
      <w:r w:rsidRPr="000B1F99">
        <w:rPr>
          <w:rFonts w:eastAsia="Times New Roman"/>
          <w:szCs w:val="26"/>
          <w:lang w:eastAsia="ru-RU"/>
        </w:rPr>
        <w:lastRenderedPageBreak/>
        <w:t>процесуальних строків продовжується. Провадження у справі продовжується зі стадії, на якій його було зупинено (ст. 254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своєю ухвалою закриває провадження у справі</w:t>
      </w:r>
      <w:r w:rsidRPr="000B1F99">
        <w:rPr>
          <w:rFonts w:eastAsia="Times New Roman"/>
          <w:szCs w:val="26"/>
          <w:lang w:eastAsia="ru-RU"/>
        </w:rPr>
        <w:t>, якщо: (ст.255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справа не підлягає розгляду в порядку цивільного судочинства;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відсутній предмет спору;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набрали законної сили рішення суду або ухвала суду про закриття провадження у справі, ухвалені або постановлені з приводу спору між тими самими сторонами, про той самий предмет і з тих самих підстав, або є судовий наказ, що набрав законної сили за тими самими вимогами;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позивач відмовився від позову і відмова прийнята судом;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5) сторони уклали мирову угоду і вона затверджена судом;</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суд встановить обставини, які є підставою для відмови у відкритті провадження у справі відповідно до п.4,5 ч.1 ст. 186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7) настала смерть фізичної особи або оголошено її померлою чи припинено юридичну особу, які були однією із сторін у справі, якщо спірні правовідносини не допускають правонаступництва;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8) після відкриття провадження у справі між сторонами укладено угоду про передачу спору на вирішення до третейського суду, якщо тільки суд не визнає, що така угода є недійсною, втратила чинність або не може бути виконана.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закриття провадження у справі повторне звернення до суду з приводу спору між тими самими сторонами, про той самий предмет і з тих самих підстав не допускається. Наявність ухвали про закриття провадження у зв'язку з прийняттям відмови позивача від позову не позбавляє відповідача в цій справі права на звернення до суду за вирішенням цього спору (ч. 2 ст. 256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постановляє ухвалу про залишення позову без розгляду</w:t>
      </w:r>
      <w:r w:rsidRPr="000B1F99">
        <w:rPr>
          <w:rFonts w:eastAsia="Times New Roman"/>
          <w:szCs w:val="26"/>
          <w:lang w:eastAsia="ru-RU"/>
        </w:rPr>
        <w:t>, якщо (ст. 257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позов подано особою, яка не має цивільної процесуальної дієздатності;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позовну заяву від імені заінтересованої особи подано особою, яка не має повноважень на ведення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належним чином повідомлений позивач повторно не з'явився в судове засідання або не повідомив про причини неявки, крім випадку, якщо від нього надійшла заява про розгляд справи за його відсутності і його нез'явлення не перешкоджає розгляду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у провадженні цього чи іншого суду є справа із спору між тими самими сторонами, про той самий предмет і з тих самих підстав;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5)     позивач до початку розгляду справи по суті подав заяву про залишення позову без розгляду;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6)      між сторонами укладено угоду про передачу спору на вирішення до третейського суду, і від відповідача не пізніше початку розгляду справи по суті, але до подання ним першої заяви щодо суті спору надійшли заперечення проти вирішення спору в суді, якщо тільки суд не визнає, що така угода є недійсною, втратила чинність або не може бути виконана;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7)     дієздатна особа, в інтересах якої у встановлених законом випадках відкрито провадження у справі за заявою іншої особи, не підтримує заявлених вимог і від неї надійшла відповідна заява;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8)      провадження у справі відкрито за заявою, поданою без додержання вимог, викладених у ст. 175 і 177 ЦПК України, та не було сплачено судовий збір і позивач не усунув цих недоліків у встановлений судом строк;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9)     позивач без поважних причин не подав витребувані судом докази, необхідні для вирішення спору;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10)  позивач у визначений судом строк не </w:t>
      </w:r>
      <w:proofErr w:type="spellStart"/>
      <w:r w:rsidRPr="000B1F99">
        <w:rPr>
          <w:rFonts w:eastAsia="Times New Roman"/>
          <w:szCs w:val="26"/>
          <w:lang w:eastAsia="ru-RU"/>
        </w:rPr>
        <w:t>вніс</w:t>
      </w:r>
      <w:proofErr w:type="spellEnd"/>
      <w:r w:rsidRPr="000B1F99">
        <w:rPr>
          <w:rFonts w:eastAsia="Times New Roman"/>
          <w:szCs w:val="26"/>
          <w:lang w:eastAsia="ru-RU"/>
        </w:rPr>
        <w:t xml:space="preserve"> кошти для забезпечення судових витрат відповідача і відповідач подав заяву про залишення позову без розгляду,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11)  після відкриття провадження судом встановлено, що позивачем подано до цього самого суду інший позов (позови) до цього самого відповідача (відповідачів) 3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12)  між сторонами укладено угоду про передачу спору на вирішення суду іншої держави, якщо право укласти таку угоду передбачене законом або міжнародним договором України, за винятком випадків, якщо суд визнає, що така угода суперечить закону або міжнародному договору України, є недійсною, втратила чинність або не може бути виконана.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Особа, </w:t>
      </w:r>
      <w:r w:rsidRPr="000B1F99">
        <w:rPr>
          <w:rFonts w:eastAsia="Times New Roman"/>
          <w:b/>
          <w:bCs/>
          <w:szCs w:val="26"/>
          <w:lang w:eastAsia="ru-RU"/>
        </w:rPr>
        <w:t>позов якої залишено без розгляду</w:t>
      </w:r>
      <w:r w:rsidRPr="000B1F99">
        <w:rPr>
          <w:rFonts w:eastAsia="Times New Roman"/>
          <w:szCs w:val="26"/>
          <w:lang w:eastAsia="ru-RU"/>
        </w:rPr>
        <w:t>, після усунення умов, що були підставою для залишення заяви без розгляду, має </w:t>
      </w:r>
      <w:r w:rsidRPr="000B1F99">
        <w:rPr>
          <w:rFonts w:eastAsia="Times New Roman"/>
          <w:b/>
          <w:bCs/>
          <w:szCs w:val="26"/>
          <w:lang w:eastAsia="ru-RU"/>
        </w:rPr>
        <w:t>право звернутися до суду повторно</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Види судових рішень</w:t>
      </w:r>
      <w:r w:rsidRPr="000B1F99">
        <w:rPr>
          <w:rFonts w:eastAsia="Times New Roman"/>
          <w:szCs w:val="26"/>
          <w:lang w:eastAsia="ru-RU"/>
        </w:rPr>
        <w:t> (ст. 258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w:t>
      </w:r>
      <w:r w:rsidRPr="000B1F99">
        <w:rPr>
          <w:rFonts w:eastAsia="Times New Roman"/>
          <w:b/>
          <w:bCs/>
          <w:szCs w:val="26"/>
          <w:lang w:eastAsia="ru-RU"/>
        </w:rPr>
        <w:t>ухвали</w:t>
      </w:r>
      <w:r w:rsidRPr="000B1F99">
        <w:rPr>
          <w:rFonts w:eastAsia="Times New Roman"/>
          <w:szCs w:val="26"/>
          <w:lang w:eastAsia="ru-RU"/>
        </w:rPr>
        <w:t xml:space="preserve"> (процедурні питання, пов'язані з рухом справи в суді першої інстанції, клопотання та заяви осіб, які беруть участь у справі, питання про відкладення розгляду справи, оголошення перерви, зупинення або закриття провадження у справі, залишення заяви без розгляду, а також в інших випадках, передбачених цим Кодексом, вирішуються судом шляхом постановлення ухвал). Ухвали суду, які оформлюються окремим документом, </w:t>
      </w:r>
      <w:proofErr w:type="spellStart"/>
      <w:r w:rsidRPr="000B1F99">
        <w:rPr>
          <w:rFonts w:eastAsia="Times New Roman"/>
          <w:szCs w:val="26"/>
          <w:lang w:eastAsia="ru-RU"/>
        </w:rPr>
        <w:t>постановляються</w:t>
      </w:r>
      <w:proofErr w:type="spellEnd"/>
      <w:r w:rsidRPr="000B1F99">
        <w:rPr>
          <w:rFonts w:eastAsia="Times New Roman"/>
          <w:szCs w:val="26"/>
          <w:lang w:eastAsia="ru-RU"/>
        </w:rPr>
        <w:t xml:space="preserve"> в </w:t>
      </w:r>
      <w:proofErr w:type="spellStart"/>
      <w:r w:rsidRPr="000B1F99">
        <w:rPr>
          <w:rFonts w:eastAsia="Times New Roman"/>
          <w:szCs w:val="26"/>
          <w:lang w:eastAsia="ru-RU"/>
        </w:rPr>
        <w:t>нарадчій</w:t>
      </w:r>
      <w:proofErr w:type="spellEnd"/>
      <w:r w:rsidRPr="000B1F99">
        <w:rPr>
          <w:rFonts w:eastAsia="Times New Roman"/>
          <w:szCs w:val="26"/>
          <w:lang w:eastAsia="ru-RU"/>
        </w:rPr>
        <w:t xml:space="preserve"> кімнаті, інші ухвали суд може постановити, не виходячи до нарадчої кімнати (ч. 4 ст. 259 ЦПК України). Ухвала набирає законної сили негайно після її проголошення, </w:t>
      </w:r>
      <w:r w:rsidRPr="000B1F99">
        <w:rPr>
          <w:rFonts w:eastAsia="Times New Roman"/>
          <w:szCs w:val="26"/>
          <w:lang w:eastAsia="ru-RU"/>
        </w:rPr>
        <w:lastRenderedPageBreak/>
        <w:t>якщо інше не передбачено ЦПК України. Ухвали, що постановлені судом поза межами судового засідання або в судовому засіданні у разі неявки всіх учасників справи, розгляду справи без повідомлення (виклику) учасників справи, набирають законної сили з моменту їх підписання суддею (суддями) (ст. 261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w:t>
      </w:r>
      <w:r w:rsidRPr="000B1F99">
        <w:rPr>
          <w:rFonts w:eastAsia="Times New Roman"/>
          <w:b/>
          <w:bCs/>
          <w:szCs w:val="26"/>
          <w:lang w:eastAsia="ru-RU"/>
        </w:rPr>
        <w:t>рішення </w:t>
      </w:r>
      <w:r w:rsidRPr="000B1F99">
        <w:rPr>
          <w:rFonts w:eastAsia="Times New Roman"/>
          <w:szCs w:val="26"/>
          <w:lang w:eastAsia="ru-RU"/>
        </w:rPr>
        <w:t>(розгляд справи по суті судом першої інстанції закінчується ухваленням рішення суду).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w:t>
      </w:r>
      <w:r w:rsidRPr="000B1F99">
        <w:rPr>
          <w:rFonts w:eastAsia="Times New Roman"/>
          <w:b/>
          <w:bCs/>
          <w:szCs w:val="26"/>
          <w:lang w:eastAsia="ru-RU"/>
        </w:rPr>
        <w:t>постанови</w:t>
      </w:r>
      <w:r w:rsidRPr="000B1F99">
        <w:rPr>
          <w:rFonts w:eastAsia="Times New Roman"/>
          <w:szCs w:val="26"/>
          <w:lang w:eastAsia="ru-RU"/>
        </w:rPr>
        <w:t> (Перегляд судових рішень в апеляційному та касаційному порядку закінчується прийняттям постанови.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w:t>
      </w:r>
      <w:r w:rsidRPr="000B1F99">
        <w:rPr>
          <w:rFonts w:eastAsia="Times New Roman"/>
          <w:b/>
          <w:bCs/>
          <w:szCs w:val="26"/>
          <w:lang w:eastAsia="ru-RU"/>
        </w:rPr>
        <w:t>судові накази</w:t>
      </w:r>
      <w:r w:rsidRPr="000B1F99">
        <w:rPr>
          <w:rFonts w:eastAsia="Times New Roman"/>
          <w:szCs w:val="26"/>
          <w:lang w:eastAsia="ru-RU"/>
        </w:rPr>
        <w:t xml:space="preserve"> (судовий розгляд закінчується постановленням ухвали чи </w:t>
      </w:r>
      <w:proofErr w:type="spellStart"/>
      <w:r w:rsidRPr="000B1F99">
        <w:rPr>
          <w:rFonts w:eastAsia="Times New Roman"/>
          <w:szCs w:val="26"/>
          <w:lang w:eastAsia="ru-RU"/>
        </w:rPr>
        <w:t>видачею</w:t>
      </w:r>
      <w:proofErr w:type="spellEnd"/>
      <w:r w:rsidRPr="000B1F99">
        <w:rPr>
          <w:rFonts w:eastAsia="Times New Roman"/>
          <w:szCs w:val="26"/>
          <w:lang w:eastAsia="ru-RU"/>
        </w:rPr>
        <w:t xml:space="preserve"> судового наказу).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в одному провадженні </w:t>
      </w:r>
      <w:r w:rsidRPr="000B1F99">
        <w:rPr>
          <w:rFonts w:eastAsia="Times New Roman"/>
          <w:b/>
          <w:bCs/>
          <w:szCs w:val="26"/>
          <w:lang w:eastAsia="ru-RU"/>
        </w:rPr>
        <w:t>об'єднані кілька взаємопов'язаних самостійних вимог</w:t>
      </w:r>
      <w:r w:rsidRPr="000B1F99">
        <w:rPr>
          <w:rFonts w:eastAsia="Times New Roman"/>
          <w:szCs w:val="26"/>
          <w:lang w:eastAsia="ru-RU"/>
        </w:rPr>
        <w:t>, суд може ухвалити щодо будь-якої вимоги часткове рішення та продовжити провадження в частині невирішених вимог. Якщо за вимогами, об'єднаними в одне провадження, відповідачем є одна особа, ухвалення часткового рішення не допускається у разі обґрунтованих заперечень з боку відповідача (ч. 3 ст. 259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w:t>
      </w:r>
      <w:r w:rsidRPr="000B1F99">
        <w:rPr>
          <w:rFonts w:eastAsia="Times New Roman"/>
          <w:b/>
          <w:bCs/>
          <w:szCs w:val="26"/>
          <w:lang w:eastAsia="ru-RU"/>
        </w:rPr>
        <w:t>виняткових випадках</w:t>
      </w:r>
      <w:r w:rsidRPr="000B1F99">
        <w:rPr>
          <w:rFonts w:eastAsia="Times New Roman"/>
          <w:szCs w:val="26"/>
          <w:lang w:eastAsia="ru-RU"/>
        </w:rPr>
        <w:t> залежно від складності справи складання повного рішення (постанови) суду може бути відкладено на строк не більш як десять днів, а якщо справа розглянута у порядку спрощеного провадження не більш як п'ять днів з дня закінчення розгляду справи. </w:t>
      </w:r>
      <w:r w:rsidRPr="000B1F99">
        <w:rPr>
          <w:rFonts w:eastAsia="Times New Roman"/>
          <w:b/>
          <w:bCs/>
          <w:szCs w:val="26"/>
          <w:lang w:eastAsia="ru-RU"/>
        </w:rPr>
        <w:t>Складання повного тексту</w:t>
      </w:r>
      <w:r w:rsidRPr="000B1F99">
        <w:rPr>
          <w:rFonts w:eastAsia="Times New Roman"/>
          <w:szCs w:val="26"/>
          <w:lang w:eastAsia="ru-RU"/>
        </w:rPr>
        <w:t> ухвали, залежно в складності справи, може бути відкладено на строк не більш як п'ять днів з дня оголошення вступної та резолютивної частин ухвали.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виявивши при вирішенні спору порушення законодавства або недоліки в діяльності юридичної особи, державних чи інших органів, інших осіб, </w:t>
      </w:r>
      <w:r w:rsidRPr="000B1F99">
        <w:rPr>
          <w:rFonts w:eastAsia="Times New Roman"/>
          <w:b/>
          <w:bCs/>
          <w:szCs w:val="26"/>
          <w:lang w:eastAsia="ru-RU"/>
        </w:rPr>
        <w:t>постановляє окрему ухвалу</w:t>
      </w:r>
      <w:r w:rsidRPr="000B1F99">
        <w:rPr>
          <w:rFonts w:eastAsia="Times New Roman"/>
          <w:szCs w:val="26"/>
          <w:lang w:eastAsia="ru-RU"/>
        </w:rPr>
        <w:t>, незалежно від того, чи є вони учасниками судового процесу (ст. 262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Судове рішення</w:t>
      </w:r>
      <w:r w:rsidRPr="000B1F99">
        <w:rPr>
          <w:rFonts w:eastAsia="Times New Roman"/>
          <w:szCs w:val="26"/>
          <w:lang w:eastAsia="ru-RU"/>
        </w:rPr>
        <w:t> повинно ґрунтуватися на засадах верховенства права, бути законним і обґрунтованим (ст. 263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Законним</w:t>
      </w:r>
      <w:r w:rsidRPr="000B1F99">
        <w:rPr>
          <w:rFonts w:eastAsia="Times New Roman"/>
          <w:szCs w:val="26"/>
          <w:lang w:eastAsia="ru-RU"/>
        </w:rPr>
        <w:t> є рішення, ухвалене судом відповідно до норм матеріального права із дотриманням норм процесуального права.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Обґрунтованим</w:t>
      </w:r>
      <w:r w:rsidRPr="000B1F99">
        <w:rPr>
          <w:rFonts w:eastAsia="Times New Roman"/>
          <w:szCs w:val="26"/>
          <w:lang w:eastAsia="ru-RU"/>
        </w:rPr>
        <w:t> є рішення, ухвалене на підставі повно і всебічно з'ясованих обставин, на які сторони посилаються як на підставу своїх вимог і заперечень підтверджених тими доказами, які були досліджені в судовому засіданні.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Рішення суду складається з вступної, описової, мотивувальної і резолютивної частин (ст. 265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що ухвалив рішення, може за заявою учасників справи чи з власної ініціативи ухвалити </w:t>
      </w:r>
      <w:r w:rsidRPr="000B1F99">
        <w:rPr>
          <w:rFonts w:eastAsia="Times New Roman"/>
          <w:b/>
          <w:bCs/>
          <w:szCs w:val="26"/>
          <w:lang w:eastAsia="ru-RU"/>
        </w:rPr>
        <w:t>додаткове рішення</w:t>
      </w:r>
      <w:r w:rsidRPr="000B1F99">
        <w:rPr>
          <w:rFonts w:eastAsia="Times New Roman"/>
          <w:szCs w:val="26"/>
          <w:lang w:eastAsia="ru-RU"/>
        </w:rPr>
        <w:t>, якщо (ст. 270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стосовно певної позовної вимоги, з приводу якої сторони подавали докази давали пояснення, не ухвалено рішення;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lastRenderedPageBreak/>
        <w:t>2) суд, вирішивши питання про право, не зазначив точної грошової суми, присудженої до стягнення, або майно, яке підлягає передачі, або дії, що треба виконати;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судом не вирішено питання про судові витрати;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суд не допустив негайного виконання рішення у випадках, встановлених ст. 430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Заяву про </w:t>
      </w:r>
      <w:r w:rsidRPr="000B1F99">
        <w:rPr>
          <w:rFonts w:eastAsia="Times New Roman"/>
          <w:b/>
          <w:bCs/>
          <w:szCs w:val="26"/>
          <w:lang w:eastAsia="ru-RU"/>
        </w:rPr>
        <w:t>ухвалення додаткового рішення</w:t>
      </w:r>
      <w:r w:rsidRPr="000B1F99">
        <w:rPr>
          <w:rFonts w:eastAsia="Times New Roman"/>
          <w:szCs w:val="26"/>
          <w:lang w:eastAsia="ru-RU"/>
        </w:rPr>
        <w:t> може бути подано до закінчення строку на виконання рішення. Суд, що ухвалив рішення, ухвалює додаткове судове рішення в тому самому складі протягом десяти днів із дня надходження відповідної заяви. Додаткове судове рішення ухвалюється в тому самому порядку, що й судове рішення. У разі необхідності суд може викликати сторони або інших учасників справи в судове засідання.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Набрання рішенням суду законної сили</w:t>
      </w:r>
      <w:r w:rsidRPr="000B1F99">
        <w:rPr>
          <w:rFonts w:eastAsia="Times New Roman"/>
          <w:szCs w:val="26"/>
          <w:lang w:eastAsia="ru-RU"/>
        </w:rPr>
        <w:t> (ст. 273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Рішення суду набирає законної сили після закінчення строку подання апеляційної скарги всіма учасниками справи, якщо апеляційну скаргу не було подано.</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подання апеляційної скарги рішення, якщо його не скасовано, набирає законної сили після повернення апеляційної скарги, відмови у відкритті чи закриття апеляційного провадження або прийняття постанови суду апеляційної інстанції за наслідками апеляційного перегляду.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Розгляд справ у порядку спрощеного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Спрощене позовне провадження призначене для розгляду певних категорій справ, а також інших справ, для яких пріоритетним є швидке вирішення справи.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Справи, які розглядаються у порядку спрощеного позовного провадження (ст. 274 ЦПК України)</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Справи, які підлягають розгляду тільки в порядку спрощеного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малозначні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що виникають з трудових відносин;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про надання судом дозволу на тимчасовий виїзд дитини за межі України тому з батьків, хто проживає окремо від дитини, у якого відсутня заборгованість зі сплати аліментів та якому відмовлено другим із батьків у наданні нотаріально посвідченої згоди на такий виїзд.</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Щодо </w:t>
      </w:r>
      <w:r w:rsidRPr="000B1F99">
        <w:rPr>
          <w:rFonts w:eastAsia="Times New Roman"/>
          <w:b/>
          <w:bCs/>
          <w:szCs w:val="26"/>
          <w:lang w:eastAsia="ru-RU"/>
        </w:rPr>
        <w:t>малозначних справ</w:t>
      </w:r>
      <w:r w:rsidRPr="000B1F99">
        <w:rPr>
          <w:rFonts w:eastAsia="Times New Roman"/>
          <w:szCs w:val="26"/>
          <w:lang w:eastAsia="ru-RU"/>
        </w:rPr>
        <w:t>, закон визначає, що це справи (ч.6 ст. 19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у яких ціна позову не перевищує ста розмірів прожиткового мінімуму для працездатних осіб;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2)            справи про стягнення аліментів, збільшення їх розміру, оплату додаткових витрат на дитину, стягнення неустойки (пені) за прострочення сплати </w:t>
      </w:r>
      <w:r w:rsidRPr="000B1F99">
        <w:rPr>
          <w:rFonts w:eastAsia="Times New Roman"/>
          <w:szCs w:val="26"/>
          <w:lang w:eastAsia="ru-RU"/>
        </w:rPr>
        <w:lastRenderedPageBreak/>
        <w:t>аліментів, індексацію аліментів, зміну способу їх стягнення, якщо такі вимоги не пов’язані із встановленням чи оспорюванням батьківства (материнства);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справи про розірвання шлюбу;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справи про захист прав споживачів, ціна позову в яких не перевищує двохсот п’ятдесяти розмірів прожиткового мінімуму для працездатних осіб.</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ЦПК України передбачає також право суду </w:t>
      </w:r>
      <w:r w:rsidRPr="000B1F99">
        <w:rPr>
          <w:rFonts w:eastAsia="Times New Roman"/>
          <w:b/>
          <w:bCs/>
          <w:szCs w:val="26"/>
          <w:lang w:eastAsia="ru-RU"/>
        </w:rPr>
        <w:t>визнавати справи малозначними</w:t>
      </w:r>
      <w:r w:rsidRPr="000B1F99">
        <w:rPr>
          <w:rFonts w:eastAsia="Times New Roman"/>
          <w:szCs w:val="26"/>
          <w:lang w:eastAsia="ru-RU"/>
        </w:rPr>
        <w:t>, якщо це справи незначної складності. Не можуть бути визнані судом малозначними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        які підлягають розгляду лише за правилами загального позовного провадження (що виникають з сімейних відносин, крім спорів про стягнення аліментів, </w:t>
      </w:r>
      <w:proofErr w:type="spellStart"/>
      <w:r w:rsidRPr="000B1F99">
        <w:rPr>
          <w:rFonts w:eastAsia="Times New Roman"/>
          <w:szCs w:val="26"/>
          <w:lang w:eastAsia="ru-RU"/>
        </w:rPr>
        <w:t>збіль</w:t>
      </w:r>
      <w:proofErr w:type="spellEnd"/>
      <w:r w:rsidRPr="000B1F99">
        <w:rPr>
          <w:rFonts w:eastAsia="Times New Roman"/>
          <w:szCs w:val="26"/>
          <w:lang w:eastAsia="ru-RU"/>
        </w:rPr>
        <w:t xml:space="preserve"> </w:t>
      </w:r>
      <w:proofErr w:type="spellStart"/>
      <w:r w:rsidRPr="000B1F99">
        <w:rPr>
          <w:rFonts w:eastAsia="Times New Roman"/>
          <w:szCs w:val="26"/>
          <w:lang w:eastAsia="ru-RU"/>
        </w:rPr>
        <w:t>шення</w:t>
      </w:r>
      <w:proofErr w:type="spellEnd"/>
      <w:r w:rsidRPr="000B1F99">
        <w:rPr>
          <w:rFonts w:eastAsia="Times New Roman"/>
          <w:szCs w:val="26"/>
          <w:lang w:eastAsia="ru-RU"/>
        </w:rPr>
        <w:t xml:space="preserve"> їх розміру, оплату додаткових витрат на дитину, стягнення неустойки (пені) за прострочення сплати аліментів, індексацію аліментів, зміну способу їх стягнення, розірвання шлюбу та поділ майна подружжя, щодо спадкування; щодо приватизації державного житлового фонду; щодо визнання </w:t>
      </w:r>
      <w:proofErr w:type="spellStart"/>
      <w:r w:rsidRPr="000B1F99">
        <w:rPr>
          <w:rFonts w:eastAsia="Times New Roman"/>
          <w:szCs w:val="26"/>
          <w:lang w:eastAsia="ru-RU"/>
        </w:rPr>
        <w:t>необґрунтова</w:t>
      </w:r>
      <w:proofErr w:type="spellEnd"/>
      <w:r w:rsidRPr="000B1F99">
        <w:rPr>
          <w:rFonts w:eastAsia="Times New Roman"/>
          <w:szCs w:val="26"/>
          <w:lang w:eastAsia="ru-RU"/>
        </w:rPr>
        <w:t xml:space="preserve"> ними активів та їх витребування; в яких ціна позову перевищує двісті п’ятдесят розмірів прожиткового мінімуму для працездатних осіб; інші вимоги.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ціна позову в яких перевищує двісті п’ятдесят розмірів прожиткового мінімуму для працездатних осіб.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2. Справи, які можуть бути розглянуті у порядку спрощеного позовного провадження, за клопотанням позивача.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У порядку спрощеного позовного провадження може бути розглянута будь-яка інша справа, віднесена до юрисдикції суду, за винятком справ, зазначених у частині четвертій цієї статті</w:t>
      </w:r>
      <w:r w:rsidRPr="000B1F99">
        <w:rPr>
          <w:rFonts w:eastAsia="Times New Roman"/>
          <w:szCs w:val="26"/>
          <w:lang w:eastAsia="ru-RU"/>
        </w:rPr>
        <w:t>. Клопотання позивача про розгляд справи в порядку спрощеного позовного провадження подається у письмовій формі одночасно з поданням позовної заяви або може міститися у ній (ст. 276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За наслідками розгляду відповідного клопотання позивача суд з урахуванням конкретних обставин справи може задовольнити клопотання та визначити строк відповідачу для подання заяви із запереченнями щодо розгляду справи в порядку спрощеного позовного провадження; або відмовити в задоволенні клопотання та розглянути справу за правилами загального позовного провадження. Якщо суд за результатами розгляду клопотання позивача дійде висновку про розгляд справи в порядку спрощеного позовного провадження, він зазначає про це в ухвалі про відкриття провадження у справі. Якщо відповідач в установлений судом строк </w:t>
      </w:r>
      <w:proofErr w:type="spellStart"/>
      <w:r w:rsidRPr="000B1F99">
        <w:rPr>
          <w:rFonts w:eastAsia="Times New Roman"/>
          <w:szCs w:val="26"/>
          <w:lang w:eastAsia="ru-RU"/>
        </w:rPr>
        <w:t>подасть</w:t>
      </w:r>
      <w:proofErr w:type="spellEnd"/>
      <w:r w:rsidRPr="000B1F99">
        <w:rPr>
          <w:rFonts w:eastAsia="Times New Roman"/>
          <w:szCs w:val="26"/>
          <w:lang w:eastAsia="ru-RU"/>
        </w:rPr>
        <w:t xml:space="preserve"> заяву із за переченнями проти розгляду справи в порядку спрощеного позовного провадження, суд залежно від обґрунтованості заперечень відповідача постановляє ухвалу про: залишення заяви відповідача без задоволення; або про розгляд справи за правилами загального позовного провадження та заміну засідання для розгляду справи по суті підготовчим засіданням. Якщо відповідач не </w:t>
      </w:r>
      <w:proofErr w:type="spellStart"/>
      <w:r w:rsidRPr="000B1F99">
        <w:rPr>
          <w:rFonts w:eastAsia="Times New Roman"/>
          <w:szCs w:val="26"/>
          <w:lang w:eastAsia="ru-RU"/>
        </w:rPr>
        <w:t>подасть</w:t>
      </w:r>
      <w:proofErr w:type="spellEnd"/>
      <w:r w:rsidRPr="000B1F99">
        <w:rPr>
          <w:rFonts w:eastAsia="Times New Roman"/>
          <w:szCs w:val="26"/>
          <w:lang w:eastAsia="ru-RU"/>
        </w:rPr>
        <w:t xml:space="preserve"> у встановлений судом строк такі заперечення, він має право ініціювати перехід до розгляду справи за правилами загального позовного провадження </w:t>
      </w:r>
      <w:r w:rsidRPr="000B1F99">
        <w:rPr>
          <w:rFonts w:eastAsia="Times New Roman"/>
          <w:szCs w:val="26"/>
          <w:lang w:eastAsia="ru-RU"/>
        </w:rPr>
        <w:lastRenderedPageBreak/>
        <w:t>лише у випадку, якщо доведе, що пропустив строк з поважних причин (ст. 277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При вирішенні питання про розгляд справи </w:t>
      </w:r>
      <w:r w:rsidRPr="000B1F99">
        <w:rPr>
          <w:rFonts w:eastAsia="Times New Roman"/>
          <w:b/>
          <w:bCs/>
          <w:szCs w:val="26"/>
          <w:lang w:eastAsia="ru-RU"/>
        </w:rPr>
        <w:t>в порядку спрощеного або загального позовного провадження</w:t>
      </w:r>
      <w:r w:rsidRPr="000B1F99">
        <w:rPr>
          <w:rFonts w:eastAsia="Times New Roman"/>
          <w:szCs w:val="26"/>
          <w:lang w:eastAsia="ru-RU"/>
        </w:rPr>
        <w:t> суд враховує: 1) ціну позову; 2) значення справи для сторін; 3) обраний позивачем спосіб захисту; 4) категорію та складність справи; 5) обсяг та характер доказів у справі, в тому числі чи потрібно у справі призначити експертизу, викликати свідків тощо; 6) кількість сторін та інших учасників справи; 7) чи становить розгляд справи значний суспільний інтерес; 8) думку сторін щодо необхідності розгляду справи за правилами спрощеного позовного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3. Вимоги, за якими може бути видано судовий наказ (ст. 161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Особа має право звернутися до суду з вимогами, за якими може бути видано судовий наказ, в наказному або в спрощеному позовному провадженні на свій вибір (ч. 1 ст. 161 ЦПК України). Наприклад, стягнення аліментів можливе як в наказному (ч. 4,5 ст. 161 ЦПК України), так і в спрощеному позовному провадженні (п. 3 ч. 6 ст. 19 ЦПК України, ч. 2 ст. 161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Зміна спрощеного позовного провадження на загальне позовне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Суд відмовляє</w:t>
      </w:r>
      <w:r w:rsidRPr="000B1F99">
        <w:rPr>
          <w:rFonts w:eastAsia="Times New Roman"/>
          <w:szCs w:val="26"/>
          <w:lang w:eastAsia="ru-RU"/>
        </w:rPr>
        <w:t> у розгляді справи за правилами спрощеного позовного провадження або постановляє ухвалу про розгляд справи за правилами загального позовного провадження, якщо після прийняття судом до розгляду заяви позивача про може бути розглянута за правилами спрощеного позовного провадження. Якщо суд збільшення вирішив </w:t>
      </w:r>
      <w:r w:rsidRPr="000B1F99">
        <w:rPr>
          <w:rFonts w:eastAsia="Times New Roman"/>
          <w:b/>
          <w:bCs/>
          <w:szCs w:val="26"/>
          <w:lang w:eastAsia="ru-RU"/>
        </w:rPr>
        <w:t>розглянути справу в порядку спрощеного позовного провадження</w:t>
      </w:r>
      <w:r w:rsidRPr="000B1F99">
        <w:rPr>
          <w:rFonts w:eastAsia="Times New Roman"/>
          <w:szCs w:val="26"/>
          <w:lang w:eastAsia="ru-RU"/>
        </w:rPr>
        <w:t>, розміру позовних вимог або зміни предмета позову відповідна справа не але в подальшому постановив ухвалу про розгляд справи за правилами загального позовного провадження, розгляд справи починається зі стадії відкриття провадження у справі. У такому випадку повернення до розгляду справи за правилами спрощеного позовного провадження не допускається.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При визначенні питання чи підлягає </w:t>
      </w:r>
      <w:r w:rsidRPr="000B1F99">
        <w:rPr>
          <w:rFonts w:eastAsia="Times New Roman"/>
          <w:b/>
          <w:bCs/>
          <w:szCs w:val="26"/>
          <w:lang w:eastAsia="ru-RU"/>
        </w:rPr>
        <w:t>справа розгляду в порядку спрощеного провадження</w:t>
      </w:r>
      <w:r w:rsidRPr="000B1F99">
        <w:rPr>
          <w:rFonts w:eastAsia="Times New Roman"/>
          <w:szCs w:val="26"/>
          <w:lang w:eastAsia="ru-RU"/>
        </w:rPr>
        <w:t>, суду необхідно звернути увагу на усі позовні вимоги. Розгляд справи спрощеному провадженні можливий, якщо усі вимоги можуть бути розглянуті в порядку даного провадження. Наприклад, справа про розірвання шлюбу та поділ спільного майна може бути розглянута у порядку спрощеного провадження, якщо вартість не перевищує двісті п'ятдесят розмірів прожиткового мінімуму для працездатних осіб. Якщо 6 вимога про розірвання шлюбу була б єдиною, тоді б справа була малозначною і розглядалася в порядку спрощеного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Справа може бути визнаною малозначною в суді першої інстанції</w:t>
      </w:r>
      <w:r w:rsidRPr="000B1F99">
        <w:rPr>
          <w:rFonts w:eastAsia="Times New Roman"/>
          <w:szCs w:val="26"/>
          <w:lang w:eastAsia="ru-RU"/>
        </w:rPr>
        <w:t xml:space="preserve">. Про це свідчить ч. 3 ст. 389 ЦПК України, згідно якої оскарженню не підлягають рішення, якщо суд першої інстанції відніс справу до категорії малозначних </w:t>
      </w:r>
      <w:r w:rsidRPr="000B1F99">
        <w:rPr>
          <w:rFonts w:eastAsia="Times New Roman"/>
          <w:szCs w:val="26"/>
          <w:lang w:eastAsia="ru-RU"/>
        </w:rPr>
        <w:lastRenderedPageBreak/>
        <w:t>помилково. Питання про розгляд справи в порядку спрощеного позовного провадження суд вирішує в ухвалі про відкриття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Правові наслідки порушення положень про спрощене позовне провадження</w:t>
      </w:r>
      <w:r w:rsidRPr="000B1F99">
        <w:rPr>
          <w:rFonts w:eastAsia="Times New Roman"/>
          <w:szCs w:val="26"/>
          <w:lang w:eastAsia="ru-RU"/>
        </w:rPr>
        <w:t>. Якщо суд розглянув в порядку спрощеного позовного провадження справу, що підлягала розгляду за правилами загального позовного провадження, то це слід вважати порушенням норм процесуального права є обов'язковою підставою для скасування судом апеляційної інстанції судового рішення суду першої інстанції та ухвалення нового судового рішення (п. 7 ч. 3 ст. 376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 аналізу норм, що регулюють </w:t>
      </w:r>
      <w:r w:rsidRPr="000B1F99">
        <w:rPr>
          <w:rFonts w:eastAsia="Times New Roman"/>
          <w:b/>
          <w:bCs/>
          <w:szCs w:val="26"/>
          <w:lang w:eastAsia="ru-RU"/>
        </w:rPr>
        <w:t>питання апеляційного провадження</w:t>
      </w:r>
      <w:r w:rsidRPr="000B1F99">
        <w:rPr>
          <w:rFonts w:eastAsia="Times New Roman"/>
          <w:szCs w:val="26"/>
          <w:lang w:eastAsia="ru-RU"/>
        </w:rPr>
        <w:t>, вбачається, що розгляд справи в порядку загального позовного провадження, яка підлягала розгляду за правилами спрощеного позовного провадження, не є обов'язковою підставою для скасування судового рішення. Проте це є порушенням норм процесуального права й може бути підставою для скасування або зміни рішення, якщо воно призвело до неправильного вирішення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Варто врахувати наступні </w:t>
      </w:r>
      <w:r w:rsidRPr="000B1F99">
        <w:rPr>
          <w:rFonts w:eastAsia="Times New Roman"/>
          <w:b/>
          <w:bCs/>
          <w:szCs w:val="26"/>
          <w:lang w:eastAsia="ru-RU"/>
        </w:rPr>
        <w:t>судові справи про спрощене позовне провадження</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Відповідно до ст. 7 ЗУ «Про Державний бюджет України на 2019 рік» розмір прожиткового мінімуму для працездатних осіб складав: з 01 січня 2019 року 1921 грн, з 01 липня 2007 грн, з 01 грудня 2102грн. Отже, на момент відкриття провадження у справі (01 серпня 2019 року) ціна позову (634923,95 грн) не перевищувала п'ятсот розмірів прожиткового мінімуму для працездатних осіб (1003500 грн). Справа, яка переглядається (стягнення збитків, завданих неналежним виконанням судових рішень), не відноситься до таких, які відповідно до ч. 4 ст. 274 ЦПК України не можуть бути розглянуті у порядку спрощеного позовного провадження, тому, врахувавши вимоги ч. 3 вказаної статті, суд першої інстанції дійшов обґрунтованого висновку </w:t>
      </w:r>
      <w:r w:rsidRPr="000B1F99">
        <w:rPr>
          <w:rFonts w:eastAsia="Times New Roman"/>
          <w:b/>
          <w:bCs/>
          <w:szCs w:val="26"/>
          <w:lang w:eastAsia="ru-RU"/>
        </w:rPr>
        <w:t>про можливість її розгляду в порядку спрощеного позовного провадження</w:t>
      </w:r>
      <w:r w:rsidRPr="000B1F99">
        <w:rPr>
          <w:rFonts w:eastAsia="Times New Roman"/>
          <w:szCs w:val="26"/>
          <w:lang w:eastAsia="ru-RU"/>
        </w:rPr>
        <w:t> (</w:t>
      </w:r>
      <w:r w:rsidRPr="000B1F99">
        <w:rPr>
          <w:rFonts w:eastAsia="Times New Roman"/>
          <w:i/>
          <w:iCs/>
          <w:szCs w:val="26"/>
          <w:lang w:eastAsia="ru-RU"/>
        </w:rPr>
        <w:t>постанова ВС від 08 липня 2021 року у справі № 303/4855/19 (провадження № 61-10281св20</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У п. 2 ч.1 ст.176 ЦПК України закріплено, що ціна позову визначається у позовах про визнання права власності на майно або його витребування вартістю майна. Аналіз матеріалів справи свідчить, що: у пункті 2.1. договору купівлі-продажу земельної ділянки несільськогосподарського призначення від 10 жовтня 2008 року № 2647 вартість земельної ділянки становить 655 683 грн; згідно встановлених рішенням Рівненського міського суду Рівненської області від 13 лютого 2020 року у справі № 569/14094/19 обставин, вартість земельної ділянки з кадастровим номером 5610100000:01:002:0142, площею 1,4303га становить 650 000 грн, земельної ділянки з кадастровим номером 5610100000:01:002:0141, площею 0,3397га становить 350 000 грн; 05 травня 2020 року ОСОБА_2 звернувся із заявою про розгляд справи за правилами загального позовного провадження; ухвалою Рівненського міського суду Рівненської області від 04 червня 2020 року заяву ОСОБА_2 про розгляд справи за правилами загального позовного провадження залишено без задоволення; в апеляційній скарзі ОСОБА_2 зазначав про те, що він звертався із заявою про розгляд справи за правилами загального позовного провадження, проте суд першої інстанції скоротив розгляд справи до 2 днів, що призвело до неповного вивчення усіх обставин справи, викладення </w:t>
      </w:r>
      <w:r w:rsidRPr="000B1F99">
        <w:rPr>
          <w:rFonts w:eastAsia="Times New Roman"/>
          <w:szCs w:val="26"/>
          <w:lang w:eastAsia="ru-RU"/>
        </w:rPr>
        <w:lastRenderedPageBreak/>
        <w:t>суперечливих висновків у судовому рішенні, неправильного застосування норм матеріального та порушення норм процесуального права. Таким чином ціна позову у справі, що переглядається, перевищує двісті п'ятдесят розмірів прожиткового мінімуму для працездатних осіб. Тому ця справа не могла бути розглянута за правилами спрощеного позовного провадження (</w:t>
      </w:r>
      <w:r w:rsidRPr="000B1F99">
        <w:rPr>
          <w:rFonts w:eastAsia="Times New Roman"/>
          <w:i/>
          <w:iCs/>
          <w:szCs w:val="26"/>
          <w:lang w:eastAsia="ru-RU"/>
        </w:rPr>
        <w:t>постанова ВС від 10 березня 2021 року у справі № 569/3757/20 (провадження № 61-14023ca20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Звертаючись до суду, позивач просила визнати недійсним договір купівлі-продажу житлового будинку АДРЕСА_1, застосувати наслідки недійсного правочину двосторонню реституцію, скасувавши реєстрацію права власності на спірне нерухоме майно за ТОВ «Профіт кредит». Тобто у цій справі позивач заявила вимоги немайнового характеру, у зв’язку з чим у ній неможливо визначити ціну позову, а тому справа не належить до категорії малозначних на підставі п. 1 ч. 6 ст. 19 ЦПК України, та не визнана судом малозначною відповідно до п. 2 ч. 6 ст. 19 ЦПК України. Таким чином, суд першої інстанції </w:t>
      </w:r>
      <w:r w:rsidRPr="000B1F99">
        <w:rPr>
          <w:rFonts w:eastAsia="Times New Roman"/>
          <w:b/>
          <w:bCs/>
          <w:szCs w:val="26"/>
          <w:lang w:eastAsia="ru-RU"/>
        </w:rPr>
        <w:t>помилково розглянув цю справу у порядку спрощеного позовного провадження</w:t>
      </w:r>
      <w:r w:rsidRPr="000B1F99">
        <w:rPr>
          <w:rFonts w:eastAsia="Times New Roman"/>
          <w:szCs w:val="26"/>
          <w:lang w:eastAsia="ru-RU"/>
        </w:rPr>
        <w:t>, не врахувавши категорію та складність справи, обсяг та характер доказів у ній. Враховуючи те, що суд апеляційної інстанції здійснив розгляд справи з викликом сторін, відсутні підстави для скасування оскаржуваних судових рішень з цих підстав (</w:t>
      </w:r>
      <w:r w:rsidRPr="000B1F99">
        <w:rPr>
          <w:rFonts w:eastAsia="Times New Roman"/>
          <w:i/>
          <w:iCs/>
          <w:szCs w:val="26"/>
          <w:lang w:eastAsia="ru-RU"/>
        </w:rPr>
        <w:t>постанова ВС від 03 лютого 2021 року у справі № 278/3367/19-ц (провадження № 61-13586св20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Звертаючись до суду з позовом, позивач просив стягнути борг за договором позики 3 ОСОБА_2 як спадкоємиці позичальника ОСОБА_3 і в якості правового обґрунтування своїх позовних вимог посилався на положення статей 1216, 1218, 1220, 1267, 1281, 282 ЦК України. Ухвалою московського районного суду </w:t>
      </w:r>
      <w:proofErr w:type="spellStart"/>
      <w:r w:rsidRPr="000B1F99">
        <w:rPr>
          <w:rFonts w:eastAsia="Times New Roman"/>
          <w:szCs w:val="26"/>
          <w:lang w:eastAsia="ru-RU"/>
        </w:rPr>
        <w:t>м.Харкова</w:t>
      </w:r>
      <w:proofErr w:type="spellEnd"/>
      <w:r w:rsidRPr="000B1F99">
        <w:rPr>
          <w:rFonts w:eastAsia="Times New Roman"/>
          <w:szCs w:val="26"/>
          <w:lang w:eastAsia="ru-RU"/>
        </w:rPr>
        <w:t xml:space="preserve"> від 27 вересня 2018 року прийнято позовну заяву до розгляду та відкрито провадження у справі. В ухвалі зазначено, що справа буде розглядатися за правилами спрощеного позовного провадження без повідомлення сторін за наявними у справі матеріалами. 24 жовтня 2018 року ОСОБА_2, від імені якої діє адвокат </w:t>
      </w:r>
      <w:proofErr w:type="spellStart"/>
      <w:r w:rsidRPr="000B1F99">
        <w:rPr>
          <w:rFonts w:eastAsia="Times New Roman"/>
          <w:szCs w:val="26"/>
          <w:lang w:eastAsia="ru-RU"/>
        </w:rPr>
        <w:t>Трубчанінов</w:t>
      </w:r>
      <w:proofErr w:type="spellEnd"/>
      <w:r w:rsidRPr="000B1F99">
        <w:rPr>
          <w:rFonts w:eastAsia="Times New Roman"/>
          <w:szCs w:val="26"/>
          <w:lang w:eastAsia="ru-RU"/>
        </w:rPr>
        <w:t xml:space="preserve"> С.О., звернулася до суду з клопотанням про розгляд справи в порядку загального позовного провадження відповідно до вимог . 274 ЦПК України. Ухвалою Московського районного суду м. Харкова від 26 листопада 2018 року відмовлено у задоволенні клопотання ОСОБА_2, від імені якої діє адвокат </w:t>
      </w:r>
      <w:proofErr w:type="spellStart"/>
      <w:r w:rsidRPr="000B1F99">
        <w:rPr>
          <w:rFonts w:eastAsia="Times New Roman"/>
          <w:szCs w:val="26"/>
          <w:lang w:eastAsia="ru-RU"/>
        </w:rPr>
        <w:t>Трубчанінов</w:t>
      </w:r>
      <w:proofErr w:type="spellEnd"/>
      <w:r w:rsidRPr="000B1F99">
        <w:rPr>
          <w:rFonts w:eastAsia="Times New Roman"/>
          <w:szCs w:val="26"/>
          <w:lang w:eastAsia="ru-RU"/>
        </w:rPr>
        <w:t xml:space="preserve"> С.О., про розгляд справи за правилами загального позовного провадження. У апеляційній скарзі ОСОБА_2 зазначала про те, що суд першої інстанції не повідомив її про розгляд справи і розглянув справу в порядку спрощеного позовного провадження (т.1, а.с.94-97). Враховуючи предмет та правові підстави позову у цій справі, вона є справою щодо спадкування, а отже, відповідно до п.2 ч.4 ст.274 ЦПК України </w:t>
      </w:r>
      <w:r w:rsidRPr="000B1F99">
        <w:rPr>
          <w:rFonts w:eastAsia="Times New Roman"/>
          <w:b/>
          <w:bCs/>
          <w:szCs w:val="26"/>
          <w:lang w:eastAsia="ru-RU"/>
        </w:rPr>
        <w:t>не може розглядатися в порядку спрощеного позовного провадження</w:t>
      </w:r>
      <w:r w:rsidRPr="000B1F99">
        <w:rPr>
          <w:rFonts w:eastAsia="Times New Roman"/>
          <w:szCs w:val="26"/>
          <w:lang w:eastAsia="ru-RU"/>
        </w:rPr>
        <w:t> (</w:t>
      </w:r>
      <w:r w:rsidRPr="000B1F99">
        <w:rPr>
          <w:rFonts w:eastAsia="Times New Roman"/>
          <w:i/>
          <w:iCs/>
          <w:szCs w:val="26"/>
          <w:lang w:eastAsia="ru-RU"/>
        </w:rPr>
        <w:t>постанова ВС від 15 вересня 2021 року у справі №643/11526/18 (провадження № 643/11526/18</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Як вбачається з матеріалів справи, звертаючись до Господарського суду міста Києва 28.12.2018 з позовом про визнання укладеним договору №1/18 про пайову участь замовника (відповідача) у розвитку та створенні інженерно-транспортної та соціальної інфраструктури сіл </w:t>
      </w:r>
      <w:proofErr w:type="spellStart"/>
      <w:r w:rsidRPr="000B1F99">
        <w:rPr>
          <w:rFonts w:eastAsia="Times New Roman"/>
          <w:szCs w:val="26"/>
          <w:lang w:eastAsia="ru-RU"/>
        </w:rPr>
        <w:t>Волиця</w:t>
      </w:r>
      <w:proofErr w:type="spellEnd"/>
      <w:r w:rsidRPr="000B1F99">
        <w:rPr>
          <w:rFonts w:eastAsia="Times New Roman"/>
          <w:szCs w:val="26"/>
          <w:lang w:eastAsia="ru-RU"/>
        </w:rPr>
        <w:t xml:space="preserve"> та </w:t>
      </w:r>
      <w:proofErr w:type="spellStart"/>
      <w:r w:rsidRPr="000B1F99">
        <w:rPr>
          <w:rFonts w:eastAsia="Times New Roman"/>
          <w:szCs w:val="26"/>
          <w:lang w:eastAsia="ru-RU"/>
        </w:rPr>
        <w:t>Тщенець</w:t>
      </w:r>
      <w:proofErr w:type="spellEnd"/>
      <w:r w:rsidRPr="000B1F99">
        <w:rPr>
          <w:rFonts w:eastAsia="Times New Roman"/>
          <w:szCs w:val="26"/>
          <w:lang w:eastAsia="ru-RU"/>
        </w:rPr>
        <w:t xml:space="preserve"> від 08.11.2018, позивач не заявив клопотання про розгляд його справи в порядку спрощеного позовного </w:t>
      </w:r>
      <w:r w:rsidRPr="000B1F99">
        <w:rPr>
          <w:rFonts w:eastAsia="Times New Roman"/>
          <w:szCs w:val="26"/>
          <w:lang w:eastAsia="ru-RU"/>
        </w:rPr>
        <w:lastRenderedPageBreak/>
        <w:t>провадження як за змістом позовної заяви, так і шляхом подання окремого письмового клопотання. За таких обставин, в суду першої інстанції були відсутні підстави для розгляду даного спору за правилами спрощеного позовного провадження з власної ініціативи. Відтак, суд першої інстанції, прийнявши з власної ініціативи рішення про розгляд спору у справі №910/74/19 про визнання договору укладеним за правилами спрощеного позовного провадження з посиланням на відсутність даної категорії справ в переліку ч. 4 ст. 247 ПК України, за умов наявності не розглянутого клопотання відповідача про перехід до загального позовного провадження, не забезпечив відповідачу можливості «бути почутим під час розгляду судом його справи та </w:t>
      </w:r>
      <w:r w:rsidRPr="000B1F99">
        <w:rPr>
          <w:rFonts w:eastAsia="Times New Roman"/>
          <w:b/>
          <w:bCs/>
          <w:szCs w:val="26"/>
          <w:lang w:eastAsia="ru-RU"/>
        </w:rPr>
        <w:t>не дотримався «справедливого балансу між сторонами»</w:t>
      </w:r>
      <w:r w:rsidRPr="000B1F99">
        <w:rPr>
          <w:rFonts w:eastAsia="Times New Roman"/>
          <w:szCs w:val="26"/>
          <w:lang w:eastAsia="ru-RU"/>
        </w:rPr>
        <w:t> даного спору, зважаючи на те, що місцевим судом було надано перевагу доводам позивача про доцільність розгляду справи за правилами спрощеного позовного провадження, викладеним у запереченнях на зазначене клопотання відповідача (</w:t>
      </w:r>
      <w:r w:rsidRPr="000B1F99">
        <w:rPr>
          <w:rFonts w:eastAsia="Times New Roman"/>
          <w:i/>
          <w:iCs/>
          <w:szCs w:val="26"/>
          <w:lang w:eastAsia="ru-RU"/>
        </w:rPr>
        <w:t xml:space="preserve">том 1, </w:t>
      </w:r>
      <w:proofErr w:type="spellStart"/>
      <w:r w:rsidRPr="000B1F99">
        <w:rPr>
          <w:rFonts w:eastAsia="Times New Roman"/>
          <w:i/>
          <w:iCs/>
          <w:szCs w:val="26"/>
          <w:lang w:eastAsia="ru-RU"/>
        </w:rPr>
        <w:t>а.с</w:t>
      </w:r>
      <w:proofErr w:type="spellEnd"/>
      <w:r w:rsidRPr="000B1F99">
        <w:rPr>
          <w:rFonts w:eastAsia="Times New Roman"/>
          <w:i/>
          <w:iCs/>
          <w:szCs w:val="26"/>
          <w:lang w:eastAsia="ru-RU"/>
        </w:rPr>
        <w:t>. 105-111) (постанова ВС від 26 вересня 2019 року у справі № 910/74/19</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Ч. 4 ст. 277 ЦПК України передбачено, що якщо відповідач в установлений судом строк </w:t>
      </w:r>
      <w:proofErr w:type="spellStart"/>
      <w:r w:rsidRPr="000B1F99">
        <w:rPr>
          <w:rFonts w:eastAsia="Times New Roman"/>
          <w:szCs w:val="26"/>
          <w:lang w:eastAsia="ru-RU"/>
        </w:rPr>
        <w:t>подасть</w:t>
      </w:r>
      <w:proofErr w:type="spellEnd"/>
      <w:r w:rsidRPr="000B1F99">
        <w:rPr>
          <w:rFonts w:eastAsia="Times New Roman"/>
          <w:szCs w:val="26"/>
          <w:lang w:eastAsia="ru-RU"/>
        </w:rPr>
        <w:t xml:space="preserve"> заяву із запереченнями проти розгляду справи в порядку спрощеного позовного провадження, суд залежно від обґрунтованості заперечень відповідача постановляє ухвалу про: 1) залишення заяви відповідача без задоволення; 2) розгляд справи за правилами загального позовного провадження та заміну засідання для розгляду справи по суті підготовчим засіданням. Ухвалу Дніпровського районного суду </w:t>
      </w:r>
      <w:proofErr w:type="spellStart"/>
      <w:r w:rsidRPr="000B1F99">
        <w:rPr>
          <w:rFonts w:eastAsia="Times New Roman"/>
          <w:szCs w:val="26"/>
          <w:lang w:eastAsia="ru-RU"/>
        </w:rPr>
        <w:t>м.Києва</w:t>
      </w:r>
      <w:proofErr w:type="spellEnd"/>
      <w:r w:rsidRPr="000B1F99">
        <w:rPr>
          <w:rFonts w:eastAsia="Times New Roman"/>
          <w:szCs w:val="26"/>
          <w:lang w:eastAsia="ru-RU"/>
        </w:rPr>
        <w:t xml:space="preserve"> від 26 вересня 2018 року було відкрито провадження у цій справі та її розгляд призначено у порядку спрощеного позовного провадження. У матеріалах справи відсутні докази щодо отримання відповідачами зазначеної ухвали. Однак, 11 квітня 2019 року представник відповідача ОСОБА_2 адвокат </w:t>
      </w:r>
      <w:proofErr w:type="spellStart"/>
      <w:r w:rsidRPr="000B1F99">
        <w:rPr>
          <w:rFonts w:eastAsia="Times New Roman"/>
          <w:szCs w:val="26"/>
          <w:lang w:eastAsia="ru-RU"/>
        </w:rPr>
        <w:t>Потапов</w:t>
      </w:r>
      <w:proofErr w:type="spellEnd"/>
      <w:r w:rsidRPr="000B1F99">
        <w:rPr>
          <w:rFonts w:eastAsia="Times New Roman"/>
          <w:szCs w:val="26"/>
          <w:lang w:eastAsia="ru-RU"/>
        </w:rPr>
        <w:t xml:space="preserve"> Є.П. приймав участь у її розгляді як представник, проте </w:t>
      </w:r>
      <w:r w:rsidRPr="000B1F99">
        <w:rPr>
          <w:rFonts w:eastAsia="Times New Roman"/>
          <w:b/>
          <w:bCs/>
          <w:szCs w:val="26"/>
          <w:lang w:eastAsia="ru-RU"/>
        </w:rPr>
        <w:t>не скористався правом</w:t>
      </w:r>
      <w:r w:rsidRPr="000B1F99">
        <w:rPr>
          <w:rFonts w:eastAsia="Times New Roman"/>
          <w:szCs w:val="26"/>
          <w:lang w:eastAsia="ru-RU"/>
        </w:rPr>
        <w:t> наданим йому процесуальним законодавством і </w:t>
      </w:r>
      <w:r w:rsidRPr="000B1F99">
        <w:rPr>
          <w:rFonts w:eastAsia="Times New Roman"/>
          <w:b/>
          <w:bCs/>
          <w:szCs w:val="26"/>
          <w:lang w:eastAsia="ru-RU"/>
        </w:rPr>
        <w:t>не подав заяву із запереченнями проти розгляду справи в порядку спрощеного позовного провадження</w:t>
      </w:r>
      <w:r w:rsidRPr="000B1F99">
        <w:rPr>
          <w:rFonts w:eastAsia="Times New Roman"/>
          <w:szCs w:val="26"/>
          <w:lang w:eastAsia="ru-RU"/>
        </w:rPr>
        <w:t>. Таким чином, оскільки справа не віднесена до категорій справ визначених ч.4 ст. 274 ЦПК України, суд за відсутності клопотання учасників справи про розгляд справи у судовому засіданні з повідомленням сторін, </w:t>
      </w:r>
      <w:r w:rsidRPr="000B1F99">
        <w:rPr>
          <w:rFonts w:eastAsia="Times New Roman"/>
          <w:b/>
          <w:bCs/>
          <w:szCs w:val="26"/>
          <w:lang w:eastAsia="ru-RU"/>
        </w:rPr>
        <w:t>призначивши справу до розгляду в порядку спрощеного позовного провадження</w:t>
      </w:r>
      <w:r w:rsidRPr="000B1F99">
        <w:rPr>
          <w:rFonts w:eastAsia="Times New Roman"/>
          <w:szCs w:val="26"/>
          <w:lang w:eastAsia="ru-RU"/>
        </w:rPr>
        <w:t>, діяв у межах наданих йому цивільним процесуальним законом повноважень (</w:t>
      </w:r>
      <w:r w:rsidRPr="000B1F99">
        <w:rPr>
          <w:rFonts w:eastAsia="Times New Roman"/>
          <w:i/>
          <w:iCs/>
          <w:szCs w:val="26"/>
          <w:lang w:eastAsia="ru-RU"/>
        </w:rPr>
        <w:t>постанова ВС від 20 лютого 2020 року у справі № 760/10386/18 (провадження № 61-23013с19</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 цій справі однією з позовних вимог заявлена вимога немайнового характеру – про поновлення на роботі. З метою доведення, що звільнення позивача відбулося без порушення вимог трудового законодавства, 19 березня 2019 року ТОВ «</w:t>
      </w:r>
      <w:proofErr w:type="spellStart"/>
      <w:r w:rsidRPr="000B1F99">
        <w:rPr>
          <w:rFonts w:eastAsia="Times New Roman"/>
          <w:szCs w:val="26"/>
          <w:lang w:eastAsia="ru-RU"/>
        </w:rPr>
        <w:t>Сандора</w:t>
      </w:r>
      <w:proofErr w:type="spellEnd"/>
      <w:r w:rsidRPr="000B1F99">
        <w:rPr>
          <w:rFonts w:eastAsia="Times New Roman"/>
          <w:szCs w:val="26"/>
          <w:lang w:eastAsia="ru-RU"/>
        </w:rPr>
        <w:t xml:space="preserve">» подало до суду першої інстанції заяви та клопотання із запереченнями проти розгляду справи в порядку спрощеного позовного провадження, в яких просило провести розгляд справи за правилами загального позовного провадження з повідомленням та викликом сторін і свідків у судове засідання (том 1, а. с. 151-152, 156-158). Однак місцевий суд не розглянув зазначені заяви та клопотання відповідача, не перевірив обґрунтованості наведених у них мотивів </w:t>
      </w:r>
      <w:r w:rsidRPr="000B1F99">
        <w:rPr>
          <w:rFonts w:eastAsia="Times New Roman"/>
          <w:szCs w:val="26"/>
          <w:lang w:eastAsia="ru-RU"/>
        </w:rPr>
        <w:lastRenderedPageBreak/>
        <w:t>щодо необхідності розгляду справи у судовому засіданні за участю сторін, </w:t>
      </w:r>
      <w:r w:rsidRPr="000B1F99">
        <w:rPr>
          <w:rFonts w:eastAsia="Times New Roman"/>
          <w:b/>
          <w:bCs/>
          <w:szCs w:val="26"/>
          <w:lang w:eastAsia="ru-RU"/>
        </w:rPr>
        <w:t>не виніс окремої мотивованої ухвали з цього приводу</w:t>
      </w:r>
      <w:r w:rsidRPr="000B1F99">
        <w:rPr>
          <w:rFonts w:eastAsia="Times New Roman"/>
          <w:szCs w:val="26"/>
          <w:lang w:eastAsia="ru-RU"/>
        </w:rPr>
        <w:t>, чим порушив вимоги ст. 279 ЦПК України (</w:t>
      </w:r>
      <w:r w:rsidRPr="000B1F99">
        <w:rPr>
          <w:rFonts w:eastAsia="Times New Roman"/>
          <w:i/>
          <w:iCs/>
          <w:szCs w:val="26"/>
          <w:lang w:eastAsia="ru-RU"/>
        </w:rPr>
        <w:t>постанова ВС від 14 липня 2021 року у справі № 761/28934/18 (провадження № 61-11792c820</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Особливості спрощеного позовного провадження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w:t>
      </w:r>
      <w:r w:rsidRPr="000B1F99">
        <w:rPr>
          <w:rFonts w:eastAsia="Times New Roman"/>
          <w:b/>
          <w:bCs/>
          <w:szCs w:val="26"/>
          <w:lang w:eastAsia="ru-RU"/>
        </w:rPr>
        <w:t>Скорочені строки розгляду, подання заяв по суті справи</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розглядає справи у порядку </w:t>
      </w:r>
      <w:r w:rsidRPr="000B1F99">
        <w:rPr>
          <w:rFonts w:eastAsia="Times New Roman"/>
          <w:b/>
          <w:bCs/>
          <w:szCs w:val="26"/>
          <w:lang w:eastAsia="ru-RU"/>
        </w:rPr>
        <w:t>спрощеного позовного провадження</w:t>
      </w:r>
      <w:r w:rsidRPr="000B1F99">
        <w:rPr>
          <w:rFonts w:eastAsia="Times New Roman"/>
          <w:szCs w:val="26"/>
          <w:lang w:eastAsia="ru-RU"/>
        </w:rPr>
        <w:t> протягом розумного строку, але не більше шістдесяти днів з дня відкриття з у справі (ст. 275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Розгляд справи по суті в порядку спрощеного провадження починається </w:t>
      </w:r>
      <w:r w:rsidRPr="000B1F99">
        <w:rPr>
          <w:rFonts w:eastAsia="Times New Roman"/>
          <w:b/>
          <w:bCs/>
          <w:szCs w:val="26"/>
          <w:lang w:eastAsia="ru-RU"/>
        </w:rPr>
        <w:t xml:space="preserve">відкриття першого судового </w:t>
      </w:r>
      <w:proofErr w:type="spellStart"/>
      <w:r w:rsidRPr="000B1F99">
        <w:rPr>
          <w:rFonts w:eastAsia="Times New Roman"/>
          <w:b/>
          <w:bCs/>
          <w:szCs w:val="26"/>
          <w:lang w:eastAsia="ru-RU"/>
        </w:rPr>
        <w:t>засідання</w:t>
      </w:r>
      <w:r w:rsidRPr="000B1F99">
        <w:rPr>
          <w:rFonts w:eastAsia="Times New Roman"/>
          <w:szCs w:val="26"/>
          <w:lang w:eastAsia="ru-RU"/>
        </w:rPr>
        <w:t>або</w:t>
      </w:r>
      <w:proofErr w:type="spellEnd"/>
      <w:r w:rsidRPr="000B1F99">
        <w:rPr>
          <w:rFonts w:eastAsia="Times New Roman"/>
          <w:szCs w:val="26"/>
          <w:lang w:eastAsia="ru-RU"/>
        </w:rPr>
        <w:t xml:space="preserve"> через тридцять днів з дня відкриття провадження у справі, якщо судове засідання не проводиться.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Якщо для </w:t>
      </w:r>
      <w:r w:rsidRPr="000B1F99">
        <w:rPr>
          <w:rFonts w:eastAsia="Times New Roman"/>
          <w:b/>
          <w:bCs/>
          <w:szCs w:val="26"/>
          <w:lang w:eastAsia="ru-RU"/>
        </w:rPr>
        <w:t>розгляду справи</w:t>
      </w:r>
      <w:r w:rsidRPr="000B1F99">
        <w:rPr>
          <w:rFonts w:eastAsia="Times New Roman"/>
          <w:szCs w:val="26"/>
          <w:lang w:eastAsia="ru-RU"/>
        </w:rPr>
        <w:t> у порядку спрощеного позовного провадження відповідно до цього Кодексу судове засідання не проводиться, процесуальні дії, строк вчинення яких відповідно до ЦПК обмежений першим судовим засіданням у справі, можуть вчинятися протягом тридцяти днів з дня відкриття провадження у справі (ст. 279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Відзив подається протягом </w:t>
      </w:r>
      <w:r w:rsidRPr="000B1F99">
        <w:rPr>
          <w:rFonts w:eastAsia="Times New Roman"/>
          <w:b/>
          <w:bCs/>
          <w:szCs w:val="26"/>
          <w:lang w:eastAsia="ru-RU"/>
        </w:rPr>
        <w:t>п'ятнадцяти днів</w:t>
      </w:r>
      <w:r w:rsidRPr="000B1F99">
        <w:rPr>
          <w:rFonts w:eastAsia="Times New Roman"/>
          <w:szCs w:val="26"/>
          <w:lang w:eastAsia="ru-RU"/>
        </w:rPr>
        <w:t> із дня вручення ухвали про відкриття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Позивач має право подати до суду відповідь на відзив, а відповідач заперечення протягом строків, встановлених судом в ухвалі про відкриття провадження у справі.</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Треті особи мають право подати </w:t>
      </w:r>
      <w:r w:rsidRPr="000B1F99">
        <w:rPr>
          <w:rFonts w:eastAsia="Times New Roman"/>
          <w:b/>
          <w:bCs/>
          <w:szCs w:val="26"/>
          <w:lang w:eastAsia="ru-RU"/>
        </w:rPr>
        <w:t>пояснення </w:t>
      </w:r>
      <w:r w:rsidRPr="000B1F99">
        <w:rPr>
          <w:rFonts w:eastAsia="Times New Roman"/>
          <w:szCs w:val="26"/>
          <w:lang w:eastAsia="ru-RU"/>
        </w:rPr>
        <w:t>щодо позову в строк, встановлений судом в ухвалі про відкриття провадження у справі, а щодо відзиву протягом десяти днів із дня його отримання (ст. 278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2. Підготовче засідання та судові дебати</w:t>
      </w:r>
      <w:r w:rsidRPr="000B1F99">
        <w:rPr>
          <w:rFonts w:eastAsia="Times New Roman"/>
          <w:szCs w:val="26"/>
          <w:lang w:eastAsia="ru-RU"/>
        </w:rPr>
        <w:t> при розгляді справи у порядку спрощеного провадження не проводиться (ст. 279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3. Суд розглядає справу в порядку спрощеного позовного провадження без повідомлення сторін за наявними у справі матеріалами, за відсутності клопотання будь-якої зі сторін про інше</w:t>
      </w:r>
      <w:r w:rsidRPr="000B1F99">
        <w:rPr>
          <w:rFonts w:eastAsia="Times New Roman"/>
          <w:szCs w:val="26"/>
          <w:lang w:eastAsia="ru-RU"/>
        </w:rPr>
        <w:t>. За клопотанням однієї із сторін або з власної ініціативи суду розгляд справи проводиться в судовому засіданні 3 повідомленням (викликом) сторін. Клопотання про розгляд справи у судовому засіданні з повідомленням сторін відповідач має подати в строк для подання відзиву, а позивач - разом з позовом або не пізніше п'яти днів з дня отримання відзиву (ст. 279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4. Неможливим є зустрічний позов</w:t>
      </w:r>
      <w:r w:rsidRPr="000B1F99">
        <w:rPr>
          <w:rFonts w:eastAsia="Times New Roman"/>
          <w:szCs w:val="26"/>
          <w:lang w:eastAsia="ru-RU"/>
        </w:rPr>
        <w:t>. У випадку подання зустрічного позову у справі, яка розглядається за правилами спрощеного позовного провадження, суд постановляє ухвалу про перехід до розгляду справи за правилами загального позовного провадження (ч. 4 ст. 193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lastRenderedPageBreak/>
        <w:t>5.</w:t>
      </w:r>
      <w:r w:rsidRPr="000B1F99">
        <w:rPr>
          <w:rFonts w:eastAsia="Times New Roman"/>
          <w:szCs w:val="26"/>
          <w:lang w:eastAsia="ru-RU"/>
        </w:rPr>
        <w:t> </w:t>
      </w:r>
      <w:r w:rsidRPr="000B1F99">
        <w:rPr>
          <w:rFonts w:eastAsia="Times New Roman"/>
          <w:b/>
          <w:bCs/>
          <w:szCs w:val="26"/>
          <w:lang w:eastAsia="ru-RU"/>
        </w:rPr>
        <w:t>Обмежена можливість касаційного оскарження</w:t>
      </w:r>
      <w:r w:rsidRPr="000B1F99">
        <w:rPr>
          <w:rFonts w:eastAsia="Times New Roman"/>
          <w:szCs w:val="26"/>
          <w:lang w:eastAsia="ru-RU"/>
        </w:rPr>
        <w:t>. Не підлягають касаційному оскарженню судові рішення у малозначних справах та у справах з ціною позову, що не перевищує двохсот п’ятдесяти розмірів прожиткового мінімуму для працездатних осіб, крім випадків, якщо суд першої інстанції відніс справу до категорії малозначних помилково (ч . 3 ст. 389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6. Обмежена дія принципу змагальності</w:t>
      </w:r>
      <w:r w:rsidRPr="000B1F99">
        <w:rPr>
          <w:rFonts w:eastAsia="Times New Roman"/>
          <w:szCs w:val="26"/>
          <w:lang w:eastAsia="ru-RU"/>
        </w:rPr>
        <w:t>, оскільки суд досліджує докази і письмові пояснення зазвичай без виклику.</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7. Відсутність у справах обов’язкової участі адвоката.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8. Неможливість застосування інституту забезпечення доказів.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Заочний розгляд справи.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може ухвалити </w:t>
      </w:r>
      <w:r w:rsidRPr="000B1F99">
        <w:rPr>
          <w:rFonts w:eastAsia="Times New Roman"/>
          <w:b/>
          <w:bCs/>
          <w:szCs w:val="26"/>
          <w:lang w:eastAsia="ru-RU"/>
        </w:rPr>
        <w:t>заочне рішення</w:t>
      </w:r>
      <w:r w:rsidRPr="000B1F99">
        <w:rPr>
          <w:rFonts w:eastAsia="Times New Roman"/>
          <w:szCs w:val="26"/>
          <w:lang w:eastAsia="ru-RU"/>
        </w:rPr>
        <w:t> на підставі наявних у справі доказів за одночасного існування таких умов: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Відповідач належним чином повідомлений про дату, час і місце судового засідання;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Відповідач не з’явився в судове засідання без поважних причин або без повідомлення причин;</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3)            Відповідач не подав відзив;</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4)            Позивач не заперечує проти такого вирішення справи (ст. 280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повторної неявки в судове засідання відповідача, повідомленого належним чином, суд вирішує справу на підставі наявних у ній даних чи доказів (постановляє заочне рішення) (ч. 4 ст. 223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разі участі у справі кількох відповідачів заочний розгляд справи можливий у випадку неявки в судове засідання всіх відповідачів. Про заочний розгляд справи суд постановляє ухвалу (ч. 1 ст. 281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Відповідно до ч. 1 ст. 280 ЦПК України суд може ухвалити заочне рішення на підставі наявних у справі доказів за одночасного існування таких умов: 1) відповідач належним чином повідомлений про дату, час і місце судового засідання; 2) відповідач не з’явився в судове засідання без поважних причин або без повідомлення причин; 3) відповідач не подав відзив; 4) позивач не заперечує проти такого вирішення справи. З матеріалів справи вбачається, що 07 червня 2018 року до суду (день ухвалення заочного рішення місцевим судом), в якій відповідач посилався на неможливість з’явитися в судове засідання у зв’язку з перебуванням у відрядженні першої інстанції надійшов відзив ОСОБА_2 на позовну заяву, а 03 грудня 2019 року – його заява про відкладення розгляду справи, призначеного на 12 грудня 2019 року за межами України. За таких обставин суд першої інстанції не дотримався умов проведення заочного розгляду справи та ухвалив заочне рішення в цій справі з порушенням вимог частини </w:t>
      </w:r>
      <w:r w:rsidRPr="000B1F99">
        <w:rPr>
          <w:rFonts w:eastAsia="Times New Roman"/>
          <w:szCs w:val="26"/>
          <w:lang w:eastAsia="ru-RU"/>
        </w:rPr>
        <w:lastRenderedPageBreak/>
        <w:t>першої статті 280 ЦПК України (</w:t>
      </w:r>
      <w:r w:rsidRPr="000B1F99">
        <w:rPr>
          <w:rFonts w:eastAsia="Times New Roman"/>
          <w:i/>
          <w:iCs/>
          <w:szCs w:val="26"/>
          <w:lang w:eastAsia="ru-RU"/>
        </w:rPr>
        <w:t>постанова ВС від 16 лютого 2022 року у справі № 554/3246/18 (провадження № 61-12269св20</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Заочний розгляд справи</w:t>
      </w:r>
      <w:r w:rsidRPr="000B1F99">
        <w:rPr>
          <w:rFonts w:eastAsia="Times New Roman"/>
          <w:szCs w:val="26"/>
          <w:lang w:eastAsia="ru-RU"/>
        </w:rPr>
        <w:t>. Розгляд справи і ухвалення рішення проводяться за правилами загального чи спрощеного позовного провадження з особливостями, встановленими цією главою (ч. 2 ст. 281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Перегляд заочного рішення.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Заочне рішення може бути </w:t>
      </w:r>
      <w:r w:rsidRPr="000B1F99">
        <w:rPr>
          <w:rFonts w:eastAsia="Times New Roman"/>
          <w:b/>
          <w:bCs/>
          <w:szCs w:val="26"/>
          <w:lang w:eastAsia="ru-RU"/>
        </w:rPr>
        <w:t>переглянуте судом</w:t>
      </w:r>
      <w:r w:rsidRPr="000B1F99">
        <w:rPr>
          <w:rFonts w:eastAsia="Times New Roman"/>
          <w:szCs w:val="26"/>
          <w:lang w:eastAsia="ru-RU"/>
        </w:rPr>
        <w:t>, що його ухвалив, за письмовою заявою відповідача.</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Тобто персоніфікованим суб’єктом подання заяви про перегляд заочного рішення є виключно відповідач, а не інші особи, які беруть участь у справі. Оскільки заявник є третьою особою, то він має право оскаржувати заочне рішення суду в загальному порядку (</w:t>
      </w:r>
      <w:r w:rsidRPr="000B1F99">
        <w:rPr>
          <w:rFonts w:eastAsia="Times New Roman"/>
          <w:i/>
          <w:iCs/>
          <w:szCs w:val="26"/>
          <w:lang w:eastAsia="ru-RU"/>
        </w:rPr>
        <w:t>Постанова Верховного Суду від 8 лютого 2022 року у справі № 179/1354/13-ц (провадження № 61-21132св21</w:t>
      </w: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Заяву про перегляд заочного рішення</w:t>
      </w:r>
      <w:r w:rsidRPr="000B1F99">
        <w:rPr>
          <w:rFonts w:eastAsia="Times New Roman"/>
          <w:szCs w:val="26"/>
          <w:lang w:eastAsia="ru-RU"/>
        </w:rPr>
        <w:t> може бути подано протягом тридцяти днів з дня його проголошення. Учасник справи, якому повне заочне рішення суду не було вручене у день його проголошення, має право на поновлення пропущеного строку на подання заяви про його перегляд якщо така заява подана протягом двадцяти днів з дня вручення йому повного заочного рішення суду. Строк на подання заяви про перегляд заочного рішення може бути також поновлений в разі пропуску з інших поважних причин (ст. 284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У результаті розгляду заяви про перегляд заочного рішення суд може своєю ухвалою:</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1) </w:t>
      </w:r>
      <w:r w:rsidRPr="000B1F99">
        <w:rPr>
          <w:rFonts w:eastAsia="Times New Roman"/>
          <w:b/>
          <w:bCs/>
          <w:szCs w:val="26"/>
          <w:lang w:eastAsia="ru-RU"/>
        </w:rPr>
        <w:t>Залишити заяву без задоволення</w:t>
      </w:r>
      <w:r w:rsidRPr="000B1F99">
        <w:rPr>
          <w:rFonts w:eastAsia="Times New Roman"/>
          <w:szCs w:val="26"/>
          <w:lang w:eastAsia="ru-RU"/>
        </w:rPr>
        <w:t>. У разі залишення заяви про перегляд заочного рішення без задоволення заочне рішення може бути оскаржене в загальному порядку, встановленому цим Кодексом. Строк на апеляційне оскарження рішення починає відраховуватися з дати постановлення ухвали про залишення заяви про перегляд заочного рішення без задоволення.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2) </w:t>
      </w:r>
      <w:r w:rsidRPr="000B1F99">
        <w:rPr>
          <w:rFonts w:eastAsia="Times New Roman"/>
          <w:b/>
          <w:bCs/>
          <w:szCs w:val="26"/>
          <w:lang w:eastAsia="ru-RU"/>
        </w:rPr>
        <w:t>Скасувати заочне рішення і призначити справу до розгляду за правилами загального чи спрощеного позовного провадження</w:t>
      </w:r>
      <w:r w:rsidRPr="000B1F99">
        <w:rPr>
          <w:rFonts w:eastAsia="Times New Roman"/>
          <w:szCs w:val="26"/>
          <w:lang w:eastAsia="ru-RU"/>
        </w:rPr>
        <w:t>. Заочне рішення підлягає скасуванню, якщо судом буде встановлено, що відповідач не з'явився в судове засідання та (або) не повідомив про причини неявки, а також не подав відзив на позовну заяву з поважних причин, і докази, на які він посилається, мають істотне значення для правильного вирішення справи (ст. 288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Позивач має право оскаржити заочне рішення в загальному порядку, встановленому цим Кодексом (ст. 288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Задоволення заяви про перегляд заочного рішення</w:t>
      </w:r>
      <w:r w:rsidRPr="000B1F99">
        <w:rPr>
          <w:rFonts w:eastAsia="Times New Roman"/>
          <w:szCs w:val="26"/>
          <w:lang w:eastAsia="ru-RU"/>
        </w:rPr>
        <w:t xml:space="preserve"> та його скасування, з подальшим закриттям провадження у справі через значний проміжок часу й після смерті сторони у спорі, де неможливе правонаступництво, без наміру відновлення сімейних відносин в силу смерті однієї із сторін, при обставинах, що істотно змінились з часу ухвалення відповідного рішення (одруження позивача з іншою </w:t>
      </w:r>
      <w:r w:rsidRPr="000B1F99">
        <w:rPr>
          <w:rFonts w:eastAsia="Times New Roman"/>
          <w:szCs w:val="26"/>
          <w:lang w:eastAsia="ru-RU"/>
        </w:rPr>
        <w:lastRenderedPageBreak/>
        <w:t>жінкою, народження дитини в іншому шлюбі та смерть позивача) не відповідатиме вимогам статті 6 Конвенції про захист прав людини і основоположних свобод щодо справедливого судового розгляду та принципу юридичної визначеності. Не повідомлення про дату судового засідання у даному випадку </w:t>
      </w:r>
      <w:r w:rsidRPr="000B1F99">
        <w:rPr>
          <w:rFonts w:eastAsia="Times New Roman"/>
          <w:b/>
          <w:bCs/>
          <w:szCs w:val="26"/>
          <w:lang w:eastAsia="ru-RU"/>
        </w:rPr>
        <w:t>не можуть бути підставою для скасування такого заочного рішення</w:t>
      </w:r>
      <w:r w:rsidRPr="000B1F99">
        <w:rPr>
          <w:rFonts w:eastAsia="Times New Roman"/>
          <w:szCs w:val="26"/>
          <w:lang w:eastAsia="ru-RU"/>
        </w:rPr>
        <w:t> та закриття провадження у справі у зв'язку зі смертю сторони у спорі про розірвання шлюбу. За умови, що сторона знає про смерть іншої сторони у справі, де правонаступництво є неможливим, як і відновлення сімейних відносин, поведінка сторони, яка заявила після спливу значного проміжку часу про перегляд заочного рішення з формальних підстав, є зловживанням процесуальними правами (</w:t>
      </w:r>
      <w:r w:rsidRPr="000B1F99">
        <w:rPr>
          <w:rFonts w:eastAsia="Times New Roman"/>
          <w:i/>
          <w:iCs/>
          <w:szCs w:val="26"/>
          <w:lang w:eastAsia="ru-RU"/>
        </w:rPr>
        <w:t>постанова ВС від 14 лютого 2022 року у справі № 2-4744/11 (провадження № 61-8159сво21</w:t>
      </w:r>
      <w:r w:rsidRPr="000B1F99">
        <w:rPr>
          <w:rFonts w:eastAsia="Times New Roman"/>
          <w:szCs w:val="26"/>
          <w:lang w:eastAsia="ru-RU"/>
        </w:rPr>
        <w:t>).</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Заочне рішення набирає законної сили</w:t>
      </w:r>
      <w:r w:rsidRPr="000B1F99">
        <w:rPr>
          <w:rFonts w:eastAsia="Times New Roman"/>
          <w:szCs w:val="26"/>
          <w:lang w:eastAsia="ru-RU"/>
        </w:rPr>
        <w:t>, якщо протягом строків, встановлених цим Кодексом, не подані заява про перегляд заочного рішення або апеляційна скарга, або якщо рішення залишено в силі за результатами апеляційного розгляду справи (ст. 289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Особливості позовного провадження у справах про визнання необґрунтованими активів та їх стягнення в дохід держави.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Позов про визнання необґрунтованими активів</w:t>
      </w:r>
      <w:r w:rsidRPr="000B1F99">
        <w:rPr>
          <w:rFonts w:eastAsia="Times New Roman"/>
          <w:szCs w:val="26"/>
          <w:lang w:eastAsia="ru-RU"/>
        </w:rPr>
        <w:t> та їх стягнення в дохід держави подається та представництво держави в суді здійснюється (ст. 290 ЦК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прокурором Спеціалізованої антикорупційної прокуратури,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прокурорами Генеральної прокуратури України за дорученням Генерального прокурора у справах про визнання необґрунтованими активів та їх стягнення в дохід держави щодо активів працівника Національного антикорупційного бюро України, прокурора Спеціалізованої антикорупційної прокуратури чи активів, набутих іншими особами в передбачених цією статтею випадках.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Позов пред'являється</w:t>
      </w:r>
      <w:r w:rsidRPr="000B1F99">
        <w:rPr>
          <w:rFonts w:eastAsia="Times New Roman"/>
          <w:szCs w:val="26"/>
          <w:lang w:eastAsia="ru-RU"/>
        </w:rPr>
        <w:t> щодо:</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активів, набутих після дня набрання чинності ЗУ «Про внесення змін до деяких законодавчих актів України щодо конфіскації незаконних активів осіб, уповноважених на виконання функцій держави або місцевого самоврядування, і покарання за набуття таких активів», якщо різниця між їх вартістю і законними доходами особи, уповноваженої на виконання функцій держави або місцевого самоврядування, у п'ятсот більше разів перевищує розмір прожиткового мінімуму для працездатних осіб, встановленого законом на день набрання 245 чинності зазначеним Законом, але не перевищує межу, встановлену ст. 368 Кримінального кодексу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xml:space="preserve">·        активів, набутих після дня набрання чинності ЗУ «Про внесення змін до деяких законодавчих актів України щодо конфіскації незаконних активів осіб, уповноважених на виконання функцій держави або місцевого самоврядування, У </w:t>
      </w:r>
      <w:r w:rsidRPr="000B1F99">
        <w:rPr>
          <w:rFonts w:eastAsia="Times New Roman"/>
          <w:szCs w:val="26"/>
          <w:lang w:eastAsia="ru-RU"/>
        </w:rPr>
        <w:lastRenderedPageBreak/>
        <w:t xml:space="preserve">покарання за набуття таких активів», якщо різниця між їх вартістю законними доходами особи, уповноваженої на виконання функцій держави або місцевого самоврядування, у п'ятсот і більше разів перевищує розмір прожиткового мінімуму для працездатних осіб, встановленого законом на день набрання чинності зазначеним Законом, а кримінальне провадження за ст. 368 Кримінального кодексу України, предметом злочину в якому були ці активи, закрите на підставі </w:t>
      </w:r>
      <w:proofErr w:type="spellStart"/>
      <w:r w:rsidRPr="000B1F99">
        <w:rPr>
          <w:rFonts w:eastAsia="Times New Roman"/>
          <w:szCs w:val="26"/>
          <w:lang w:eastAsia="ru-RU"/>
        </w:rPr>
        <w:t>п.п</w:t>
      </w:r>
      <w:proofErr w:type="spellEnd"/>
      <w:r w:rsidRPr="000B1F99">
        <w:rPr>
          <w:rFonts w:eastAsia="Times New Roman"/>
          <w:szCs w:val="26"/>
          <w:lang w:eastAsia="ru-RU"/>
        </w:rPr>
        <w:t>. 3, 4, 5, 8, 10 ч. 1 ст. 284 Кримінального процесуального кодексу України і відповідне рішення набуло статусу остаточного;</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доходів, отриманих від активів, зазначених в абзацах другому та третьому цієї частини.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При цьому, </w:t>
      </w:r>
      <w:r w:rsidRPr="000B1F99">
        <w:rPr>
          <w:rFonts w:eastAsia="Times New Roman"/>
          <w:b/>
          <w:bCs/>
          <w:szCs w:val="26"/>
          <w:lang w:eastAsia="ru-RU"/>
        </w:rPr>
        <w:t>термін «активи»</w:t>
      </w:r>
      <w:r w:rsidRPr="000B1F99">
        <w:rPr>
          <w:rFonts w:eastAsia="Times New Roman"/>
          <w:szCs w:val="26"/>
          <w:lang w:eastAsia="ru-RU"/>
        </w:rPr>
        <w:t xml:space="preserve"> означає грошові кошти (у тому числі готівкові кошти, кошти, що перебувають на рахунках/електронних гаманцях, у банках чи інших фінансових установах, небанківських надавачах платіжних послуг, емітентах електронних грошей чи на зберіганні у банках або інших фінансових установах), інше майно, майнові права, нематеріальні активи, у тому числі </w:t>
      </w:r>
      <w:proofErr w:type="spellStart"/>
      <w:r w:rsidRPr="000B1F99">
        <w:rPr>
          <w:rFonts w:eastAsia="Times New Roman"/>
          <w:szCs w:val="26"/>
          <w:lang w:eastAsia="ru-RU"/>
        </w:rPr>
        <w:t>криптовалюти</w:t>
      </w:r>
      <w:proofErr w:type="spellEnd"/>
      <w:r w:rsidRPr="000B1F99">
        <w:rPr>
          <w:rFonts w:eastAsia="Times New Roman"/>
          <w:szCs w:val="26"/>
          <w:lang w:eastAsia="ru-RU"/>
        </w:rPr>
        <w:t>, обсяг зменшення фінансових зобов'язань, а також роботи чи послуги, надані особі, уповноваженій на виконання функцій держави чи місцевого самоврядування.</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b/>
          <w:bCs/>
          <w:szCs w:val="26"/>
          <w:lang w:eastAsia="ru-RU"/>
        </w:rPr>
        <w:t>Позов про визнання необґрунтованими активів</w:t>
      </w:r>
      <w:r w:rsidRPr="000B1F99">
        <w:rPr>
          <w:rFonts w:eastAsia="Times New Roman"/>
          <w:szCs w:val="26"/>
          <w:lang w:eastAsia="ru-RU"/>
        </w:rPr>
        <w:t> та їх стягнення в дохід держави може бути пред'явлено до особи, яка, будучи особою, уповноваженою на виконання функцій держави або місцевого самоврядування, набула у власність активи, зазначені у частині другій цієї статті, та/або до іншої фізичної чи юридичної особи, яка набула у власність такі активи за дорученням особи, уповноваженої на виконання функцій держави або місцевого самоврядування, або якщо особа, уповноважена на виконання функцій держави або місцевого самоврядування, може прямо чи опосередковано вчиняти щодо таких активів дії, тотожні за змістом здійсненню права розпорядження ними.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Суд </w:t>
      </w:r>
      <w:r w:rsidRPr="000B1F99">
        <w:rPr>
          <w:rFonts w:eastAsia="Times New Roman"/>
          <w:b/>
          <w:bCs/>
          <w:szCs w:val="26"/>
          <w:lang w:eastAsia="ru-RU"/>
        </w:rPr>
        <w:t>визнає необґрунтованими активи</w:t>
      </w:r>
      <w:r w:rsidRPr="000B1F99">
        <w:rPr>
          <w:rFonts w:eastAsia="Times New Roman"/>
          <w:szCs w:val="26"/>
          <w:lang w:eastAsia="ru-RU"/>
        </w:rPr>
        <w:t>, якщо судом на підставі поданих дока не встановлено, що активи або грошові кошти, необхідні для придбання активів, щодо яких поданий позов про визнання їх необґрунтованими, були набуті за рахунок законних доходів (ст. 291 ЦПК України). </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Активи, </w:t>
      </w:r>
      <w:r w:rsidRPr="000B1F99">
        <w:rPr>
          <w:rFonts w:eastAsia="Times New Roman"/>
          <w:b/>
          <w:bCs/>
          <w:szCs w:val="26"/>
          <w:lang w:eastAsia="ru-RU"/>
        </w:rPr>
        <w:t>визнані судом необґрунтованими</w:t>
      </w:r>
      <w:r w:rsidRPr="000B1F99">
        <w:rPr>
          <w:rFonts w:eastAsia="Times New Roman"/>
          <w:szCs w:val="26"/>
          <w:lang w:eastAsia="ru-RU"/>
        </w:rPr>
        <w:t>, стягуються в дохід держави. У разі неможливості звернення стягнення на активи, визнані необґрунтованими, на відповідача покладається обов'язок сплатити вартість таких активів або стягнення звертається на інші активи відповідача, які відповідають вартості необґрунтованих активів (ст. 292 ЦПК України).</w:t>
      </w:r>
    </w:p>
    <w:p w:rsidR="000B1F99" w:rsidRPr="000B1F99" w:rsidRDefault="000B1F99" w:rsidP="000B1F99">
      <w:pPr>
        <w:shd w:val="clear" w:color="auto" w:fill="FFFFFF"/>
        <w:spacing w:after="150"/>
        <w:jc w:val="both"/>
        <w:rPr>
          <w:rFonts w:eastAsia="Times New Roman"/>
          <w:szCs w:val="26"/>
          <w:lang w:val="ru-UA" w:eastAsia="ru-RU"/>
        </w:rPr>
      </w:pPr>
      <w:r w:rsidRPr="000B1F99">
        <w:rPr>
          <w:rFonts w:eastAsia="Times New Roman"/>
          <w:szCs w:val="26"/>
          <w:lang w:eastAsia="ru-RU"/>
        </w:rPr>
        <w:t> </w:t>
      </w:r>
    </w:p>
    <w:p w:rsidR="004A6AB6" w:rsidRPr="000B1F99" w:rsidRDefault="004A6AB6" w:rsidP="000B1F99">
      <w:pPr>
        <w:jc w:val="both"/>
        <w:rPr>
          <w:szCs w:val="26"/>
          <w:lang w:val="ru-UA"/>
        </w:rPr>
      </w:pPr>
    </w:p>
    <w:sectPr w:rsidR="004A6AB6" w:rsidRPr="000B1F99"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B6"/>
    <w:rsid w:val="000B1F99"/>
    <w:rsid w:val="001707D1"/>
    <w:rsid w:val="002716F7"/>
    <w:rsid w:val="004A6AB6"/>
    <w:rsid w:val="00504329"/>
    <w:rsid w:val="00544B8C"/>
    <w:rsid w:val="007A2690"/>
    <w:rsid w:val="00B96124"/>
    <w:rsid w:val="00CE3D70"/>
    <w:rsid w:val="00D04329"/>
    <w:rsid w:val="00D52DFC"/>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69E6174"/>
  <w15:chartTrackingRefBased/>
  <w15:docId w15:val="{3541C539-CEF5-0442-9809-8B1EB30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0B1F99"/>
    <w:pPr>
      <w:spacing w:before="100" w:beforeAutospacing="1" w:after="100" w:afterAutospacing="1"/>
      <w:outlineLvl w:val="1"/>
    </w:pPr>
    <w:rPr>
      <w:rFonts w:eastAsia="Times New Roman"/>
      <w:b/>
      <w:bCs/>
      <w:sz w:val="36"/>
      <w:szCs w:val="36"/>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1F99"/>
    <w:rPr>
      <w:rFonts w:eastAsia="Times New Roman"/>
      <w:b/>
      <w:bCs/>
      <w:sz w:val="36"/>
      <w:szCs w:val="36"/>
      <w:lang w:eastAsia="ru-RU"/>
    </w:rPr>
  </w:style>
  <w:style w:type="paragraph" w:customStyle="1" w:styleId="msonormal0">
    <w:name w:val="msonormal"/>
    <w:basedOn w:val="a"/>
    <w:rsid w:val="000B1F99"/>
    <w:pPr>
      <w:spacing w:before="100" w:beforeAutospacing="1" w:after="100" w:afterAutospacing="1"/>
    </w:pPr>
    <w:rPr>
      <w:rFonts w:eastAsia="Times New Roman"/>
      <w:sz w:val="24"/>
      <w:lang w:val="ru-UA" w:eastAsia="ru-RU"/>
    </w:rPr>
  </w:style>
  <w:style w:type="paragraph" w:styleId="a3">
    <w:name w:val="Normal (Web)"/>
    <w:basedOn w:val="a"/>
    <w:uiPriority w:val="99"/>
    <w:semiHidden/>
    <w:unhideWhenUsed/>
    <w:rsid w:val="000B1F99"/>
    <w:pPr>
      <w:spacing w:before="100" w:beforeAutospacing="1" w:after="100" w:afterAutospacing="1"/>
    </w:pPr>
    <w:rPr>
      <w:rFonts w:eastAsia="Times New Roman"/>
      <w:sz w:val="24"/>
      <w:lang w:val="ru-UA" w:eastAsia="ru-RU"/>
    </w:rPr>
  </w:style>
  <w:style w:type="character" w:customStyle="1" w:styleId="apple-converted-space">
    <w:name w:val="apple-converted-space"/>
    <w:basedOn w:val="a0"/>
    <w:rsid w:val="000B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38470">
      <w:bodyDiv w:val="1"/>
      <w:marLeft w:val="0"/>
      <w:marRight w:val="0"/>
      <w:marTop w:val="0"/>
      <w:marBottom w:val="0"/>
      <w:divBdr>
        <w:top w:val="none" w:sz="0" w:space="0" w:color="auto"/>
        <w:left w:val="none" w:sz="0" w:space="0" w:color="auto"/>
        <w:bottom w:val="none" w:sz="0" w:space="0" w:color="auto"/>
        <w:right w:val="none" w:sz="0" w:space="0" w:color="auto"/>
      </w:divBdr>
      <w:divsChild>
        <w:div w:id="130751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15394</Words>
  <Characters>87749</Characters>
  <Application>Microsoft Office Word</Application>
  <DocSecurity>0</DocSecurity>
  <Lines>731</Lines>
  <Paragraphs>205</Paragraphs>
  <ScaleCrop>false</ScaleCrop>
  <Company/>
  <LinksUpToDate>false</LinksUpToDate>
  <CharactersWithSpaces>102938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2</cp:revision>
  <dcterms:created xsi:type="dcterms:W3CDTF">2024-09-23T17:00:00Z</dcterms:created>
  <dcterms:modified xsi:type="dcterms:W3CDTF">2024-09-23T17:00:00Z</dcterms:modified>
</cp:coreProperties>
</file>