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6FA1C" w14:textId="62DB1A72" w:rsidR="00902D93" w:rsidRDefault="000E6741">
      <w:pPr>
        <w:jc w:val="center"/>
        <w:rPr>
          <w:rFonts w:ascii="Times New Roman" w:hAnsi="Times New Roman" w:cs="Times New Roman"/>
          <w:b/>
          <w:sz w:val="28"/>
          <w:szCs w:val="28"/>
          <w:lang w:val="ru-RU"/>
        </w:rPr>
      </w:pPr>
      <w:r>
        <w:rPr>
          <w:rFonts w:ascii="Times New Roman" w:hAnsi="Times New Roman" w:cs="Times New Roman"/>
          <w:b/>
          <w:sz w:val="28"/>
          <w:szCs w:val="28"/>
          <w:lang w:val="ru-RU"/>
        </w:rPr>
        <w:t>Лекці</w:t>
      </w:r>
      <w:r w:rsidR="00CF57FE">
        <w:rPr>
          <w:rFonts w:ascii="Times New Roman" w:hAnsi="Times New Roman" w:cs="Times New Roman"/>
          <w:b/>
          <w:sz w:val="28"/>
          <w:szCs w:val="28"/>
          <w:lang w:val="ru-RU"/>
        </w:rPr>
        <w:t>я</w:t>
      </w:r>
      <w:bookmarkStart w:id="0" w:name="_GoBack"/>
      <w:bookmarkEnd w:id="0"/>
      <w:r>
        <w:rPr>
          <w:rFonts w:ascii="Times New Roman" w:hAnsi="Times New Roman" w:cs="Times New Roman"/>
          <w:b/>
          <w:sz w:val="28"/>
          <w:szCs w:val="28"/>
          <w:lang w:val="ru-RU"/>
        </w:rPr>
        <w:t xml:space="preserve"> №</w:t>
      </w:r>
      <w:r w:rsidR="00CF57FE">
        <w:rPr>
          <w:rFonts w:ascii="Times New Roman" w:hAnsi="Times New Roman" w:cs="Times New Roman"/>
          <w:b/>
          <w:sz w:val="28"/>
          <w:szCs w:val="28"/>
          <w:lang w:val="ru-RU"/>
        </w:rPr>
        <w:t>2</w:t>
      </w:r>
    </w:p>
    <w:p w14:paraId="0EE5C3CA" w14:textId="77777777" w:rsidR="00902D93" w:rsidRDefault="000E6741">
      <w:pPr>
        <w:jc w:val="center"/>
        <w:rPr>
          <w:rFonts w:ascii="Times New Roman" w:hAnsi="Times New Roman" w:cs="Times New Roman"/>
          <w:b/>
          <w:sz w:val="28"/>
          <w:szCs w:val="28"/>
        </w:rPr>
      </w:pPr>
      <w:r>
        <w:rPr>
          <w:rFonts w:ascii="Times New Roman" w:hAnsi="Times New Roman" w:cs="Times New Roman"/>
          <w:b/>
          <w:sz w:val="28"/>
          <w:szCs w:val="28"/>
        </w:rPr>
        <w:t>ФІЗИЧНІ ВЕЛИЧИНИ ТА ОДИНИЦІ ЇХ ВИМІРЮВАННЯ</w:t>
      </w:r>
    </w:p>
    <w:p w14:paraId="1F94D807" w14:textId="77777777" w:rsidR="00902D93" w:rsidRDefault="000E6741">
      <w:pPr>
        <w:ind w:firstLine="426"/>
        <w:jc w:val="both"/>
        <w:rPr>
          <w:rFonts w:ascii="Times New Roman" w:hAnsi="Times New Roman" w:cs="Times New Roman"/>
          <w:b/>
          <w:sz w:val="28"/>
          <w:szCs w:val="28"/>
        </w:rPr>
      </w:pPr>
      <w:r>
        <w:rPr>
          <w:rFonts w:ascii="Times New Roman" w:hAnsi="Times New Roman" w:cs="Times New Roman"/>
          <w:b/>
          <w:sz w:val="28"/>
          <w:szCs w:val="28"/>
        </w:rPr>
        <w:t>1.1. Фізичні величини</w:t>
      </w:r>
    </w:p>
    <w:p w14:paraId="2C304E80"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Для опису властивостей тіл і явищ, які нас оточують, уведено поняття фізичні величини.</w:t>
      </w:r>
    </w:p>
    <w:p w14:paraId="544042B1"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Фізична величина (ФВ)</w:t>
      </w:r>
      <w:r>
        <w:rPr>
          <w:rFonts w:ascii="Times New Roman" w:hAnsi="Times New Roman" w:cs="Times New Roman"/>
          <w:b/>
          <w:sz w:val="28"/>
          <w:szCs w:val="28"/>
        </w:rPr>
        <w:t xml:space="preserve"> – </w:t>
      </w:r>
      <w:r>
        <w:rPr>
          <w:rFonts w:ascii="Times New Roman" w:hAnsi="Times New Roman" w:cs="Times New Roman"/>
          <w:sz w:val="28"/>
          <w:szCs w:val="28"/>
        </w:rPr>
        <w:t xml:space="preserve">одна з властивостей фізичного об’єкту (фізичної системи, явища, процесу), яка є загальною в якісному відношенні для багатьох фізичних об’єктів, але в кількісному значенні є індивідуальною для кожного з них. </w:t>
      </w:r>
    </w:p>
    <w:p w14:paraId="404B5100"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Наприклад: парта, книга, кішка, планета мають уз</w:t>
      </w:r>
      <w:r>
        <w:rPr>
          <w:rFonts w:ascii="Times New Roman" w:hAnsi="Times New Roman" w:cs="Times New Roman"/>
          <w:sz w:val="28"/>
          <w:szCs w:val="28"/>
        </w:rPr>
        <w:t xml:space="preserve">агальнюючу властивість – масу (якісна характеристика), але в кількісному виразі за масою ці об’єкти відрізняються один від одного. </w:t>
      </w:r>
    </w:p>
    <w:p w14:paraId="246F3888"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Якісна визначеність ФВ називається </w:t>
      </w:r>
      <w:r>
        <w:rPr>
          <w:rFonts w:ascii="Times New Roman" w:hAnsi="Times New Roman" w:cs="Times New Roman"/>
          <w:i/>
          <w:sz w:val="28"/>
          <w:szCs w:val="28"/>
        </w:rPr>
        <w:t>родом</w:t>
      </w:r>
      <w:r>
        <w:rPr>
          <w:rFonts w:ascii="Times New Roman" w:hAnsi="Times New Roman" w:cs="Times New Roman"/>
          <w:sz w:val="28"/>
          <w:szCs w:val="28"/>
        </w:rPr>
        <w:t xml:space="preserve"> ФВ. Всі величини одного роду називають </w:t>
      </w:r>
      <w:r>
        <w:rPr>
          <w:rFonts w:ascii="Times New Roman" w:hAnsi="Times New Roman" w:cs="Times New Roman"/>
          <w:i/>
          <w:sz w:val="28"/>
          <w:szCs w:val="28"/>
          <w:u w:val="single"/>
        </w:rPr>
        <w:t>однорідними</w:t>
      </w:r>
      <w:r>
        <w:rPr>
          <w:rFonts w:ascii="Times New Roman" w:hAnsi="Times New Roman" w:cs="Times New Roman"/>
          <w:sz w:val="28"/>
          <w:szCs w:val="28"/>
        </w:rPr>
        <w:t xml:space="preserve">, а різного роду – </w:t>
      </w:r>
      <w:r>
        <w:rPr>
          <w:rFonts w:ascii="Times New Roman" w:hAnsi="Times New Roman" w:cs="Times New Roman"/>
          <w:i/>
          <w:sz w:val="28"/>
          <w:szCs w:val="28"/>
          <w:u w:val="single"/>
        </w:rPr>
        <w:t>різнорідними</w:t>
      </w:r>
      <w:r>
        <w:rPr>
          <w:rFonts w:ascii="Times New Roman" w:hAnsi="Times New Roman" w:cs="Times New Roman"/>
          <w:sz w:val="28"/>
          <w:szCs w:val="28"/>
        </w:rPr>
        <w:t xml:space="preserve">. </w:t>
      </w:r>
    </w:p>
    <w:p w14:paraId="59D8707A"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Наприклад: довжина, ширина і діаметр – однорідні ФВ, а час і відстань (ФВ довжина) – різнорідні.</w:t>
      </w:r>
    </w:p>
    <w:p w14:paraId="5F5FE590"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Кількісна визначеність ФВ характеризують розміром, який відображає її значення. </w:t>
      </w:r>
    </w:p>
    <w:p w14:paraId="7CF6BF11"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Розмір ФВ</w:t>
      </w:r>
      <w:r>
        <w:rPr>
          <w:rFonts w:ascii="Times New Roman" w:hAnsi="Times New Roman" w:cs="Times New Roman"/>
          <w:sz w:val="28"/>
          <w:szCs w:val="28"/>
        </w:rPr>
        <w:t xml:space="preserve"> – кількісна визначеність ФВ, яка притаманна конкретному матеріально</w:t>
      </w:r>
      <w:r>
        <w:rPr>
          <w:rFonts w:ascii="Times New Roman" w:hAnsi="Times New Roman" w:cs="Times New Roman"/>
          <w:sz w:val="28"/>
          <w:szCs w:val="28"/>
        </w:rPr>
        <w:t xml:space="preserve">му об’єкту, системі, явищу, процесу тощо. Для отримання значення розміру певної ФВ його порівнюють з розміром однорідної ФВ, який прийня-тий за одиницю. Тобто для кожної ФВ вводять одиницю вимірювання цієї ФВ.        </w:t>
      </w:r>
    </w:p>
    <w:p w14:paraId="210CF5C0"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Одиниця вимірювання ФВ</w:t>
      </w:r>
      <w:r>
        <w:rPr>
          <w:rFonts w:ascii="Times New Roman" w:hAnsi="Times New Roman" w:cs="Times New Roman"/>
          <w:sz w:val="28"/>
          <w:szCs w:val="28"/>
        </w:rPr>
        <w:t xml:space="preserve"> – ФВ фіксованог</w:t>
      </w:r>
      <w:r>
        <w:rPr>
          <w:rFonts w:ascii="Times New Roman" w:hAnsi="Times New Roman" w:cs="Times New Roman"/>
          <w:sz w:val="28"/>
          <w:szCs w:val="28"/>
        </w:rPr>
        <w:t>о розміру, котрій умовно при-своєно значення порівняне 1 і його використовують для отримання кількісного виразу однорідних з нею величин. Введення одиниці вимірювання ФВ дозволяє визначити її значення.</w:t>
      </w:r>
    </w:p>
    <w:p w14:paraId="093C82EC" w14:textId="77777777" w:rsidR="00902D93" w:rsidRDefault="000E6741">
      <w:pPr>
        <w:spacing w:before="240"/>
        <w:ind w:firstLine="426"/>
        <w:jc w:val="both"/>
        <w:rPr>
          <w:rFonts w:ascii="Times New Roman" w:hAnsi="Times New Roman" w:cs="Times New Roman"/>
          <w:sz w:val="28"/>
          <w:szCs w:val="28"/>
        </w:rPr>
      </w:pPr>
      <w:r>
        <w:rPr>
          <w:rFonts w:ascii="Times New Roman" w:hAnsi="Times New Roman" w:cs="Times New Roman"/>
          <w:noProof/>
          <w:sz w:val="28"/>
          <w:szCs w:val="28"/>
          <w:lang w:val="ru-RU" w:eastAsia="ru-RU" w:bidi="ar-SA"/>
        </w:rPr>
        <mc:AlternateContent>
          <mc:Choice Requires="wpg">
            <w:drawing>
              <wp:anchor distT="0" distB="0" distL="114300" distR="114300" simplePos="0" relativeHeight="251659264" behindDoc="1" locked="0" layoutInCell="1" allowOverlap="1" wp14:anchorId="1DF34DE0" wp14:editId="19FF535C">
                <wp:simplePos x="0" y="0"/>
                <wp:positionH relativeFrom="column">
                  <wp:posOffset>13970</wp:posOffset>
                </wp:positionH>
                <wp:positionV relativeFrom="paragraph">
                  <wp:posOffset>732790</wp:posOffset>
                </wp:positionV>
                <wp:extent cx="6123940" cy="309245"/>
                <wp:effectExtent l="4445" t="4445" r="5715" b="10160"/>
                <wp:wrapNone/>
                <wp:docPr id="5" name="Группа 5"/>
                <wp:cNvGraphicFramePr/>
                <a:graphic xmlns:a="http://schemas.openxmlformats.org/drawingml/2006/main">
                  <a:graphicData uri="http://schemas.microsoft.com/office/word/2010/wordprocessingGroup">
                    <wpg:wgp>
                      <wpg:cNvGrpSpPr/>
                      <wpg:grpSpPr>
                        <a:xfrm>
                          <a:off x="0" y="0"/>
                          <a:ext cx="6123940" cy="309245"/>
                          <a:chOff x="1156" y="13031"/>
                          <a:chExt cx="9644" cy="487"/>
                        </a:xfrm>
                      </wpg:grpSpPr>
                      <wps:wsp>
                        <wps:cNvPr id="1" name="Прямоугольник 2"/>
                        <wps:cNvSpPr/>
                        <wps:spPr>
                          <a:xfrm>
                            <a:off x="1156" y="13031"/>
                            <a:ext cx="2525" cy="487"/>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2" name="Прямоугольник 3"/>
                        <wps:cNvSpPr/>
                        <wps:spPr>
                          <a:xfrm>
                            <a:off x="7839" y="13031"/>
                            <a:ext cx="2961" cy="487"/>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3" name="Прямоугольник 4"/>
                        <wps:cNvSpPr/>
                        <wps:spPr>
                          <a:xfrm>
                            <a:off x="4354" y="13031"/>
                            <a:ext cx="2907" cy="487"/>
                          </a:xfrm>
                          <a:prstGeom prst="rect">
                            <a:avLst/>
                          </a:prstGeom>
                          <a:solidFill>
                            <a:srgbClr val="FFFFFF"/>
                          </a:solidFill>
                          <a:ln w="9525" cap="flat" cmpd="sng">
                            <a:solidFill>
                              <a:srgbClr val="000000"/>
                            </a:solidFill>
                            <a:prstDash val="solid"/>
                            <a:miter/>
                            <a:headEnd type="none" w="med" len="med"/>
                            <a:tailEnd type="none" w="med" len="med"/>
                          </a:ln>
                        </wps:spPr>
                        <wps:bodyPr upright="1"/>
                      </wps:wsp>
                    </wpg:wgp>
                  </a:graphicData>
                </a:graphic>
              </wp:anchor>
            </w:drawing>
          </mc:Choice>
          <mc:Fallback>
            <w:pict>
              <v:group w14:anchorId="17A7DC4A" id="Группа 5" o:spid="_x0000_s1026" style="position:absolute;margin-left:1.1pt;margin-top:57.7pt;width:482.2pt;height:24.35pt;z-index:-251657216" coordorigin="1156,13031" coordsize="9644,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">
                <v:rect id="Прямоугольник 2" o:spid="_x0000_s1027" style="position:absolute;left:1156;top:13031;width:2525;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Прямоугольник 3" o:spid="_x0000_s1028" style="position:absolute;left:7839;top:13031;width:2961;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rect id="Прямоугольник 4" o:spid="_x0000_s1029" style="position:absolute;left:4354;top:13031;width:2907;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group>
            </w:pict>
          </mc:Fallback>
        </mc:AlternateContent>
      </w:r>
      <w:r>
        <w:rPr>
          <w:rFonts w:ascii="Times New Roman" w:hAnsi="Times New Roman" w:cs="Times New Roman"/>
          <w:b/>
          <w:i/>
          <w:sz w:val="28"/>
          <w:szCs w:val="28"/>
          <w:u w:val="single"/>
        </w:rPr>
        <w:t>Значення ФВ</w:t>
      </w:r>
      <w:r>
        <w:rPr>
          <w:rFonts w:ascii="Times New Roman" w:hAnsi="Times New Roman" w:cs="Times New Roman"/>
          <w:sz w:val="28"/>
          <w:szCs w:val="28"/>
        </w:rPr>
        <w:t xml:space="preserve"> -  вираз розміру ФВ у вигляді декотрого ч</w:t>
      </w:r>
      <w:r>
        <w:rPr>
          <w:rFonts w:ascii="Times New Roman" w:hAnsi="Times New Roman" w:cs="Times New Roman"/>
          <w:sz w:val="28"/>
          <w:szCs w:val="28"/>
        </w:rPr>
        <w:t xml:space="preserve">исла прийнятих для неї одиниць. </w:t>
      </w:r>
    </w:p>
    <w:p w14:paraId="717745BD" w14:textId="77777777" w:rsidR="00902D93" w:rsidRDefault="000E6741">
      <w:pPr>
        <w:spacing w:before="240"/>
        <w:ind w:firstLine="426"/>
        <w:jc w:val="both"/>
        <w:rPr>
          <w:rFonts w:ascii="Times New Roman" w:hAnsi="Times New Roman" w:cs="Times New Roman"/>
          <w:sz w:val="28"/>
          <w:szCs w:val="28"/>
        </w:rPr>
      </w:pPr>
      <w:r>
        <w:rPr>
          <w:rFonts w:ascii="Times New Roman" w:hAnsi="Times New Roman" w:cs="Times New Roman"/>
          <w:sz w:val="28"/>
          <w:szCs w:val="28"/>
        </w:rPr>
        <w:t xml:space="preserve"> Значення ФВ         </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      Числове значення ФВ    </w:t>
      </w:r>
      <w:r>
        <w:rPr>
          <w:rFonts w:ascii="Times New Roman" w:hAnsi="Times New Roman" w:cs="Times New Roman"/>
          <w:sz w:val="28"/>
          <w:szCs w:val="28"/>
          <w:lang w:val="ru-RU"/>
        </w:rPr>
        <w:t xml:space="preserve"> </w:t>
      </w:r>
      <w:r>
        <w:rPr>
          <w:rFonts w:ascii="Times New Roman" w:hAnsi="Times New Roman" w:cs="Times New Roman"/>
          <w:sz w:val="28"/>
          <w:szCs w:val="28"/>
        </w:rPr>
        <w:t>+     Одиниця вимірювання</w:t>
      </w:r>
    </w:p>
    <w:p w14:paraId="07BB51BC"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Числове значення ФВ</w:t>
      </w:r>
      <w:r>
        <w:rPr>
          <w:rFonts w:ascii="Times New Roman" w:hAnsi="Times New Roman" w:cs="Times New Roman"/>
          <w:sz w:val="28"/>
          <w:szCs w:val="28"/>
        </w:rPr>
        <w:t xml:space="preserve"> – абстрактне число, яке дорівнює відношенню розмі-ру даної ФВ до одиниці її вимірювання (тобто необхідно визначити, скільки одиниць «вкладається» в певний розмір). Передбачається, що числове значення множиться на відповідну одиницю вимірювання. </w:t>
      </w:r>
    </w:p>
    <w:p w14:paraId="383B4654"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Наприклад</w:t>
      </w:r>
      <w:r>
        <w:rPr>
          <w:rFonts w:ascii="Times New Roman" w:hAnsi="Times New Roman" w:cs="Times New Roman"/>
          <w:sz w:val="28"/>
          <w:szCs w:val="28"/>
        </w:rPr>
        <w:t xml:space="preserve">: </w:t>
      </w:r>
      <w:r>
        <w:rPr>
          <w:rFonts w:ascii="Times New Roman" w:hAnsi="Times New Roman" w:cs="Times New Roman"/>
          <w:sz w:val="28"/>
          <w:szCs w:val="28"/>
          <w:lang w:val="de-AT"/>
        </w:rPr>
        <w:t>U</w:t>
      </w:r>
      <w:r>
        <w:rPr>
          <w:rFonts w:ascii="Times New Roman" w:hAnsi="Times New Roman" w:cs="Times New Roman"/>
          <w:sz w:val="28"/>
          <w:szCs w:val="28"/>
          <w:lang w:val="ru-RU"/>
        </w:rPr>
        <w:t xml:space="preserve"> = 8·1</w:t>
      </w:r>
      <w:r>
        <w:rPr>
          <w:rFonts w:ascii="Times New Roman" w:hAnsi="Times New Roman" w:cs="Times New Roman"/>
          <w:sz w:val="28"/>
          <w:szCs w:val="28"/>
          <w:lang w:val="de-AT"/>
        </w:rPr>
        <w:t>B</w:t>
      </w:r>
      <w:r>
        <w:rPr>
          <w:rFonts w:ascii="Times New Roman" w:hAnsi="Times New Roman" w:cs="Times New Roman"/>
          <w:sz w:val="28"/>
          <w:szCs w:val="28"/>
          <w:lang w:val="ru-RU"/>
        </w:rPr>
        <w:t xml:space="preserve"> = 8 </w:t>
      </w:r>
      <w:r>
        <w:rPr>
          <w:rFonts w:ascii="Times New Roman" w:hAnsi="Times New Roman" w:cs="Times New Roman"/>
          <w:sz w:val="28"/>
          <w:szCs w:val="28"/>
          <w:lang w:val="de-AT"/>
        </w:rPr>
        <w:t>B</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Для отримання значення ФВ необхідно провес-ти вимірювання даної ФВ. </w:t>
      </w:r>
    </w:p>
    <w:p w14:paraId="5505E4B9"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lastRenderedPageBreak/>
        <w:t>При вимірюванні ФВ знаходять значення ФВ експериментальним шляхом за допомогою спеціальних технічних засобів (засобів вимірювань). Для оцінки якості виконаних вимірювань</w:t>
      </w:r>
      <w:r>
        <w:rPr>
          <w:rFonts w:ascii="Times New Roman" w:hAnsi="Times New Roman" w:cs="Times New Roman"/>
          <w:sz w:val="28"/>
          <w:szCs w:val="28"/>
        </w:rPr>
        <w:t xml:space="preserve"> введені поняття істинного і дійсного значень ФВ.</w:t>
      </w:r>
    </w:p>
    <w:p w14:paraId="5E246FBC"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Істинне значення ФВ</w:t>
      </w:r>
      <w:r>
        <w:rPr>
          <w:rFonts w:ascii="Times New Roman" w:hAnsi="Times New Roman" w:cs="Times New Roman"/>
          <w:sz w:val="28"/>
          <w:szCs w:val="28"/>
        </w:rPr>
        <w:t xml:space="preserve"> – значення ФВ, яке ідеальним чином характеризує в якісному і кількісному значенні відповідну ФВ. Істинне значення можна отримати як результат нескінченного процесу вимірювання за допомог</w:t>
      </w:r>
      <w:r>
        <w:rPr>
          <w:rFonts w:ascii="Times New Roman" w:hAnsi="Times New Roman" w:cs="Times New Roman"/>
          <w:sz w:val="28"/>
          <w:szCs w:val="28"/>
        </w:rPr>
        <w:t>ою ідеальних методів і засобів вимірювань. Тому істинне значення – це ідеальне значення, яке є недосяжним в реальних умовах вимірювань.</w:t>
      </w:r>
    </w:p>
    <w:p w14:paraId="36DF7A08"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Дійсне значення ФВ</w:t>
      </w:r>
      <w:r>
        <w:rPr>
          <w:rFonts w:ascii="Times New Roman" w:hAnsi="Times New Roman" w:cs="Times New Roman"/>
          <w:sz w:val="28"/>
          <w:szCs w:val="28"/>
        </w:rPr>
        <w:t xml:space="preserve"> – значення ФВ, яке отримане експериментально і настільки є близьким до істинного, що в конкретній вим</w:t>
      </w:r>
      <w:r>
        <w:rPr>
          <w:rFonts w:ascii="Times New Roman" w:hAnsi="Times New Roman" w:cs="Times New Roman"/>
          <w:sz w:val="28"/>
          <w:szCs w:val="28"/>
        </w:rPr>
        <w:t>ірювальній задачі може бути використане замість нього. Дійсне значення від істинного відрізняється на похибку вимірювання. Тому будь-який експеримент зводиться до такого, при якому похибка буде мінімізована.</w:t>
      </w:r>
    </w:p>
    <w:p w14:paraId="36594C9D" w14:textId="77777777" w:rsidR="00902D93" w:rsidRDefault="000E6741">
      <w:pPr>
        <w:spacing w:before="240"/>
        <w:ind w:firstLine="426"/>
        <w:jc w:val="both"/>
        <w:rPr>
          <w:rFonts w:ascii="Times New Roman" w:hAnsi="Times New Roman" w:cs="Times New Roman"/>
          <w:sz w:val="28"/>
          <w:szCs w:val="28"/>
        </w:rPr>
      </w:pPr>
      <w:r>
        <w:rPr>
          <w:rFonts w:ascii="Times New Roman" w:hAnsi="Times New Roman" w:cs="Times New Roman"/>
          <w:sz w:val="28"/>
          <w:szCs w:val="28"/>
        </w:rPr>
        <w:t>Для вимірювання однієї і тої самої ФВ можна заст</w:t>
      </w:r>
      <w:r>
        <w:rPr>
          <w:rFonts w:ascii="Times New Roman" w:hAnsi="Times New Roman" w:cs="Times New Roman"/>
          <w:sz w:val="28"/>
          <w:szCs w:val="28"/>
        </w:rPr>
        <w:t xml:space="preserve">осовувати різні одиниці вимірювання. Тому необхідно вміти переходити від одних до інших одиниць. Якщо заданий розмір ФВ за допомогою одиниці </w:t>
      </w:r>
      <w:r>
        <w:rPr>
          <w:rFonts w:ascii="Times New Roman" w:hAnsi="Times New Roman" w:cs="Times New Roman"/>
          <w:i/>
          <w:sz w:val="28"/>
          <w:szCs w:val="28"/>
        </w:rPr>
        <w:t>α</w:t>
      </w:r>
      <w:r>
        <w:rPr>
          <w:rFonts w:ascii="Times New Roman" w:hAnsi="Times New Roman" w:cs="Times New Roman"/>
          <w:i/>
          <w:sz w:val="28"/>
          <w:szCs w:val="28"/>
          <w:vertAlign w:val="subscript"/>
        </w:rPr>
        <w:t>1</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виражений числовим значенням </w:t>
      </w:r>
      <w:r>
        <w:rPr>
          <w:rFonts w:ascii="Times New Roman" w:hAnsi="Times New Roman" w:cs="Times New Roman"/>
          <w:i/>
          <w:sz w:val="28"/>
          <w:szCs w:val="28"/>
        </w:rPr>
        <w:t>А</w:t>
      </w:r>
      <w:r>
        <w:rPr>
          <w:rFonts w:ascii="Times New Roman" w:hAnsi="Times New Roman" w:cs="Times New Roman"/>
          <w:i/>
          <w:sz w:val="28"/>
          <w:szCs w:val="28"/>
          <w:vertAlign w:val="subscript"/>
        </w:rPr>
        <w:t>1</w:t>
      </w:r>
      <w:r>
        <w:rPr>
          <w:rFonts w:ascii="Times New Roman" w:hAnsi="Times New Roman" w:cs="Times New Roman"/>
          <w:sz w:val="28"/>
          <w:szCs w:val="28"/>
        </w:rPr>
        <w:t xml:space="preserve">, а за допомогою одиниці </w:t>
      </w:r>
      <w:r>
        <w:rPr>
          <w:rFonts w:ascii="Times New Roman" w:hAnsi="Times New Roman" w:cs="Times New Roman"/>
          <w:i/>
          <w:sz w:val="28"/>
          <w:szCs w:val="28"/>
        </w:rPr>
        <w:t>α</w:t>
      </w:r>
      <w:r>
        <w:rPr>
          <w:rFonts w:ascii="Times New Roman" w:hAnsi="Times New Roman" w:cs="Times New Roman"/>
          <w:i/>
          <w:sz w:val="28"/>
          <w:szCs w:val="28"/>
          <w:vertAlign w:val="subscript"/>
        </w:rPr>
        <w:t>2</w:t>
      </w:r>
      <w:r>
        <w:rPr>
          <w:rFonts w:ascii="Times New Roman" w:hAnsi="Times New Roman" w:cs="Times New Roman"/>
          <w:sz w:val="28"/>
          <w:szCs w:val="28"/>
        </w:rPr>
        <w:t xml:space="preserve"> – числовим значенням </w:t>
      </w:r>
      <w:r>
        <w:rPr>
          <w:rFonts w:ascii="Times New Roman" w:hAnsi="Times New Roman" w:cs="Times New Roman"/>
          <w:i/>
          <w:sz w:val="28"/>
          <w:szCs w:val="28"/>
        </w:rPr>
        <w:t>А</w:t>
      </w:r>
      <w:r>
        <w:rPr>
          <w:rFonts w:ascii="Times New Roman" w:hAnsi="Times New Roman" w:cs="Times New Roman"/>
          <w:i/>
          <w:sz w:val="28"/>
          <w:szCs w:val="28"/>
          <w:vertAlign w:val="subscript"/>
        </w:rPr>
        <w:t>2</w:t>
      </w:r>
      <w:r>
        <w:rPr>
          <w:rFonts w:ascii="Times New Roman" w:hAnsi="Times New Roman" w:cs="Times New Roman"/>
          <w:sz w:val="28"/>
          <w:szCs w:val="28"/>
        </w:rPr>
        <w:t>, то</w:t>
      </w:r>
    </w:p>
    <w:p w14:paraId="1ADCF65C" w14:textId="77777777" w:rsidR="00902D93" w:rsidRDefault="000E6741">
      <w:pPr>
        <w:spacing w:before="240"/>
        <w:ind w:firstLine="426"/>
        <w:jc w:val="center"/>
        <w:rPr>
          <w:rFonts w:ascii="Times New Roman" w:hAnsi="Times New Roman" w:cs="Times New Roman"/>
          <w:sz w:val="28"/>
          <w:szCs w:val="28"/>
          <w:lang w:val="ru-RU"/>
        </w:rPr>
      </w:pPr>
      <w:r>
        <w:rPr>
          <w:rFonts w:ascii="Times New Roman" w:hAnsi="Times New Roman" w:cs="Times New Roman"/>
          <w:i/>
          <w:sz w:val="28"/>
          <w:szCs w:val="28"/>
          <w:lang w:val="ru-RU"/>
        </w:rPr>
        <w:t xml:space="preserve">                         </w:t>
      </w:r>
      <w:r>
        <w:rPr>
          <w:rFonts w:ascii="Times New Roman" w:hAnsi="Times New Roman" w:cs="Times New Roman"/>
          <w:i/>
          <w:sz w:val="28"/>
          <w:szCs w:val="28"/>
          <w:lang w:val="ru-RU"/>
        </w:rPr>
        <w:t xml:space="preserve">    </w:t>
      </w:r>
      <w:r>
        <w:rPr>
          <w:rFonts w:ascii="Times New Roman" w:hAnsi="Times New Roman" w:cs="Times New Roman"/>
          <w:i/>
          <w:sz w:val="28"/>
          <w:szCs w:val="28"/>
        </w:rPr>
        <w:t>А</w:t>
      </w:r>
      <w:r>
        <w:rPr>
          <w:rFonts w:ascii="Times New Roman" w:hAnsi="Times New Roman" w:cs="Times New Roman"/>
          <w:i/>
          <w:sz w:val="28"/>
          <w:szCs w:val="28"/>
          <w:vertAlign w:val="subscript"/>
        </w:rPr>
        <w:t>1</w:t>
      </w:r>
      <w:r>
        <w:rPr>
          <w:rFonts w:ascii="Times New Roman" w:hAnsi="Times New Roman" w:cs="Times New Roman"/>
          <w:i/>
          <w:sz w:val="28"/>
          <w:szCs w:val="28"/>
        </w:rPr>
        <w:t xml:space="preserve"> α</w:t>
      </w:r>
      <w:r>
        <w:rPr>
          <w:rFonts w:ascii="Times New Roman" w:hAnsi="Times New Roman" w:cs="Times New Roman"/>
          <w:i/>
          <w:sz w:val="28"/>
          <w:szCs w:val="28"/>
          <w:vertAlign w:val="subscript"/>
        </w:rPr>
        <w:t>1</w:t>
      </w:r>
      <w:r>
        <w:rPr>
          <w:rFonts w:ascii="Times New Roman" w:hAnsi="Times New Roman" w:cs="Times New Roman"/>
          <w:i/>
          <w:sz w:val="28"/>
          <w:szCs w:val="28"/>
        </w:rPr>
        <w:t xml:space="preserve"> = А</w:t>
      </w:r>
      <w:r>
        <w:rPr>
          <w:rFonts w:ascii="Times New Roman" w:hAnsi="Times New Roman" w:cs="Times New Roman"/>
          <w:i/>
          <w:sz w:val="28"/>
          <w:szCs w:val="28"/>
          <w:vertAlign w:val="subscript"/>
        </w:rPr>
        <w:t>2</w:t>
      </w:r>
      <w:r>
        <w:rPr>
          <w:rFonts w:ascii="Times New Roman" w:hAnsi="Times New Roman" w:cs="Times New Roman"/>
          <w:i/>
          <w:sz w:val="28"/>
          <w:szCs w:val="28"/>
        </w:rPr>
        <w:t xml:space="preserve"> α</w:t>
      </w:r>
      <w:r>
        <w:rPr>
          <w:rFonts w:ascii="Times New Roman" w:hAnsi="Times New Roman" w:cs="Times New Roman"/>
          <w:i/>
          <w:sz w:val="28"/>
          <w:szCs w:val="28"/>
          <w:vertAlign w:val="subscript"/>
        </w:rPr>
        <w:t>2</w:t>
      </w:r>
      <w:r>
        <w:rPr>
          <w:rFonts w:ascii="Times New Roman" w:hAnsi="Times New Roman" w:cs="Times New Roman"/>
          <w:sz w:val="28"/>
          <w:szCs w:val="28"/>
        </w:rPr>
        <w:t xml:space="preserve">  або  </w:t>
      </w:r>
      <w:r>
        <w:rPr>
          <w:rFonts w:ascii="Times New Roman" w:hAnsi="Times New Roman" w:cs="Times New Roman"/>
          <w:i/>
          <w:sz w:val="28"/>
          <w:szCs w:val="28"/>
        </w:rPr>
        <w:t>А</w:t>
      </w:r>
      <w:r>
        <w:rPr>
          <w:rFonts w:ascii="Times New Roman" w:hAnsi="Times New Roman" w:cs="Times New Roman"/>
          <w:i/>
          <w:sz w:val="28"/>
          <w:szCs w:val="28"/>
          <w:vertAlign w:val="subscript"/>
        </w:rPr>
        <w:t>1</w:t>
      </w:r>
      <w:r>
        <w:rPr>
          <w:rFonts w:ascii="Times New Roman" w:hAnsi="Times New Roman" w:cs="Times New Roman"/>
          <w:i/>
          <w:sz w:val="28"/>
          <w:szCs w:val="28"/>
        </w:rPr>
        <w:t>/А</w:t>
      </w:r>
      <w:r>
        <w:rPr>
          <w:rFonts w:ascii="Times New Roman" w:hAnsi="Times New Roman" w:cs="Times New Roman"/>
          <w:i/>
          <w:sz w:val="28"/>
          <w:szCs w:val="28"/>
          <w:vertAlign w:val="subscript"/>
        </w:rPr>
        <w:t>2</w:t>
      </w:r>
      <w:r>
        <w:rPr>
          <w:rFonts w:ascii="Times New Roman" w:hAnsi="Times New Roman" w:cs="Times New Roman"/>
          <w:i/>
          <w:sz w:val="28"/>
          <w:szCs w:val="28"/>
        </w:rPr>
        <w:t xml:space="preserve"> = α</w:t>
      </w:r>
      <w:r>
        <w:rPr>
          <w:rFonts w:ascii="Times New Roman" w:hAnsi="Times New Roman" w:cs="Times New Roman"/>
          <w:i/>
          <w:sz w:val="28"/>
          <w:szCs w:val="28"/>
          <w:vertAlign w:val="subscript"/>
        </w:rPr>
        <w:t>2</w:t>
      </w:r>
      <w:r>
        <w:rPr>
          <w:rFonts w:ascii="Times New Roman" w:hAnsi="Times New Roman" w:cs="Times New Roman"/>
          <w:i/>
          <w:sz w:val="28"/>
          <w:szCs w:val="28"/>
        </w:rPr>
        <w:t>/α</w:t>
      </w:r>
      <w:r>
        <w:rPr>
          <w:rFonts w:ascii="Times New Roman" w:hAnsi="Times New Roman" w:cs="Times New Roman"/>
          <w:i/>
          <w:sz w:val="28"/>
          <w:szCs w:val="28"/>
          <w:vertAlign w:val="subscript"/>
        </w:rPr>
        <w:t>1</w:t>
      </w:r>
      <w:r>
        <w:rPr>
          <w:rFonts w:ascii="Times New Roman" w:hAnsi="Times New Roman" w:cs="Times New Roman"/>
          <w:i/>
          <w:sz w:val="28"/>
          <w:szCs w:val="28"/>
        </w:rPr>
        <w:t>.</w:t>
      </w:r>
      <w:r>
        <w:rPr>
          <w:rFonts w:ascii="Times New Roman" w:hAnsi="Times New Roman" w:cs="Times New Roman"/>
          <w:sz w:val="28"/>
          <w:szCs w:val="28"/>
          <w:lang w:val="ru-RU"/>
        </w:rPr>
        <w:tab/>
      </w:r>
      <w:r>
        <w:rPr>
          <w:rFonts w:ascii="Times New Roman" w:hAnsi="Times New Roman" w:cs="Times New Roman"/>
          <w:sz w:val="28"/>
          <w:szCs w:val="28"/>
          <w:lang w:val="ru-RU"/>
        </w:rPr>
        <w:tab/>
        <w:t xml:space="preserve">     </w:t>
      </w:r>
      <w:r>
        <w:rPr>
          <w:rFonts w:ascii="Times New Roman" w:hAnsi="Times New Roman" w:cs="Times New Roman"/>
          <w:sz w:val="28"/>
          <w:szCs w:val="28"/>
          <w:lang w:val="ru-RU"/>
        </w:rPr>
        <w:tab/>
        <w:t xml:space="preserve">  </w:t>
      </w:r>
      <w:r>
        <w:rPr>
          <w:rFonts w:ascii="Times New Roman" w:hAnsi="Times New Roman" w:cs="Times New Roman"/>
          <w:sz w:val="28"/>
          <w:szCs w:val="28"/>
          <w:lang w:val="ru-RU"/>
        </w:rPr>
        <w:tab/>
        <w:t>(1.1)</w:t>
      </w:r>
    </w:p>
    <w:p w14:paraId="29E3DA4D" w14:textId="77777777" w:rsidR="00902D93" w:rsidRDefault="000E6741">
      <w:pPr>
        <w:spacing w:before="240" w:after="0"/>
        <w:ind w:firstLine="426"/>
        <w:jc w:val="both"/>
        <w:rPr>
          <w:rFonts w:ascii="Times New Roman" w:hAnsi="Times New Roman" w:cs="Times New Roman"/>
          <w:sz w:val="28"/>
          <w:szCs w:val="28"/>
          <w:lang w:val="ru-RU"/>
        </w:rPr>
      </w:pPr>
      <w:r>
        <w:rPr>
          <w:rFonts w:ascii="Times New Roman" w:hAnsi="Times New Roman" w:cs="Times New Roman"/>
          <w:sz w:val="28"/>
          <w:szCs w:val="28"/>
        </w:rPr>
        <w:t xml:space="preserve">Таким чином, числове значення ФВ та її одиниця знаходяться в зворотнім відношенні: </w:t>
      </w:r>
      <w:r>
        <w:rPr>
          <w:rFonts w:ascii="Times New Roman" w:hAnsi="Times New Roman" w:cs="Times New Roman"/>
          <w:i/>
          <w:sz w:val="28"/>
          <w:szCs w:val="28"/>
        </w:rPr>
        <w:t xml:space="preserve">в скільки разів крупніша одиниця даної ФВ, в стільки ж разів меншим є числове значення, яким заданий розмір ФВ </w:t>
      </w:r>
      <w:r>
        <w:rPr>
          <w:rFonts w:ascii="Times New Roman" w:hAnsi="Times New Roman" w:cs="Times New Roman"/>
          <w:i/>
          <w:sz w:val="28"/>
          <w:szCs w:val="28"/>
        </w:rPr>
        <w:t>виражається</w:t>
      </w:r>
      <w:r>
        <w:rPr>
          <w:rFonts w:ascii="Times New Roman" w:hAnsi="Times New Roman" w:cs="Times New Roman"/>
          <w:sz w:val="28"/>
          <w:szCs w:val="28"/>
        </w:rPr>
        <w:t xml:space="preserve">.  Наприклад: 1 м = 10 дм = 100 см = 1000 мм (метр </w:t>
      </w:r>
      <w:r>
        <w:rPr>
          <w:rFonts w:ascii="Times New Roman" w:hAnsi="Times New Roman" w:cs="Times New Roman"/>
          <w:sz w:val="28"/>
          <w:szCs w:val="28"/>
          <w:lang w:val="ru-RU"/>
        </w:rPr>
        <w:t>&gt; дециметр &gt; сантиметр &gt;</w:t>
      </w:r>
      <w:r>
        <w:rPr>
          <w:rFonts w:ascii="Times New Roman" w:hAnsi="Times New Roman" w:cs="Times New Roman"/>
          <w:sz w:val="28"/>
          <w:szCs w:val="28"/>
        </w:rPr>
        <w:t xml:space="preserve"> міліметр, а їх числові значення – навпаки: 1 </w:t>
      </w:r>
      <w:r>
        <w:rPr>
          <w:rFonts w:ascii="Times New Roman" w:hAnsi="Times New Roman" w:cs="Times New Roman"/>
          <w:sz w:val="28"/>
          <w:szCs w:val="28"/>
          <w:lang w:val="ru-RU"/>
        </w:rPr>
        <w:t>&lt;</w:t>
      </w:r>
      <w:r>
        <w:rPr>
          <w:rFonts w:ascii="Times New Roman" w:hAnsi="Times New Roman" w:cs="Times New Roman"/>
          <w:sz w:val="28"/>
          <w:szCs w:val="28"/>
        </w:rPr>
        <w:t xml:space="preserve"> 10 </w:t>
      </w:r>
      <w:r>
        <w:rPr>
          <w:rFonts w:ascii="Times New Roman" w:hAnsi="Times New Roman" w:cs="Times New Roman"/>
          <w:sz w:val="28"/>
          <w:szCs w:val="28"/>
          <w:lang w:val="ru-RU"/>
        </w:rPr>
        <w:t>&lt;</w:t>
      </w:r>
      <w:r>
        <w:rPr>
          <w:rFonts w:ascii="Times New Roman" w:hAnsi="Times New Roman" w:cs="Times New Roman"/>
          <w:sz w:val="28"/>
          <w:szCs w:val="28"/>
        </w:rPr>
        <w:t xml:space="preserve"> 100 </w:t>
      </w:r>
      <w:r>
        <w:rPr>
          <w:rFonts w:ascii="Times New Roman" w:hAnsi="Times New Roman" w:cs="Times New Roman"/>
          <w:sz w:val="28"/>
          <w:szCs w:val="28"/>
          <w:lang w:val="ru-RU"/>
        </w:rPr>
        <w:t xml:space="preserve">&lt; </w:t>
      </w:r>
      <w:r>
        <w:rPr>
          <w:rFonts w:ascii="Times New Roman" w:hAnsi="Times New Roman" w:cs="Times New Roman"/>
          <w:sz w:val="28"/>
          <w:szCs w:val="28"/>
        </w:rPr>
        <w:t>1000</w:t>
      </w:r>
      <w:r>
        <w:rPr>
          <w:rFonts w:ascii="Times New Roman" w:hAnsi="Times New Roman" w:cs="Times New Roman"/>
          <w:sz w:val="28"/>
          <w:szCs w:val="28"/>
          <w:lang w:val="ru-RU"/>
        </w:rPr>
        <w:t>).</w:t>
      </w:r>
    </w:p>
    <w:p w14:paraId="253A7C43" w14:textId="77777777" w:rsidR="00902D93" w:rsidRDefault="000E6741">
      <w:pPr>
        <w:spacing w:after="0"/>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В кожній вимірювальній задачі є ФВ, які вимірюють, і такі, які не вимірюють, але вони присутні або вплив</w:t>
      </w:r>
      <w:r>
        <w:rPr>
          <w:rFonts w:ascii="Times New Roman" w:hAnsi="Times New Roman" w:cs="Times New Roman"/>
          <w:sz w:val="28"/>
          <w:szCs w:val="28"/>
          <w:lang w:val="ru-RU"/>
        </w:rPr>
        <w:t xml:space="preserve">ають якимось чином на результат; їх називають фізичними параметрами та впливовими чинниками. </w:t>
      </w:r>
    </w:p>
    <w:p w14:paraId="4FBDEA55" w14:textId="77777777" w:rsidR="00902D93" w:rsidRDefault="000E6741">
      <w:pPr>
        <w:spacing w:after="0"/>
        <w:ind w:firstLine="426"/>
        <w:jc w:val="both"/>
        <w:rPr>
          <w:rFonts w:ascii="Times New Roman" w:hAnsi="Times New Roman" w:cs="Times New Roman"/>
          <w:sz w:val="28"/>
          <w:szCs w:val="28"/>
          <w:lang w:val="ru-RU"/>
        </w:rPr>
      </w:pPr>
      <w:r>
        <w:rPr>
          <w:rFonts w:ascii="Times New Roman" w:hAnsi="Times New Roman" w:cs="Times New Roman"/>
          <w:b/>
          <w:i/>
          <w:sz w:val="28"/>
          <w:szCs w:val="28"/>
          <w:u w:val="single"/>
          <w:lang w:val="ru-RU"/>
        </w:rPr>
        <w:t>Фізичний параметр</w:t>
      </w:r>
      <w:r>
        <w:rPr>
          <w:rFonts w:ascii="Times New Roman" w:hAnsi="Times New Roman" w:cs="Times New Roman"/>
          <w:sz w:val="28"/>
          <w:szCs w:val="28"/>
          <w:lang w:val="ru-RU"/>
        </w:rPr>
        <w:t xml:space="preserve"> – це ФВ, яка є допоміжною або такою, без якої не може відбутися правильне вимірювання. Наприклад: при вимірюванні вольтметром миттєвого значення змінної напруги вимірювальною ФВ буде напруга, а фізичними параметрами – сила струму, частота і фаза.</w:t>
      </w:r>
    </w:p>
    <w:p w14:paraId="43D3B078" w14:textId="77777777" w:rsidR="00902D93" w:rsidRDefault="000E6741">
      <w:pPr>
        <w:spacing w:after="0"/>
        <w:ind w:firstLine="426"/>
        <w:jc w:val="both"/>
        <w:rPr>
          <w:rFonts w:ascii="Times New Roman" w:hAnsi="Times New Roman" w:cs="Times New Roman"/>
          <w:sz w:val="28"/>
          <w:szCs w:val="28"/>
          <w:lang w:val="ru-RU"/>
        </w:rPr>
      </w:pPr>
      <w:r>
        <w:rPr>
          <w:rFonts w:ascii="Times New Roman" w:hAnsi="Times New Roman" w:cs="Times New Roman"/>
          <w:b/>
          <w:i/>
          <w:sz w:val="28"/>
          <w:szCs w:val="28"/>
          <w:u w:val="single"/>
          <w:lang w:val="ru-RU"/>
        </w:rPr>
        <w:t>Впливови</w:t>
      </w:r>
      <w:r>
        <w:rPr>
          <w:rFonts w:ascii="Times New Roman" w:hAnsi="Times New Roman" w:cs="Times New Roman"/>
          <w:b/>
          <w:i/>
          <w:sz w:val="28"/>
          <w:szCs w:val="28"/>
          <w:u w:val="single"/>
          <w:lang w:val="ru-RU"/>
        </w:rPr>
        <w:t>й чинник</w:t>
      </w:r>
      <w:r>
        <w:rPr>
          <w:rFonts w:ascii="Times New Roman" w:hAnsi="Times New Roman" w:cs="Times New Roman"/>
          <w:sz w:val="28"/>
          <w:szCs w:val="28"/>
          <w:lang w:val="ru-RU"/>
        </w:rPr>
        <w:t xml:space="preserve"> – це ФВ, яка впливає на розмір вличини, що вимірюють та (або) на результат вимірювання. Наприклад, впливовими чинниками вважатимуться всі умови оточуючого середовища (температура, вологість, атмосферний тиск, тощо) при вимірюванні маси або сили ст</w:t>
      </w:r>
      <w:r>
        <w:rPr>
          <w:rFonts w:ascii="Times New Roman" w:hAnsi="Times New Roman" w:cs="Times New Roman"/>
          <w:sz w:val="28"/>
          <w:szCs w:val="28"/>
          <w:lang w:val="ru-RU"/>
        </w:rPr>
        <w:t>руму, або частоти.</w:t>
      </w:r>
    </w:p>
    <w:p w14:paraId="2B25D385" w14:textId="77777777" w:rsidR="00902D93" w:rsidRDefault="00902D93">
      <w:pPr>
        <w:spacing w:after="0"/>
        <w:ind w:firstLine="426"/>
        <w:jc w:val="both"/>
        <w:rPr>
          <w:rFonts w:ascii="Times New Roman" w:hAnsi="Times New Roman" w:cs="Times New Roman"/>
          <w:b/>
          <w:sz w:val="28"/>
          <w:szCs w:val="28"/>
          <w:lang w:val="ru-RU"/>
        </w:rPr>
      </w:pPr>
    </w:p>
    <w:p w14:paraId="65306CAE" w14:textId="77777777" w:rsidR="00902D93" w:rsidRDefault="00902D93">
      <w:pPr>
        <w:spacing w:after="0"/>
        <w:ind w:firstLine="426"/>
        <w:jc w:val="both"/>
        <w:rPr>
          <w:rFonts w:ascii="Times New Roman" w:hAnsi="Times New Roman" w:cs="Times New Roman"/>
          <w:b/>
          <w:sz w:val="28"/>
          <w:szCs w:val="28"/>
          <w:lang w:val="ru-RU"/>
        </w:rPr>
      </w:pPr>
    </w:p>
    <w:p w14:paraId="0DC64779" w14:textId="77777777" w:rsidR="00902D93" w:rsidRDefault="00902D93">
      <w:pPr>
        <w:spacing w:after="0"/>
        <w:ind w:firstLine="426"/>
        <w:jc w:val="both"/>
        <w:rPr>
          <w:rFonts w:ascii="Times New Roman" w:hAnsi="Times New Roman" w:cs="Times New Roman"/>
          <w:b/>
          <w:sz w:val="28"/>
          <w:szCs w:val="28"/>
          <w:lang w:val="ru-RU"/>
        </w:rPr>
      </w:pPr>
    </w:p>
    <w:p w14:paraId="0AB0B4E4" w14:textId="77777777" w:rsidR="00902D93" w:rsidRPr="00CF57FE" w:rsidRDefault="000E6741">
      <w:pPr>
        <w:spacing w:after="0"/>
        <w:ind w:firstLine="426"/>
        <w:jc w:val="both"/>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1.2. Система фізичних величин </w:t>
      </w:r>
    </w:p>
    <w:p w14:paraId="381850B1" w14:textId="77777777" w:rsidR="00902D93" w:rsidRPr="00CF57FE" w:rsidRDefault="00902D93">
      <w:pPr>
        <w:spacing w:after="0"/>
        <w:ind w:firstLine="426"/>
        <w:jc w:val="both"/>
        <w:rPr>
          <w:rFonts w:ascii="Times New Roman" w:hAnsi="Times New Roman" w:cs="Times New Roman"/>
          <w:b/>
          <w:sz w:val="28"/>
          <w:szCs w:val="28"/>
          <w:lang w:val="ru-RU"/>
        </w:rPr>
      </w:pPr>
    </w:p>
    <w:p w14:paraId="17DC632E"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lang w:val="ru-RU"/>
        </w:rPr>
        <w:t xml:space="preserve">Одиницю вимірювання ФВ можна визначити </w:t>
      </w:r>
      <w:r>
        <w:rPr>
          <w:rFonts w:ascii="Times New Roman" w:hAnsi="Times New Roman" w:cs="Times New Roman"/>
          <w:sz w:val="28"/>
          <w:szCs w:val="28"/>
        </w:rPr>
        <w:t>довільно і незалежно одна від одної. Раніше застосовували багато різних одиниць для однієї ФВ, що спричиняло незручності і труднощі в господарстві, виробництві, то</w:t>
      </w:r>
      <w:r>
        <w:rPr>
          <w:rFonts w:ascii="Times New Roman" w:hAnsi="Times New Roman" w:cs="Times New Roman"/>
          <w:sz w:val="28"/>
          <w:szCs w:val="28"/>
        </w:rPr>
        <w:t>ргівлі, науковій діяльності тощо. Для упорядкування всієї сукупності одиниць ФВ  необхідно їх систематизувати, тобто створити систему фізичних величин, а потім на базі цієї системи побудувати систему одиниць ФВ.</w:t>
      </w:r>
    </w:p>
    <w:p w14:paraId="7CD59D1F"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Система ФВ створюється на основі </w:t>
      </w:r>
      <w:r>
        <w:rPr>
          <w:rFonts w:ascii="Times New Roman" w:hAnsi="Times New Roman" w:cs="Times New Roman"/>
          <w:sz w:val="28"/>
          <w:szCs w:val="28"/>
        </w:rPr>
        <w:t>законів і визначень, якими пов’язані між собою вимірювальні величини. При цьому обирають декілька основних величин, на базі котрих будують похідні величини.</w:t>
      </w:r>
    </w:p>
    <w:p w14:paraId="29F99E0E"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Система ФВ</w:t>
      </w:r>
      <w:r>
        <w:rPr>
          <w:rFonts w:ascii="Times New Roman" w:hAnsi="Times New Roman" w:cs="Times New Roman"/>
          <w:sz w:val="28"/>
          <w:szCs w:val="28"/>
        </w:rPr>
        <w:t xml:space="preserve"> – сукупність ФВ, яка утворена у відповідності з прийнятими принципами, за якими одні вел</w:t>
      </w:r>
      <w:r>
        <w:rPr>
          <w:rFonts w:ascii="Times New Roman" w:hAnsi="Times New Roman" w:cs="Times New Roman"/>
          <w:sz w:val="28"/>
          <w:szCs w:val="28"/>
        </w:rPr>
        <w:t xml:space="preserve">ичини обирають за незалежні, а інші визнача-ють, як функції незалежних величин. </w:t>
      </w:r>
    </w:p>
    <w:p w14:paraId="68315939"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Основна ФВ</w:t>
      </w:r>
      <w:r>
        <w:rPr>
          <w:rFonts w:ascii="Times New Roman" w:hAnsi="Times New Roman" w:cs="Times New Roman"/>
          <w:sz w:val="28"/>
          <w:szCs w:val="28"/>
        </w:rPr>
        <w:t xml:space="preserve"> -  ФВ, що входить до складу системи величин і </w:t>
      </w:r>
      <w:r>
        <w:rPr>
          <w:rFonts w:ascii="Times New Roman" w:hAnsi="Times New Roman" w:cs="Times New Roman"/>
          <w:i/>
          <w:sz w:val="28"/>
          <w:szCs w:val="28"/>
        </w:rPr>
        <w:t>умовно</w:t>
      </w:r>
      <w:r>
        <w:rPr>
          <w:rFonts w:ascii="Times New Roman" w:hAnsi="Times New Roman" w:cs="Times New Roman"/>
          <w:sz w:val="28"/>
          <w:szCs w:val="28"/>
        </w:rPr>
        <w:t xml:space="preserve"> прийнята в якості </w:t>
      </w:r>
      <w:r>
        <w:rPr>
          <w:rFonts w:ascii="Times New Roman" w:hAnsi="Times New Roman" w:cs="Times New Roman"/>
          <w:i/>
          <w:sz w:val="28"/>
          <w:szCs w:val="28"/>
        </w:rPr>
        <w:t>незалежної</w:t>
      </w:r>
      <w:r>
        <w:rPr>
          <w:rFonts w:ascii="Times New Roman" w:hAnsi="Times New Roman" w:cs="Times New Roman"/>
          <w:sz w:val="28"/>
          <w:szCs w:val="28"/>
        </w:rPr>
        <w:t xml:space="preserve"> від інших величин цієї системи.  </w:t>
      </w:r>
    </w:p>
    <w:p w14:paraId="4838CD41"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Похідна ФВ</w:t>
      </w:r>
      <w:r>
        <w:rPr>
          <w:rFonts w:ascii="Times New Roman" w:hAnsi="Times New Roman" w:cs="Times New Roman"/>
          <w:sz w:val="28"/>
          <w:szCs w:val="28"/>
        </w:rPr>
        <w:t xml:space="preserve"> – ФВ, що входить до складу системи ве</w:t>
      </w:r>
      <w:r>
        <w:rPr>
          <w:rFonts w:ascii="Times New Roman" w:hAnsi="Times New Roman" w:cs="Times New Roman"/>
          <w:sz w:val="28"/>
          <w:szCs w:val="28"/>
        </w:rPr>
        <w:t xml:space="preserve">личин і яку визначають через основні величини цієї системи. </w:t>
      </w:r>
    </w:p>
    <w:p w14:paraId="4626FF85"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В назві і позначенні системи величин застосовують узагальнені символи величин, прийнятих за основні. </w:t>
      </w:r>
    </w:p>
    <w:p w14:paraId="6125610A"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Наприклад: </w:t>
      </w:r>
      <w:r>
        <w:rPr>
          <w:rFonts w:ascii="Times New Roman" w:hAnsi="Times New Roman" w:cs="Times New Roman"/>
          <w:sz w:val="28"/>
          <w:szCs w:val="28"/>
          <w:lang w:val="ru-RU"/>
        </w:rPr>
        <w:t>м</w:t>
      </w:r>
      <w:r>
        <w:rPr>
          <w:rFonts w:ascii="Times New Roman" w:hAnsi="Times New Roman" w:cs="Times New Roman"/>
          <w:sz w:val="28"/>
          <w:szCs w:val="28"/>
        </w:rPr>
        <w:t xml:space="preserve">іжнародна система </w:t>
      </w:r>
      <w:r>
        <w:rPr>
          <w:rFonts w:ascii="Times New Roman" w:hAnsi="Times New Roman" w:cs="Times New Roman"/>
          <w:sz w:val="28"/>
          <w:szCs w:val="28"/>
          <w:lang w:val="ru-RU"/>
        </w:rPr>
        <w:t xml:space="preserve">одиниць </w:t>
      </w:r>
      <w:r>
        <w:rPr>
          <w:rFonts w:ascii="Times New Roman" w:hAnsi="Times New Roman" w:cs="Times New Roman"/>
          <w:sz w:val="28"/>
          <w:szCs w:val="28"/>
          <w:lang w:val="de-AT"/>
        </w:rPr>
        <w:t>SI</w:t>
      </w:r>
      <w:r>
        <w:rPr>
          <w:rFonts w:ascii="Times New Roman" w:hAnsi="Times New Roman" w:cs="Times New Roman"/>
          <w:sz w:val="28"/>
          <w:szCs w:val="28"/>
        </w:rPr>
        <w:t xml:space="preserve"> має 7 основних величин: L - довжина, M - маса, T - ч</w:t>
      </w:r>
      <w:r>
        <w:rPr>
          <w:rFonts w:ascii="Times New Roman" w:hAnsi="Times New Roman" w:cs="Times New Roman"/>
          <w:sz w:val="28"/>
          <w:szCs w:val="28"/>
        </w:rPr>
        <w:t>ас, I - сила електричного струму, Θ  - термодинамічна температура, N</w:t>
      </w:r>
      <w:r>
        <w:rPr>
          <w:rFonts w:ascii="Times New Roman" w:hAnsi="Times New Roman" w:cs="Times New Roman"/>
          <w:sz w:val="28"/>
          <w:szCs w:val="28"/>
          <w:lang w:val="ru-RU"/>
        </w:rPr>
        <w:t xml:space="preserve"> </w:t>
      </w:r>
      <w:r>
        <w:rPr>
          <w:rFonts w:ascii="Times New Roman" w:hAnsi="Times New Roman" w:cs="Times New Roman"/>
          <w:sz w:val="28"/>
          <w:szCs w:val="28"/>
        </w:rPr>
        <w:t>- кількість речовини</w:t>
      </w:r>
      <w:r>
        <w:rPr>
          <w:rFonts w:ascii="Times New Roman" w:hAnsi="Times New Roman" w:cs="Times New Roman"/>
          <w:sz w:val="28"/>
          <w:szCs w:val="28"/>
          <w:lang w:val="ru-RU"/>
        </w:rPr>
        <w:t xml:space="preserve">, </w:t>
      </w:r>
      <w:r>
        <w:rPr>
          <w:rFonts w:ascii="Times New Roman" w:hAnsi="Times New Roman" w:cs="Times New Roman"/>
          <w:sz w:val="28"/>
          <w:szCs w:val="28"/>
        </w:rPr>
        <w:t>і є системою  LMTIΘNJ.  Система вели-чин, де основними ФВ були довжина L, маса M і час</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T, позначалась LMT. </w:t>
      </w:r>
    </w:p>
    <w:p w14:paraId="7208A0A9" w14:textId="77777777" w:rsidR="00902D93" w:rsidRDefault="000E6741">
      <w:pPr>
        <w:spacing w:after="0"/>
        <w:ind w:firstLine="426"/>
        <w:jc w:val="both"/>
        <w:rPr>
          <w:rFonts w:ascii="Times New Roman" w:hAnsi="Times New Roman" w:cs="Times New Roman"/>
          <w:b/>
          <w:sz w:val="28"/>
          <w:szCs w:val="28"/>
        </w:rPr>
      </w:pPr>
      <w:r>
        <w:rPr>
          <w:rFonts w:ascii="Times New Roman" w:hAnsi="Times New Roman" w:cs="Times New Roman"/>
          <w:sz w:val="28"/>
          <w:szCs w:val="28"/>
        </w:rPr>
        <w:t>Зв’язок між різними ФВ виражається рівняннями зв’язку. Ві</w:t>
      </w:r>
      <w:r>
        <w:rPr>
          <w:rFonts w:ascii="Times New Roman" w:hAnsi="Times New Roman" w:cs="Times New Roman"/>
          <w:sz w:val="28"/>
          <w:szCs w:val="28"/>
        </w:rPr>
        <w:t xml:space="preserve">домі два види таких рівнянь: рівняння зв’язку між величинами і рівняння зв’язку між числовими значеннями.     </w:t>
      </w:r>
      <w:r>
        <w:rPr>
          <w:rFonts w:ascii="Times New Roman" w:hAnsi="Times New Roman" w:cs="Times New Roman"/>
          <w:b/>
          <w:sz w:val="28"/>
          <w:szCs w:val="28"/>
        </w:rPr>
        <w:t xml:space="preserve">  </w:t>
      </w:r>
    </w:p>
    <w:p w14:paraId="5008600A"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Рівняння зв’язку між величинами</w:t>
      </w:r>
      <w:r>
        <w:rPr>
          <w:rFonts w:ascii="Times New Roman" w:hAnsi="Times New Roman" w:cs="Times New Roman"/>
          <w:sz w:val="28"/>
          <w:szCs w:val="28"/>
          <w:lang w:val="ru-RU"/>
        </w:rPr>
        <w:t xml:space="preserve"> – рівняння, яке відображає зв'язок між величинами, який обумовлений законами природи і в якому для </w:t>
      </w:r>
      <w:r>
        <w:rPr>
          <w:rFonts w:ascii="Times New Roman" w:hAnsi="Times New Roman" w:cs="Times New Roman"/>
          <w:sz w:val="28"/>
          <w:szCs w:val="28"/>
        </w:rPr>
        <w:t xml:space="preserve">відповідної </w:t>
      </w:r>
      <w:r>
        <w:rPr>
          <w:rFonts w:ascii="Times New Roman" w:hAnsi="Times New Roman" w:cs="Times New Roman"/>
          <w:sz w:val="28"/>
          <w:szCs w:val="28"/>
        </w:rPr>
        <w:t>ФВ</w:t>
      </w:r>
      <w:r>
        <w:rPr>
          <w:rFonts w:ascii="Times New Roman" w:hAnsi="Times New Roman" w:cs="Times New Roman"/>
          <w:sz w:val="28"/>
          <w:szCs w:val="28"/>
          <w:lang w:val="ru-RU"/>
        </w:rPr>
        <w:t xml:space="preserve"> використовують відповідний буквене позначення. </w:t>
      </w:r>
      <w:r>
        <w:rPr>
          <w:rFonts w:ascii="Times New Roman" w:hAnsi="Times New Roman" w:cs="Times New Roman"/>
          <w:sz w:val="28"/>
          <w:szCs w:val="28"/>
        </w:rPr>
        <w:t xml:space="preserve">Такі рівняння являють собою співвідношення в загальному вигляді, який не залежить від одиниць вимірювань. Таке рівняння зв’язку називають </w:t>
      </w:r>
      <w:r>
        <w:rPr>
          <w:rFonts w:ascii="Times New Roman" w:hAnsi="Times New Roman" w:cs="Times New Roman"/>
          <w:i/>
          <w:sz w:val="28"/>
          <w:szCs w:val="28"/>
          <w:u w:val="single"/>
        </w:rPr>
        <w:t>рівнянням вимірювань</w:t>
      </w:r>
      <w:r>
        <w:rPr>
          <w:rFonts w:ascii="Times New Roman" w:hAnsi="Times New Roman" w:cs="Times New Roman"/>
          <w:sz w:val="28"/>
          <w:szCs w:val="28"/>
        </w:rPr>
        <w:t xml:space="preserve">. </w:t>
      </w:r>
      <w:r>
        <w:rPr>
          <w:rFonts w:ascii="Times New Roman" w:hAnsi="Times New Roman" w:cs="Times New Roman"/>
          <w:b/>
          <w:i/>
          <w:sz w:val="28"/>
          <w:szCs w:val="28"/>
          <w:u w:val="single"/>
          <w:lang w:val="ru-RU"/>
        </w:rPr>
        <w:t xml:space="preserve"> </w:t>
      </w:r>
      <w:r>
        <w:rPr>
          <w:rFonts w:ascii="Times New Roman" w:hAnsi="Times New Roman" w:cs="Times New Roman"/>
          <w:b/>
          <w:i/>
          <w:sz w:val="28"/>
          <w:szCs w:val="28"/>
          <w:u w:val="single"/>
        </w:rPr>
        <w:t xml:space="preserve"> </w:t>
      </w:r>
    </w:p>
    <w:p w14:paraId="6C594828"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Рівняння зв’язку між числовими значеннями</w:t>
      </w:r>
      <w:r>
        <w:rPr>
          <w:rFonts w:ascii="Times New Roman" w:hAnsi="Times New Roman" w:cs="Times New Roman"/>
          <w:sz w:val="28"/>
          <w:szCs w:val="28"/>
        </w:rPr>
        <w:t xml:space="preserve"> –</w:t>
      </w:r>
      <w:r>
        <w:rPr>
          <w:rFonts w:ascii="Times New Roman" w:hAnsi="Times New Roman" w:cs="Times New Roman"/>
          <w:sz w:val="28"/>
          <w:szCs w:val="28"/>
        </w:rPr>
        <w:t xml:space="preserve"> рівняння, в якому під буквеними позначеннями розуміють числові значення величин, які відповіда-ють обраним одиницям. Таке рівняння називають </w:t>
      </w:r>
      <w:r>
        <w:rPr>
          <w:rFonts w:ascii="Times New Roman" w:hAnsi="Times New Roman" w:cs="Times New Roman"/>
          <w:i/>
          <w:sz w:val="28"/>
          <w:szCs w:val="28"/>
          <w:u w:val="single"/>
        </w:rPr>
        <w:t>рівнянням числових значень</w:t>
      </w:r>
      <w:r>
        <w:rPr>
          <w:rFonts w:ascii="Times New Roman" w:hAnsi="Times New Roman" w:cs="Times New Roman"/>
          <w:sz w:val="28"/>
          <w:szCs w:val="28"/>
        </w:rPr>
        <w:t>.</w:t>
      </w:r>
    </w:p>
    <w:p w14:paraId="38320F48" w14:textId="77777777" w:rsidR="00902D93" w:rsidRDefault="000E6741">
      <w:pPr>
        <w:spacing w:after="0"/>
        <w:ind w:firstLine="426"/>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Вигляд рівняння зв’язку між числовими значеннями залежить від обраних одиниць і можуть мати різний вигляд. В таких рівняннях можуть бути присутні  коефіцієнти пропорційності. Якщо рівняння зв’язку між числовими значеннями </w:t>
      </w:r>
      <w:r>
        <w:rPr>
          <w:rFonts w:ascii="Times New Roman" w:hAnsi="Times New Roman" w:cs="Times New Roman"/>
          <w:color w:val="000000"/>
          <w:sz w:val="28"/>
          <w:szCs w:val="28"/>
          <w:shd w:val="clear" w:color="auto" w:fill="FFFFFF"/>
        </w:rPr>
        <w:lastRenderedPageBreak/>
        <w:t>має ту ж форму, що і рівняння зв’я</w:t>
      </w:r>
      <w:r>
        <w:rPr>
          <w:rFonts w:ascii="Times New Roman" w:hAnsi="Times New Roman" w:cs="Times New Roman"/>
          <w:color w:val="000000"/>
          <w:sz w:val="28"/>
          <w:szCs w:val="28"/>
          <w:shd w:val="clear" w:color="auto" w:fill="FFFFFF"/>
        </w:rPr>
        <w:t xml:space="preserve">зку між величинами, то кажуть про </w:t>
      </w:r>
      <w:r>
        <w:rPr>
          <w:rFonts w:ascii="Times New Roman" w:hAnsi="Times New Roman" w:cs="Times New Roman"/>
          <w:i/>
          <w:color w:val="000000"/>
          <w:sz w:val="28"/>
          <w:szCs w:val="28"/>
          <w:shd w:val="clear" w:color="auto" w:fill="FFFFFF"/>
        </w:rPr>
        <w:t>когерентну систему</w:t>
      </w:r>
      <w:r>
        <w:rPr>
          <w:rFonts w:ascii="Times New Roman" w:hAnsi="Times New Roman" w:cs="Times New Roman"/>
          <w:color w:val="000000"/>
          <w:sz w:val="28"/>
          <w:szCs w:val="28"/>
          <w:shd w:val="clear" w:color="auto" w:fill="FFFFFF"/>
        </w:rPr>
        <w:t>.</w:t>
      </w:r>
    </w:p>
    <w:p w14:paraId="73811498" w14:textId="77777777" w:rsidR="00902D93" w:rsidRDefault="000E6741">
      <w:pPr>
        <w:spacing w:after="0"/>
        <w:ind w:firstLine="426"/>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Основні величини не мають будь-яких принципових пріоритетів перед похідними. Похідні величини можуть утворюватися в будь-якому співвідношенні як з основними, так і з іншими похідними величинами.</w:t>
      </w:r>
    </w:p>
    <w:p w14:paraId="3A000A73" w14:textId="77777777" w:rsidR="00902D93" w:rsidRDefault="00902D93">
      <w:pPr>
        <w:spacing w:after="0"/>
        <w:ind w:firstLine="426"/>
        <w:jc w:val="both"/>
        <w:rPr>
          <w:rFonts w:ascii="Times New Roman" w:hAnsi="Times New Roman" w:cs="Times New Roman"/>
          <w:b/>
          <w:color w:val="000000"/>
          <w:sz w:val="28"/>
          <w:szCs w:val="28"/>
          <w:shd w:val="clear" w:color="auto" w:fill="FFFFFF"/>
        </w:rPr>
      </w:pPr>
    </w:p>
    <w:p w14:paraId="2E9DA1BD" w14:textId="77777777" w:rsidR="00902D93" w:rsidRDefault="000E6741">
      <w:pPr>
        <w:spacing w:after="0"/>
        <w:ind w:firstLine="426"/>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1.3. С</w:t>
      </w:r>
      <w:r>
        <w:rPr>
          <w:rFonts w:ascii="Times New Roman" w:hAnsi="Times New Roman" w:cs="Times New Roman"/>
          <w:b/>
          <w:color w:val="000000"/>
          <w:sz w:val="28"/>
          <w:szCs w:val="28"/>
          <w:shd w:val="clear" w:color="auto" w:fill="FFFFFF"/>
        </w:rPr>
        <w:t>истема одиниць фізичних величин</w:t>
      </w:r>
    </w:p>
    <w:p w14:paraId="70529FD5" w14:textId="77777777" w:rsidR="00902D93" w:rsidRDefault="00902D93">
      <w:pPr>
        <w:spacing w:after="0"/>
        <w:ind w:firstLine="426"/>
        <w:jc w:val="both"/>
        <w:rPr>
          <w:rFonts w:ascii="Times New Roman" w:hAnsi="Times New Roman" w:cs="Times New Roman"/>
          <w:b/>
          <w:color w:val="000000"/>
          <w:sz w:val="28"/>
          <w:szCs w:val="28"/>
          <w:shd w:val="clear" w:color="auto" w:fill="FFFFFF"/>
        </w:rPr>
      </w:pPr>
    </w:p>
    <w:p w14:paraId="2CCA95DB" w14:textId="77777777" w:rsidR="00902D93" w:rsidRDefault="000E6741">
      <w:pPr>
        <w:spacing w:after="0"/>
        <w:ind w:firstLine="426"/>
        <w:jc w:val="both"/>
        <w:rPr>
          <w:rFonts w:ascii="Times New Roman" w:hAnsi="Times New Roman" w:cs="Times New Roman"/>
          <w:color w:val="000000"/>
          <w:sz w:val="28"/>
          <w:szCs w:val="28"/>
          <w:shd w:val="clear" w:color="auto" w:fill="FFFFFF"/>
        </w:rPr>
      </w:pPr>
      <w:r>
        <w:rPr>
          <w:rFonts w:ascii="Times New Roman" w:hAnsi="Times New Roman" w:cs="Times New Roman"/>
          <w:b/>
          <w:i/>
          <w:color w:val="000000"/>
          <w:sz w:val="28"/>
          <w:szCs w:val="28"/>
          <w:u w:val="single"/>
          <w:shd w:val="clear" w:color="auto" w:fill="FFFFFF"/>
        </w:rPr>
        <w:t>Система одиниць ФВ</w:t>
      </w:r>
      <w:r>
        <w:rPr>
          <w:rFonts w:ascii="Times New Roman" w:hAnsi="Times New Roman" w:cs="Times New Roman"/>
          <w:color w:val="000000"/>
          <w:sz w:val="28"/>
          <w:szCs w:val="28"/>
          <w:shd w:val="clear" w:color="auto" w:fill="FFFFFF"/>
        </w:rPr>
        <w:t xml:space="preserve"> – сукупність основних і похідних одиниць ФВ, яка утворена у відповідності з принципами для заданої системи ФВ.</w:t>
      </w:r>
    </w:p>
    <w:p w14:paraId="72E3C68D" w14:textId="77777777" w:rsidR="00902D93" w:rsidRDefault="000E6741">
      <w:pPr>
        <w:spacing w:after="0"/>
        <w:ind w:firstLine="426"/>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системі одиниць є основні та похідні одиниці. Основні одиниці: метр (м), кілограм (кг), сек</w:t>
      </w:r>
      <w:r>
        <w:rPr>
          <w:rFonts w:ascii="Times New Roman" w:hAnsi="Times New Roman" w:cs="Times New Roman"/>
          <w:color w:val="000000"/>
          <w:sz w:val="28"/>
          <w:szCs w:val="28"/>
          <w:shd w:val="clear" w:color="auto" w:fill="FFFFFF"/>
        </w:rPr>
        <w:t>унда (с), ампер (А), кельвін (К), моль (моль), кандела (кд).</w:t>
      </w:r>
    </w:p>
    <w:p w14:paraId="274500D1" w14:textId="77777777" w:rsidR="00902D93" w:rsidRDefault="000E6741">
      <w:pPr>
        <w:ind w:firstLine="426"/>
        <w:jc w:val="both"/>
        <w:rPr>
          <w:rFonts w:ascii="Times New Roman" w:hAnsi="Times New Roman" w:cs="Times New Roman"/>
          <w:color w:val="000000"/>
          <w:sz w:val="28"/>
          <w:szCs w:val="28"/>
          <w:lang w:val="ru-RU"/>
        </w:rPr>
      </w:pPr>
      <w:r>
        <w:rPr>
          <w:rFonts w:ascii="Times New Roman" w:hAnsi="Times New Roman" w:cs="Times New Roman"/>
          <w:color w:val="000000"/>
          <w:sz w:val="28"/>
          <w:szCs w:val="28"/>
          <w:shd w:val="clear" w:color="auto" w:fill="FFFFFF"/>
        </w:rPr>
        <w:t>Для встановлення розміру похідних одиниць використовують рівняння зв’язку між числовими значеннями (визначальні рівняння). Наприклад: визна-чимо похідну одиницю площі, обрав за основну одиницю до</w:t>
      </w:r>
      <w:r>
        <w:rPr>
          <w:rFonts w:ascii="Times New Roman" w:hAnsi="Times New Roman" w:cs="Times New Roman"/>
          <w:color w:val="000000"/>
          <w:sz w:val="28"/>
          <w:szCs w:val="28"/>
          <w:shd w:val="clear" w:color="auto" w:fill="FFFFFF"/>
        </w:rPr>
        <w:t>вжини метр.    </w:t>
      </w:r>
      <w:r>
        <w:rPr>
          <w:rFonts w:ascii="Times New Roman" w:hAnsi="Times New Roman" w:cs="Times New Roman"/>
          <w:color w:val="000000"/>
          <w:sz w:val="28"/>
          <w:szCs w:val="28"/>
        </w:rPr>
        <w:br/>
        <w:t>Як правило, за одиницю площі вважають площу певної фігури, наприклад, площу квадрата, сторона якого дорівнює метру. Ця одиниця називається «квадратний метр» (кв.м). Площа фігури в рівнянні зв’язку чисельних значень</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w:t>
      </w:r>
    </w:p>
    <w:p w14:paraId="1D3D137E" w14:textId="77777777" w:rsidR="00902D93" w:rsidRDefault="000E6741">
      <w:pPr>
        <w:ind w:firstLine="426"/>
        <w:jc w:val="center"/>
        <w:rPr>
          <w:rFonts w:ascii="Times New Roman" w:hAnsi="Times New Roman" w:cs="Times New Roman"/>
          <w:color w:val="000000"/>
          <w:sz w:val="28"/>
          <w:szCs w:val="28"/>
          <w:lang w:val="ru-RU"/>
        </w:rPr>
      </w:pPr>
      <w:r>
        <w:rPr>
          <w:rFonts w:ascii="Times New Roman" w:hAnsi="Times New Roman" w:cs="Times New Roman"/>
          <w:i/>
          <w:color w:val="000000"/>
          <w:sz w:val="28"/>
          <w:szCs w:val="28"/>
          <w:lang w:val="ru-RU"/>
        </w:rPr>
        <w:t xml:space="preserve">                                                   </w:t>
      </w:r>
      <w:r>
        <w:rPr>
          <w:rFonts w:ascii="Times New Roman" w:hAnsi="Times New Roman" w:cs="Times New Roman"/>
          <w:i/>
          <w:color w:val="000000"/>
          <w:sz w:val="28"/>
          <w:szCs w:val="28"/>
          <w:lang w:val="en-US"/>
        </w:rPr>
        <w:t>S</w:t>
      </w:r>
      <w:r>
        <w:rPr>
          <w:rFonts w:ascii="Times New Roman" w:hAnsi="Times New Roman" w:cs="Times New Roman"/>
          <w:i/>
          <w:color w:val="000000"/>
          <w:sz w:val="28"/>
          <w:szCs w:val="28"/>
          <w:lang w:val="ru-RU"/>
        </w:rPr>
        <w:t xml:space="preserve"> = </w:t>
      </w:r>
      <w:r>
        <w:rPr>
          <w:rFonts w:ascii="Times New Roman" w:hAnsi="Times New Roman" w:cs="Times New Roman"/>
          <w:i/>
          <w:color w:val="000000"/>
          <w:sz w:val="28"/>
          <w:szCs w:val="28"/>
          <w:lang w:val="en-US"/>
        </w:rPr>
        <w:t>Kl</w:t>
      </w:r>
      <w:r>
        <w:rPr>
          <w:rFonts w:ascii="Times New Roman" w:hAnsi="Times New Roman" w:cs="Times New Roman"/>
          <w:i/>
          <w:color w:val="000000"/>
          <w:sz w:val="28"/>
          <w:szCs w:val="28"/>
          <w:vertAlign w:val="superscript"/>
          <w:lang w:val="ru-RU"/>
        </w:rPr>
        <w:t>2</w:t>
      </w:r>
      <w:r>
        <w:rPr>
          <w:rFonts w:ascii="Times New Roman" w:hAnsi="Times New Roman" w:cs="Times New Roman"/>
          <w:color w:val="000000"/>
          <w:sz w:val="28"/>
          <w:szCs w:val="28"/>
          <w:lang w:val="ru-RU"/>
        </w:rPr>
        <w:t xml:space="preserve">                                                           (1.2)</w:t>
      </w:r>
    </w:p>
    <w:p w14:paraId="4B2179C7" w14:textId="77777777" w:rsidR="00902D93" w:rsidRDefault="000E6741">
      <w:pPr>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 xml:space="preserve">Припустимо, </w:t>
      </w:r>
      <w:r>
        <w:rPr>
          <w:rFonts w:ascii="Times New Roman" w:hAnsi="Times New Roman" w:cs="Times New Roman"/>
          <w:i/>
          <w:color w:val="000000"/>
          <w:sz w:val="28"/>
          <w:szCs w:val="28"/>
          <w:lang w:val="en-US"/>
        </w:rPr>
        <w:t>l</w:t>
      </w:r>
      <w:r>
        <w:rPr>
          <w:rFonts w:ascii="Times New Roman" w:hAnsi="Times New Roman" w:cs="Times New Roman"/>
          <w:color w:val="000000"/>
          <w:sz w:val="28"/>
          <w:szCs w:val="28"/>
          <w:lang w:val="ru-RU"/>
        </w:rPr>
        <w:t xml:space="preserve"> = 1 м, тод</w:t>
      </w:r>
      <w:r>
        <w:rPr>
          <w:rFonts w:ascii="Times New Roman" w:hAnsi="Times New Roman" w:cs="Times New Roman"/>
          <w:color w:val="000000"/>
          <w:sz w:val="28"/>
          <w:szCs w:val="28"/>
        </w:rPr>
        <w:t>і</w:t>
      </w:r>
    </w:p>
    <w:p w14:paraId="5E499930" w14:textId="77777777" w:rsidR="00902D93" w:rsidRDefault="000E6741">
      <w:pPr>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 кв. м = </w:t>
      </w:r>
      <w:r>
        <w:rPr>
          <w:rFonts w:ascii="Times New Roman" w:hAnsi="Times New Roman" w:cs="Times New Roman"/>
          <w:i/>
          <w:color w:val="000000"/>
          <w:sz w:val="28"/>
          <w:szCs w:val="28"/>
          <w:lang w:val="en-US"/>
        </w:rPr>
        <w:t>K</w:t>
      </w:r>
      <w:r>
        <w:rPr>
          <w:rFonts w:ascii="Times New Roman" w:hAnsi="Times New Roman" w:cs="Times New Roman"/>
          <w:color w:val="000000"/>
          <w:sz w:val="28"/>
          <w:szCs w:val="28"/>
        </w:rPr>
        <w:t>(1м)</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rPr>
        <w:t xml:space="preserve">                                               (1.3)</w:t>
      </w:r>
    </w:p>
    <w:p w14:paraId="4886B4BB" w14:textId="77777777" w:rsidR="00902D93" w:rsidRDefault="000E6741">
      <w:pPr>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Звідки                                </w:t>
      </w:r>
    </w:p>
    <w:p w14:paraId="72D05228" w14:textId="77777777" w:rsidR="00902D93" w:rsidRDefault="000E6741">
      <w:pPr>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i/>
          <w:color w:val="000000"/>
          <w:sz w:val="28"/>
          <w:szCs w:val="28"/>
          <w:lang w:val="en-US"/>
        </w:rPr>
        <w:t>K</w:t>
      </w:r>
      <w:r>
        <w:rPr>
          <w:rFonts w:ascii="Times New Roman" w:hAnsi="Times New Roman" w:cs="Times New Roman"/>
          <w:i/>
          <w:color w:val="000000"/>
          <w:sz w:val="28"/>
          <w:szCs w:val="28"/>
        </w:rPr>
        <w:t xml:space="preserve"> = </w:t>
      </w:r>
      <w:r>
        <w:rPr>
          <w:rFonts w:ascii="Times New Roman" w:hAnsi="Times New Roman" w:cs="Times New Roman"/>
          <w:color w:val="000000"/>
          <w:sz w:val="28"/>
          <w:szCs w:val="28"/>
        </w:rPr>
        <w:t>1 кв.м/м</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(1.4)</w:t>
      </w:r>
    </w:p>
    <w:p w14:paraId="3CECBBC6" w14:textId="77777777" w:rsidR="00902D93" w:rsidRDefault="000E6741">
      <w:pPr>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Тоді формулу (1.2) можна записати у вигляді</w:t>
      </w:r>
    </w:p>
    <w:p w14:paraId="60EC5C7E" w14:textId="77777777" w:rsidR="00902D93" w:rsidRDefault="000E6741">
      <w:pPr>
        <w:ind w:firstLine="426"/>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                          </w:t>
      </w:r>
      <w:r>
        <w:rPr>
          <w:rFonts w:ascii="Times New Roman" w:hAnsi="Times New Roman" w:cs="Times New Roman"/>
          <w:i/>
          <w:color w:val="000000"/>
          <w:sz w:val="28"/>
          <w:szCs w:val="28"/>
          <w:lang w:val="en-US"/>
        </w:rPr>
        <w:t>S</w:t>
      </w:r>
      <w:r>
        <w:rPr>
          <w:rFonts w:ascii="Times New Roman" w:hAnsi="Times New Roman" w:cs="Times New Roman"/>
          <w:color w:val="000000"/>
          <w:sz w:val="28"/>
          <w:szCs w:val="28"/>
        </w:rPr>
        <w:t xml:space="preserve"> [кв.м]</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1 кв.м /м</w:t>
      </w:r>
      <w:r>
        <w:rPr>
          <w:rFonts w:ascii="Times New Roman" w:hAnsi="Times New Roman" w:cs="Times New Roman"/>
          <w:color w:val="000000"/>
          <w:sz w:val="28"/>
          <w:szCs w:val="28"/>
          <w:vertAlign w:val="superscript"/>
        </w:rPr>
        <w:t xml:space="preserve">2 </w:t>
      </w:r>
      <w:r>
        <w:rPr>
          <w:rFonts w:ascii="Times New Roman" w:hAnsi="Times New Roman" w:cs="Times New Roman"/>
          <w:color w:val="000000"/>
          <w:sz w:val="28"/>
          <w:szCs w:val="28"/>
        </w:rPr>
        <w:t>(</w:t>
      </w:r>
      <w:r>
        <w:rPr>
          <w:rFonts w:ascii="Times New Roman" w:hAnsi="Times New Roman" w:cs="Times New Roman"/>
          <w:i/>
          <w:color w:val="000000"/>
          <w:sz w:val="28"/>
          <w:szCs w:val="28"/>
          <w:lang w:val="en-US"/>
        </w:rPr>
        <w:t>l</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[м])</w:t>
      </w:r>
      <w:r>
        <w:rPr>
          <w:rFonts w:ascii="Times New Roman" w:hAnsi="Times New Roman" w:cs="Times New Roman"/>
          <w:i/>
          <w:color w:val="000000"/>
          <w:sz w:val="28"/>
          <w:szCs w:val="28"/>
          <w:vertAlign w:val="superscript"/>
        </w:rPr>
        <w:t>2</w:t>
      </w:r>
      <w:r>
        <w:rPr>
          <w:rFonts w:ascii="Times New Roman" w:hAnsi="Times New Roman" w:cs="Times New Roman"/>
          <w:color w:val="000000"/>
          <w:sz w:val="28"/>
          <w:szCs w:val="28"/>
        </w:rPr>
        <w:t xml:space="preserve">                                        (1.5)</w:t>
      </w:r>
    </w:p>
    <w:p w14:paraId="66A52523" w14:textId="77777777" w:rsidR="00902D93" w:rsidRDefault="000E6741">
      <w:pPr>
        <w:ind w:firstLine="426"/>
        <w:jc w:val="both"/>
        <w:rPr>
          <w:rFonts w:ascii="Times New Roman" w:hAnsi="Times New Roman" w:cs="Times New Roman"/>
          <w:sz w:val="28"/>
          <w:szCs w:val="28"/>
        </w:rPr>
      </w:pPr>
      <w:r>
        <w:rPr>
          <w:rFonts w:ascii="Times New Roman" w:hAnsi="Times New Roman" w:cs="Times New Roman"/>
          <w:sz w:val="28"/>
          <w:szCs w:val="28"/>
        </w:rPr>
        <w:t xml:space="preserve">Площа для кола (при тих самих одиницях довжини діаметра кола </w:t>
      </w:r>
      <w:r>
        <w:rPr>
          <w:rFonts w:ascii="Times New Roman" w:hAnsi="Times New Roman" w:cs="Times New Roman"/>
          <w:i/>
          <w:color w:val="000000"/>
          <w:sz w:val="28"/>
          <w:szCs w:val="28"/>
          <w:lang w:val="en-US"/>
        </w:rPr>
        <w:t>l</w:t>
      </w:r>
      <w:r>
        <w:rPr>
          <w:rFonts w:ascii="Times New Roman" w:hAnsi="Times New Roman" w:cs="Times New Roman"/>
          <w:sz w:val="28"/>
          <w:szCs w:val="28"/>
        </w:rPr>
        <w:t>) буде</w:t>
      </w:r>
    </w:p>
    <w:p w14:paraId="688EA7F9" w14:textId="77777777" w:rsidR="00902D93" w:rsidRDefault="000E6741">
      <w:pPr>
        <w:ind w:firstLine="426"/>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                       </w:t>
      </w:r>
      <w:r>
        <w:rPr>
          <w:rFonts w:ascii="Times New Roman" w:hAnsi="Times New Roman" w:cs="Times New Roman"/>
          <w:i/>
          <w:color w:val="000000"/>
          <w:sz w:val="28"/>
          <w:szCs w:val="28"/>
          <w:lang w:val="en-US"/>
        </w:rPr>
        <w:t>S</w:t>
      </w:r>
      <w:r>
        <w:rPr>
          <w:rFonts w:ascii="Times New Roman" w:hAnsi="Times New Roman" w:cs="Times New Roman"/>
          <w:color w:val="000000"/>
          <w:sz w:val="28"/>
          <w:szCs w:val="28"/>
        </w:rPr>
        <w:t xml:space="preserve"> [кв.м]</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π/4 кв.м /м</w:t>
      </w:r>
      <w:r>
        <w:rPr>
          <w:rFonts w:ascii="Times New Roman" w:hAnsi="Times New Roman" w:cs="Times New Roman"/>
          <w:color w:val="000000"/>
          <w:sz w:val="28"/>
          <w:szCs w:val="28"/>
          <w:vertAlign w:val="superscript"/>
        </w:rPr>
        <w:t xml:space="preserve">2 </w:t>
      </w:r>
      <w:r>
        <w:rPr>
          <w:rFonts w:ascii="Times New Roman" w:hAnsi="Times New Roman" w:cs="Times New Roman"/>
          <w:color w:val="000000"/>
          <w:sz w:val="28"/>
          <w:szCs w:val="28"/>
        </w:rPr>
        <w:t>(</w:t>
      </w:r>
      <w:r>
        <w:rPr>
          <w:rFonts w:ascii="Times New Roman" w:hAnsi="Times New Roman" w:cs="Times New Roman"/>
          <w:i/>
          <w:color w:val="000000"/>
          <w:sz w:val="28"/>
          <w:szCs w:val="28"/>
          <w:lang w:val="en-US"/>
        </w:rPr>
        <w:t>l</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[м])</w:t>
      </w:r>
      <w:r>
        <w:rPr>
          <w:rFonts w:ascii="Times New Roman" w:hAnsi="Times New Roman" w:cs="Times New Roman"/>
          <w:i/>
          <w:color w:val="000000"/>
          <w:sz w:val="28"/>
          <w:szCs w:val="28"/>
          <w:vertAlign w:val="superscript"/>
        </w:rPr>
        <w:t>2</w:t>
      </w:r>
      <w:r>
        <w:rPr>
          <w:rFonts w:ascii="Times New Roman" w:hAnsi="Times New Roman" w:cs="Times New Roman"/>
          <w:color w:val="000000"/>
          <w:sz w:val="28"/>
          <w:szCs w:val="28"/>
        </w:rPr>
        <w:t xml:space="preserve">                                        (1.6)</w:t>
      </w:r>
    </w:p>
    <w:p w14:paraId="43CEE9C0" w14:textId="77777777" w:rsidR="00902D93" w:rsidRDefault="000E6741">
      <w:pPr>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цьому випадку </w:t>
      </w:r>
    </w:p>
    <w:p w14:paraId="73EA52F9" w14:textId="77777777" w:rsidR="00902D93" w:rsidRDefault="000E6741">
      <w:pPr>
        <w:ind w:firstLine="426"/>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i/>
          <w:color w:val="000000"/>
          <w:sz w:val="28"/>
          <w:szCs w:val="28"/>
          <w:lang w:val="en-US"/>
        </w:rPr>
        <w:t>K</w:t>
      </w:r>
      <w:r>
        <w:rPr>
          <w:rFonts w:ascii="Times New Roman" w:hAnsi="Times New Roman" w:cs="Times New Roman"/>
          <w:i/>
          <w:color w:val="000000"/>
          <w:sz w:val="28"/>
          <w:szCs w:val="28"/>
        </w:rPr>
        <w:t xml:space="preserve"> = </w:t>
      </w:r>
      <w:r>
        <w:rPr>
          <w:rFonts w:ascii="Times New Roman" w:hAnsi="Times New Roman" w:cs="Times New Roman"/>
          <w:color w:val="000000"/>
          <w:sz w:val="28"/>
          <w:szCs w:val="28"/>
        </w:rPr>
        <w:t>π/4 кв.м</w:t>
      </w:r>
      <w:r>
        <w:rPr>
          <w:rFonts w:ascii="Times New Roman" w:hAnsi="Times New Roman" w:cs="Times New Roman"/>
          <w:color w:val="000000"/>
          <w:sz w:val="28"/>
          <w:szCs w:val="28"/>
        </w:rPr>
        <w:t>/м</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rPr>
        <w:t xml:space="preserve">                                                 (1.7)</w:t>
      </w:r>
    </w:p>
    <w:p w14:paraId="7F7E0DB1" w14:textId="77777777" w:rsidR="00902D93" w:rsidRDefault="000E6741">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Як правило, при записі формул позначення коефіцієнтів пропорційності не пишуть, і формули мають вид:  </w:t>
      </w:r>
      <w:r>
        <w:rPr>
          <w:rFonts w:ascii="Times New Roman" w:hAnsi="Times New Roman" w:cs="Times New Roman"/>
          <w:i/>
          <w:color w:val="000000"/>
          <w:sz w:val="28"/>
          <w:szCs w:val="28"/>
          <w:lang w:val="en-US"/>
        </w:rPr>
        <w:t>S</w:t>
      </w:r>
      <w:r>
        <w:rPr>
          <w:rFonts w:ascii="Times New Roman" w:hAnsi="Times New Roman" w:cs="Times New Roman"/>
          <w:i/>
          <w:color w:val="000000"/>
          <w:sz w:val="28"/>
          <w:szCs w:val="28"/>
          <w:lang w:val="ru-RU"/>
        </w:rPr>
        <w:t xml:space="preserve"> = </w:t>
      </w:r>
      <w:r>
        <w:rPr>
          <w:rFonts w:ascii="Times New Roman" w:hAnsi="Times New Roman" w:cs="Times New Roman"/>
          <w:i/>
          <w:color w:val="000000"/>
          <w:sz w:val="28"/>
          <w:szCs w:val="28"/>
          <w:lang w:val="en-US"/>
        </w:rPr>
        <w:t>l</w:t>
      </w:r>
      <w:r>
        <w:rPr>
          <w:rFonts w:ascii="Times New Roman" w:hAnsi="Times New Roman" w:cs="Times New Roman"/>
          <w:i/>
          <w:color w:val="000000"/>
          <w:sz w:val="28"/>
          <w:szCs w:val="28"/>
          <w:vertAlign w:val="superscript"/>
          <w:lang w:val="ru-RU"/>
        </w:rPr>
        <w:t>2</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для квадрата та </w:t>
      </w:r>
      <w:r>
        <w:rPr>
          <w:rFonts w:ascii="Times New Roman" w:hAnsi="Times New Roman" w:cs="Times New Roman"/>
          <w:i/>
          <w:color w:val="000000"/>
          <w:sz w:val="28"/>
          <w:szCs w:val="28"/>
          <w:lang w:val="en-US"/>
        </w:rPr>
        <w:t>S</w:t>
      </w:r>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 xml:space="preserve">(π/4) </w:t>
      </w:r>
      <w:r>
        <w:rPr>
          <w:rFonts w:ascii="Times New Roman" w:hAnsi="Times New Roman" w:cs="Times New Roman"/>
          <w:color w:val="000000"/>
          <w:sz w:val="28"/>
          <w:szCs w:val="28"/>
          <w:lang w:val="en-US"/>
        </w:rPr>
        <w:t>l</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rPr>
        <w:t xml:space="preserve"> - для кола. </w:t>
      </w:r>
    </w:p>
    <w:p w14:paraId="21E04D97" w14:textId="77777777" w:rsidR="00902D93" w:rsidRDefault="000E6741">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встановлення похідної одиниці </w:t>
      </w:r>
      <w:r>
        <w:rPr>
          <w:rFonts w:ascii="Times New Roman" w:hAnsi="Times New Roman" w:cs="Times New Roman"/>
          <w:color w:val="000000"/>
          <w:sz w:val="28"/>
          <w:szCs w:val="28"/>
        </w:rPr>
        <w:t>необхідно:</w:t>
      </w:r>
    </w:p>
    <w:p w14:paraId="350D714C" w14:textId="77777777" w:rsidR="00902D93" w:rsidRDefault="000E6741">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  обрати основні величини,</w:t>
      </w:r>
    </w:p>
    <w:p w14:paraId="5FC04979" w14:textId="77777777" w:rsidR="00902D93" w:rsidRDefault="000E6741">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2) встановити розмір основних одиниць,</w:t>
      </w:r>
    </w:p>
    <w:p w14:paraId="6ECF9121" w14:textId="77777777" w:rsidR="00902D93" w:rsidRDefault="000E6741">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3) обрати визначальне рівняння, яке пов’язує величини, що вимірюють основними одиницями, з величино, для якої встановлюється саме ця похідна одиниця,</w:t>
      </w:r>
    </w:p>
    <w:p w14:paraId="2BFF8797" w14:textId="77777777" w:rsidR="00902D93" w:rsidRDefault="000E6741">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прирівняти одиниці (або </w:t>
      </w:r>
      <w:r>
        <w:rPr>
          <w:rFonts w:ascii="Times New Roman" w:hAnsi="Times New Roman" w:cs="Times New Roman"/>
          <w:color w:val="000000"/>
          <w:sz w:val="28"/>
          <w:szCs w:val="28"/>
        </w:rPr>
        <w:t>іншому постійному числу) коефіцієнт пропорційності, що входить до складу визначального рівняння.</w:t>
      </w:r>
    </w:p>
    <w:p w14:paraId="05017537" w14:textId="77777777" w:rsidR="00902D93" w:rsidRDefault="000E6741">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Найменування і позначення похідної одиниці будується шляхом групування за алгебраїчними правилами одиниць, з яких складається її визначення. </w:t>
      </w:r>
    </w:p>
    <w:p w14:paraId="23FA6BCA" w14:textId="77777777" w:rsidR="00902D93" w:rsidRDefault="000E6741">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Наприклад: одиниц</w:t>
      </w:r>
      <w:r>
        <w:rPr>
          <w:rFonts w:ascii="Times New Roman" w:hAnsi="Times New Roman" w:cs="Times New Roman"/>
          <w:color w:val="000000"/>
          <w:sz w:val="28"/>
          <w:szCs w:val="28"/>
        </w:rPr>
        <w:t>я швидкості має найменування – метр в секунду, позначення – м/с.</w:t>
      </w:r>
    </w:p>
    <w:p w14:paraId="5905EFAF" w14:textId="77777777" w:rsidR="00902D93" w:rsidRDefault="000E6741">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Деяким похідним одиницям надані власні наменування і позначення. </w:t>
      </w:r>
    </w:p>
    <w:p w14:paraId="53C8FB78" w14:textId="77777777" w:rsidR="00902D93" w:rsidRDefault="000E6741">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Наприклад: одиниця сили – ньютон (Н), одиниця тиску – паскаль (Па), одиниця індуктивності і взаємної індуктивності – генрі (Г</w:t>
      </w:r>
      <w:r>
        <w:rPr>
          <w:rFonts w:ascii="Times New Roman" w:hAnsi="Times New Roman" w:cs="Times New Roman"/>
          <w:color w:val="000000"/>
          <w:sz w:val="28"/>
          <w:szCs w:val="28"/>
        </w:rPr>
        <w:t xml:space="preserve">н), тощо. </w:t>
      </w:r>
    </w:p>
    <w:p w14:paraId="6063FDD6" w14:textId="77777777" w:rsidR="00902D93" w:rsidRDefault="000E6741">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Ці похідні одиниці можуть бути складовими інших похідних одиниць. </w:t>
      </w:r>
    </w:p>
    <w:p w14:paraId="770DF360" w14:textId="77777777" w:rsidR="00902D93" w:rsidRDefault="000E6741">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Наприклад: одиниця моменту сили – ньютон-метр (Н·м), динамічна в’язкість – паскаль-секунда (Па·с), тощо.</w:t>
      </w:r>
    </w:p>
    <w:p w14:paraId="6D3E94A5" w14:textId="77777777" w:rsidR="00902D93" w:rsidRDefault="000E6741">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По відношенню до обраної сис теми одиниць ФВ одиниці величин поділяють на</w:t>
      </w:r>
      <w:r>
        <w:rPr>
          <w:rFonts w:ascii="Times New Roman" w:hAnsi="Times New Roman" w:cs="Times New Roman"/>
          <w:color w:val="000000"/>
          <w:sz w:val="28"/>
          <w:szCs w:val="28"/>
        </w:rPr>
        <w:t xml:space="preserve"> системні та позасистемні.</w:t>
      </w:r>
    </w:p>
    <w:p w14:paraId="14D97801" w14:textId="77777777" w:rsidR="00902D93" w:rsidRDefault="000E6741">
      <w:pPr>
        <w:tabs>
          <w:tab w:val="left" w:pos="5812"/>
        </w:tabs>
        <w:spacing w:after="0"/>
        <w:ind w:firstLine="426"/>
        <w:jc w:val="both"/>
        <w:rPr>
          <w:rFonts w:ascii="Times New Roman" w:hAnsi="Times New Roman" w:cs="Times New Roman"/>
          <w:color w:val="000000"/>
          <w:sz w:val="28"/>
          <w:szCs w:val="28"/>
        </w:rPr>
      </w:pPr>
      <w:r>
        <w:rPr>
          <w:rFonts w:ascii="Times New Roman" w:hAnsi="Times New Roman" w:cs="Times New Roman"/>
          <w:b/>
          <w:i/>
          <w:color w:val="000000"/>
          <w:sz w:val="28"/>
          <w:szCs w:val="28"/>
          <w:u w:val="single"/>
        </w:rPr>
        <w:t>Системна одиниця ФВ</w:t>
      </w:r>
      <w:r>
        <w:rPr>
          <w:rFonts w:ascii="Times New Roman" w:hAnsi="Times New Roman" w:cs="Times New Roman"/>
          <w:color w:val="000000"/>
          <w:sz w:val="28"/>
          <w:szCs w:val="28"/>
        </w:rPr>
        <w:t xml:space="preserve"> -  одиниця ФВ, яка входить до складу прийнятої системи одиниць. Системними (в системі </w:t>
      </w:r>
      <w:r>
        <w:rPr>
          <w:rFonts w:ascii="Times New Roman" w:hAnsi="Times New Roman" w:cs="Times New Roman"/>
          <w:color w:val="000000"/>
          <w:sz w:val="28"/>
          <w:szCs w:val="28"/>
          <w:lang w:val="en-US"/>
        </w:rPr>
        <w:t xml:space="preserve">SI) </w:t>
      </w:r>
      <w:r>
        <w:rPr>
          <w:rFonts w:ascii="Times New Roman" w:hAnsi="Times New Roman" w:cs="Times New Roman"/>
          <w:color w:val="000000"/>
          <w:sz w:val="28"/>
          <w:szCs w:val="28"/>
        </w:rPr>
        <w:t>є: - основні,</w:t>
      </w:r>
    </w:p>
    <w:p w14:paraId="75DD6DCA" w14:textId="77777777" w:rsidR="00902D93" w:rsidRDefault="000E6741">
      <w:pPr>
        <w:pStyle w:val="af"/>
        <w:numPr>
          <w:ilvl w:val="0"/>
          <w:numId w:val="1"/>
        </w:numPr>
        <w:tabs>
          <w:tab w:val="left" w:pos="5954"/>
        </w:tabs>
        <w:spacing w:after="0"/>
        <w:ind w:left="5812"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похідні, </w:t>
      </w:r>
    </w:p>
    <w:p w14:paraId="4AC9DDC3" w14:textId="77777777" w:rsidR="00902D93" w:rsidRDefault="000E6741">
      <w:pPr>
        <w:pStyle w:val="af"/>
        <w:numPr>
          <w:ilvl w:val="0"/>
          <w:numId w:val="1"/>
        </w:numPr>
        <w:tabs>
          <w:tab w:val="left" w:pos="5954"/>
        </w:tabs>
        <w:spacing w:after="0"/>
        <w:ind w:left="5812"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кратні,</w:t>
      </w:r>
    </w:p>
    <w:p w14:paraId="3D4D5396" w14:textId="77777777" w:rsidR="00902D93" w:rsidRDefault="000E6741">
      <w:pPr>
        <w:pStyle w:val="af"/>
        <w:numPr>
          <w:ilvl w:val="0"/>
          <w:numId w:val="1"/>
        </w:numPr>
        <w:tabs>
          <w:tab w:val="left" w:pos="5954"/>
        </w:tabs>
        <w:spacing w:after="0"/>
        <w:ind w:left="5812"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часткові.   </w:t>
      </w:r>
    </w:p>
    <w:p w14:paraId="5A8C81D9" w14:textId="77777777" w:rsidR="00902D93" w:rsidRDefault="000E6741">
      <w:pPr>
        <w:pStyle w:val="af"/>
        <w:tabs>
          <w:tab w:val="left" w:pos="5954"/>
        </w:tabs>
        <w:spacing w:after="0"/>
        <w:ind w:left="0" w:firstLine="426"/>
        <w:jc w:val="both"/>
        <w:rPr>
          <w:rFonts w:ascii="Times New Roman" w:hAnsi="Times New Roman" w:cs="Times New Roman"/>
          <w:color w:val="000000"/>
          <w:sz w:val="28"/>
          <w:szCs w:val="28"/>
        </w:rPr>
      </w:pPr>
      <w:r>
        <w:rPr>
          <w:rFonts w:ascii="Times New Roman" w:hAnsi="Times New Roman" w:cs="Times New Roman"/>
          <w:b/>
          <w:i/>
          <w:color w:val="000000"/>
          <w:sz w:val="28"/>
          <w:szCs w:val="28"/>
          <w:u w:val="single"/>
        </w:rPr>
        <w:t>Позасистемна одиниця ФВ</w:t>
      </w:r>
      <w:r>
        <w:rPr>
          <w:rFonts w:ascii="Times New Roman" w:hAnsi="Times New Roman" w:cs="Times New Roman"/>
          <w:color w:val="000000"/>
          <w:sz w:val="28"/>
          <w:szCs w:val="28"/>
        </w:rPr>
        <w:t xml:space="preserve"> – одиниця ФВ, яка не входить в прийняту систему одиниць. Позасистемні (в системі </w:t>
      </w:r>
      <w:r>
        <w:rPr>
          <w:rFonts w:ascii="Times New Roman" w:hAnsi="Times New Roman" w:cs="Times New Roman"/>
          <w:color w:val="000000"/>
          <w:sz w:val="28"/>
          <w:szCs w:val="28"/>
          <w:lang w:val="en-US"/>
        </w:rPr>
        <w:t>SI</w:t>
      </w:r>
      <w:r>
        <w:rPr>
          <w:rFonts w:ascii="Times New Roman" w:hAnsi="Times New Roman" w:cs="Times New Roman"/>
          <w:color w:val="000000"/>
          <w:sz w:val="28"/>
          <w:szCs w:val="28"/>
          <w:lang w:val="ru-RU"/>
        </w:rPr>
        <w:t>):</w:t>
      </w:r>
    </w:p>
    <w:p w14:paraId="5B5E524C" w14:textId="77777777" w:rsidR="00902D93" w:rsidRDefault="000E6741">
      <w:pPr>
        <w:tabs>
          <w:tab w:val="left" w:pos="5954"/>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доп</w:t>
      </w:r>
      <w:r>
        <w:rPr>
          <w:rFonts w:ascii="Times New Roman" w:hAnsi="Times New Roman" w:cs="Times New Roman"/>
          <w:color w:val="000000"/>
          <w:sz w:val="28"/>
          <w:szCs w:val="28"/>
          <w:lang w:val="ru-RU"/>
        </w:rPr>
        <w:t xml:space="preserve">устимі нарівні з одиницями </w:t>
      </w:r>
      <w:r>
        <w:rPr>
          <w:rFonts w:ascii="Times New Roman" w:hAnsi="Times New Roman" w:cs="Times New Roman"/>
          <w:color w:val="000000"/>
          <w:sz w:val="28"/>
          <w:szCs w:val="28"/>
          <w:lang w:val="en-US"/>
        </w:rPr>
        <w:t>SI</w:t>
      </w:r>
      <w:r>
        <w:rPr>
          <w:rFonts w:ascii="Times New Roman" w:hAnsi="Times New Roman" w:cs="Times New Roman"/>
          <w:color w:val="000000"/>
          <w:sz w:val="28"/>
          <w:szCs w:val="28"/>
        </w:rPr>
        <w:t>,</w:t>
      </w:r>
    </w:p>
    <w:p w14:paraId="4C882019" w14:textId="77777777" w:rsidR="00902D93" w:rsidRDefault="000E6741">
      <w:pPr>
        <w:tabs>
          <w:tab w:val="left" w:pos="5954"/>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допустимі до використання в спеціальних галузях,</w:t>
      </w:r>
    </w:p>
    <w:p w14:paraId="1D444DE7" w14:textId="77777777" w:rsidR="00902D93" w:rsidRDefault="000E6741">
      <w:pPr>
        <w:tabs>
          <w:tab w:val="left" w:pos="5954"/>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тимчасово допустимі,</w:t>
      </w:r>
    </w:p>
    <w:p w14:paraId="606D6331" w14:textId="77777777" w:rsidR="00902D93" w:rsidRDefault="000E6741">
      <w:pPr>
        <w:tabs>
          <w:tab w:val="left" w:pos="5954"/>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застарілі (недопустимі).</w:t>
      </w:r>
    </w:p>
    <w:p w14:paraId="5F834B8E" w14:textId="77777777" w:rsidR="00902D93" w:rsidRDefault="000E6741">
      <w:pPr>
        <w:tabs>
          <w:tab w:val="left" w:pos="5954"/>
        </w:tabs>
        <w:spacing w:after="0"/>
        <w:ind w:firstLine="426"/>
        <w:jc w:val="both"/>
        <w:rPr>
          <w:rFonts w:ascii="Times New Roman" w:hAnsi="Times New Roman" w:cs="Times New Roman"/>
          <w:color w:val="000000"/>
          <w:sz w:val="28"/>
          <w:szCs w:val="28"/>
          <w:lang w:val="ru-RU"/>
        </w:rPr>
      </w:pPr>
      <w:r>
        <w:rPr>
          <w:rFonts w:ascii="Times New Roman" w:hAnsi="Times New Roman" w:cs="Times New Roman"/>
          <w:color w:val="000000"/>
          <w:sz w:val="28"/>
          <w:szCs w:val="28"/>
        </w:rPr>
        <w:t>Наприклад: 1 дюйм, 1 миля, 1 дін</w:t>
      </w:r>
      <w:r>
        <w:rPr>
          <w:rFonts w:ascii="Times New Roman" w:hAnsi="Times New Roman" w:cs="Times New Roman"/>
          <w:color w:val="000000"/>
          <w:sz w:val="28"/>
          <w:szCs w:val="28"/>
        </w:rPr>
        <w:t xml:space="preserve">а,1 кВт·ч – позасистемні одиниці </w:t>
      </w:r>
      <w:r>
        <w:rPr>
          <w:rFonts w:ascii="Times New Roman" w:hAnsi="Times New Roman" w:cs="Times New Roman"/>
          <w:color w:val="000000"/>
          <w:sz w:val="28"/>
          <w:szCs w:val="28"/>
          <w:lang w:val="en-US"/>
        </w:rPr>
        <w:t>SI</w:t>
      </w:r>
      <w:r>
        <w:rPr>
          <w:rFonts w:ascii="Times New Roman" w:hAnsi="Times New Roman" w:cs="Times New Roman"/>
          <w:color w:val="000000"/>
          <w:sz w:val="28"/>
          <w:szCs w:val="28"/>
        </w:rPr>
        <w:t>.</w:t>
      </w:r>
      <w:r>
        <w:rPr>
          <w:rFonts w:ascii="Times New Roman" w:hAnsi="Times New Roman" w:cs="Times New Roman"/>
          <w:color w:val="000000"/>
          <w:sz w:val="28"/>
          <w:szCs w:val="28"/>
          <w:lang w:val="ru-RU"/>
        </w:rPr>
        <w:t xml:space="preserve"> </w:t>
      </w:r>
    </w:p>
    <w:p w14:paraId="4AF670FC" w14:textId="77777777" w:rsidR="00902D93" w:rsidRDefault="000E6741">
      <w:pPr>
        <w:tabs>
          <w:tab w:val="left" w:pos="5954"/>
        </w:tabs>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В загальному випадку позасистемні одиниці</w:t>
      </w:r>
      <w:r>
        <w:rPr>
          <w:rFonts w:ascii="Times New Roman" w:hAnsi="Times New Roman" w:cs="Times New Roman"/>
          <w:color w:val="000000"/>
          <w:sz w:val="28"/>
          <w:szCs w:val="28"/>
        </w:rPr>
        <w:t xml:space="preserve"> розділяють на три групи. </w:t>
      </w:r>
    </w:p>
    <w:p w14:paraId="6B594AB0" w14:textId="77777777" w:rsidR="00902D93" w:rsidRDefault="000E6741">
      <w:pPr>
        <w:tabs>
          <w:tab w:val="left" w:pos="5954"/>
        </w:tabs>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 першої відносяться десятинні кратні та часткові одиниці. Найменування цих одиниць утворюються за допомогою відповідних префіксів (Додаток А). </w:t>
      </w:r>
    </w:p>
    <w:p w14:paraId="5B93254B" w14:textId="77777777" w:rsidR="00902D93" w:rsidRDefault="000E6741">
      <w:pPr>
        <w:tabs>
          <w:tab w:val="left" w:pos="5954"/>
        </w:tabs>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Дру</w:t>
      </w:r>
      <w:r>
        <w:rPr>
          <w:rFonts w:ascii="Times New Roman" w:hAnsi="Times New Roman" w:cs="Times New Roman"/>
          <w:color w:val="000000"/>
          <w:sz w:val="28"/>
          <w:szCs w:val="28"/>
        </w:rPr>
        <w:t xml:space="preserve">гу групу утворюють позасистемні одиниці, побудовані з основних систем одиниць не по десятинному принципу. До них відносяться одиниці часу хвилина та час. </w:t>
      </w:r>
    </w:p>
    <w:p w14:paraId="370A82B1" w14:textId="77777777" w:rsidR="00902D93" w:rsidRDefault="000E6741">
      <w:pPr>
        <w:tabs>
          <w:tab w:val="left" w:pos="5954"/>
        </w:tabs>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Третю групу утворюють позасистемні одиниці, не пов’язані з будь-якою системою одиниць. До них віднося</w:t>
      </w:r>
      <w:r>
        <w:rPr>
          <w:rFonts w:ascii="Times New Roman" w:hAnsi="Times New Roman" w:cs="Times New Roman"/>
          <w:color w:val="000000"/>
          <w:sz w:val="28"/>
          <w:szCs w:val="28"/>
        </w:rPr>
        <w:t xml:space="preserve">ть всі застарілі та національні одиниці </w:t>
      </w:r>
      <w:r>
        <w:rPr>
          <w:rFonts w:ascii="Times New Roman" w:hAnsi="Times New Roman" w:cs="Times New Roman"/>
          <w:color w:val="000000"/>
          <w:sz w:val="28"/>
          <w:szCs w:val="28"/>
        </w:rPr>
        <w:lastRenderedPageBreak/>
        <w:t xml:space="preserve">(аршин, сажень, пуд, фут, ярд, тощо). Деякі з них використовують в деяких галузях ще й досі (дюйм, карат, </w:t>
      </w:r>
      <w:r>
        <w:rPr>
          <w:rFonts w:ascii="Times New Roman" w:hAnsi="Times New Roman" w:cs="Times New Roman"/>
          <w:color w:val="000000"/>
          <w:sz w:val="28"/>
          <w:szCs w:val="28"/>
          <w:lang w:val="ru-RU"/>
        </w:rPr>
        <w:t xml:space="preserve">морська </w:t>
      </w:r>
      <w:r>
        <w:rPr>
          <w:rFonts w:ascii="Times New Roman" w:hAnsi="Times New Roman" w:cs="Times New Roman"/>
          <w:color w:val="000000"/>
          <w:sz w:val="28"/>
          <w:szCs w:val="28"/>
        </w:rPr>
        <w:t xml:space="preserve">миля, </w:t>
      </w:r>
      <w:r>
        <w:rPr>
          <w:rFonts w:ascii="Times New Roman" w:hAnsi="Times New Roman" w:cs="Times New Roman"/>
          <w:color w:val="000000"/>
          <w:sz w:val="28"/>
          <w:szCs w:val="28"/>
          <w:lang w:val="ru-RU"/>
        </w:rPr>
        <w:t xml:space="preserve">центнер, </w:t>
      </w:r>
      <w:r>
        <w:rPr>
          <w:rFonts w:ascii="Times New Roman" w:hAnsi="Times New Roman" w:cs="Times New Roman"/>
          <w:color w:val="000000"/>
          <w:sz w:val="28"/>
          <w:szCs w:val="28"/>
        </w:rPr>
        <w:t>тощо)</w:t>
      </w:r>
    </w:p>
    <w:p w14:paraId="29448EFA" w14:textId="77777777" w:rsidR="00902D93" w:rsidRDefault="000E6741">
      <w:pPr>
        <w:tabs>
          <w:tab w:val="left" w:pos="5954"/>
        </w:tabs>
        <w:spacing w:after="0"/>
        <w:ind w:firstLine="426"/>
        <w:jc w:val="both"/>
        <w:rPr>
          <w:rFonts w:ascii="Times New Roman" w:hAnsi="Times New Roman" w:cs="Times New Roman"/>
          <w:color w:val="000000"/>
          <w:sz w:val="28"/>
          <w:szCs w:val="28"/>
        </w:rPr>
      </w:pPr>
      <w:r>
        <w:rPr>
          <w:rFonts w:ascii="Times New Roman" w:hAnsi="Times New Roman" w:cs="Times New Roman"/>
          <w:b/>
          <w:i/>
          <w:color w:val="000000"/>
          <w:sz w:val="28"/>
          <w:szCs w:val="28"/>
          <w:u w:val="single"/>
        </w:rPr>
        <w:t>Когерентна похідна одиниця ФВ</w:t>
      </w:r>
      <w:r>
        <w:rPr>
          <w:rFonts w:ascii="Times New Roman" w:hAnsi="Times New Roman" w:cs="Times New Roman"/>
          <w:color w:val="000000"/>
          <w:sz w:val="28"/>
          <w:szCs w:val="28"/>
        </w:rPr>
        <w:t xml:space="preserve"> -  похідна одиниця ФВ, пов’язана з іншими одиницями</w:t>
      </w:r>
      <w:r>
        <w:rPr>
          <w:rFonts w:ascii="Times New Roman" w:hAnsi="Times New Roman" w:cs="Times New Roman"/>
          <w:color w:val="000000"/>
          <w:sz w:val="28"/>
          <w:szCs w:val="28"/>
        </w:rPr>
        <w:t xml:space="preserve"> системи одиниць визначальним рівнянням, в якому чисельний коефіцієнт прийнятий дорівненим 1.  </w:t>
      </w:r>
    </w:p>
    <w:p w14:paraId="462DDC05" w14:textId="77777777" w:rsidR="00902D93" w:rsidRDefault="000E6741">
      <w:pPr>
        <w:tabs>
          <w:tab w:val="left" w:pos="5954"/>
        </w:tabs>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Наприклад: похідні одиниці площі, швидкості, прискорення - когерентні.</w:t>
      </w:r>
    </w:p>
    <w:p w14:paraId="685E856E" w14:textId="77777777" w:rsidR="00902D93" w:rsidRDefault="000E6741">
      <w:pPr>
        <w:tabs>
          <w:tab w:val="left" w:pos="5954"/>
        </w:tabs>
        <w:spacing w:after="0"/>
        <w:ind w:firstLine="426"/>
        <w:jc w:val="both"/>
        <w:rPr>
          <w:rFonts w:ascii="Times New Roman" w:hAnsi="Times New Roman" w:cs="Times New Roman"/>
          <w:color w:val="000000"/>
          <w:sz w:val="28"/>
          <w:szCs w:val="28"/>
        </w:rPr>
      </w:pPr>
      <w:r>
        <w:rPr>
          <w:rFonts w:ascii="Times New Roman" w:hAnsi="Times New Roman" w:cs="Times New Roman"/>
          <w:b/>
          <w:i/>
          <w:color w:val="000000"/>
          <w:sz w:val="28"/>
          <w:szCs w:val="28"/>
          <w:u w:val="single"/>
        </w:rPr>
        <w:t>Когерентна система одиниць ФВ</w:t>
      </w:r>
      <w:r>
        <w:rPr>
          <w:rFonts w:ascii="Times New Roman" w:hAnsi="Times New Roman" w:cs="Times New Roman"/>
          <w:color w:val="000000"/>
          <w:sz w:val="28"/>
          <w:szCs w:val="28"/>
        </w:rPr>
        <w:t xml:space="preserve"> -  система одиниць ФВ, яка складається з основних одиниць і</w:t>
      </w:r>
      <w:r>
        <w:rPr>
          <w:rFonts w:ascii="Times New Roman" w:hAnsi="Times New Roman" w:cs="Times New Roman"/>
          <w:color w:val="000000"/>
          <w:sz w:val="28"/>
          <w:szCs w:val="28"/>
        </w:rPr>
        <w:t xml:space="preserve"> когерентних похідних одиниць. Кратні та часткові одиниці від системних одиниць не входять в когерентну систему. </w:t>
      </w:r>
    </w:p>
    <w:p w14:paraId="0D31B018" w14:textId="77777777" w:rsidR="00902D93" w:rsidRDefault="000E6741">
      <w:pPr>
        <w:tabs>
          <w:tab w:val="left" w:pos="5954"/>
        </w:tabs>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Наприклад: когерентними системами одиниць ФВ є </w:t>
      </w:r>
      <w:r>
        <w:rPr>
          <w:rFonts w:ascii="Times New Roman" w:hAnsi="Times New Roman" w:cs="Times New Roman"/>
          <w:color w:val="000000"/>
          <w:sz w:val="28"/>
          <w:szCs w:val="28"/>
          <w:lang w:val="de-AT"/>
        </w:rPr>
        <w:t>SI</w:t>
      </w:r>
      <w:r>
        <w:rPr>
          <w:rFonts w:ascii="Times New Roman" w:hAnsi="Times New Roman" w:cs="Times New Roman"/>
          <w:color w:val="000000"/>
          <w:sz w:val="28"/>
          <w:szCs w:val="28"/>
          <w:lang w:val="ru-RU"/>
        </w:rPr>
        <w:t>, СГС (основн</w:t>
      </w:r>
      <w:r>
        <w:rPr>
          <w:rFonts w:ascii="Times New Roman" w:hAnsi="Times New Roman" w:cs="Times New Roman"/>
          <w:color w:val="000000"/>
          <w:sz w:val="28"/>
          <w:szCs w:val="28"/>
        </w:rPr>
        <w:t>і</w:t>
      </w:r>
      <w:r>
        <w:rPr>
          <w:rFonts w:ascii="Times New Roman" w:hAnsi="Times New Roman" w:cs="Times New Roman"/>
          <w:color w:val="000000"/>
          <w:sz w:val="28"/>
          <w:szCs w:val="28"/>
          <w:lang w:val="ru-RU"/>
        </w:rPr>
        <w:t xml:space="preserve"> одиниці – сантиметр, грамм, секунда), МТС (основні одиниці – метр, тонна, секунда), МКГСС (основні одиниці – метр, кілограм-сила (кг·с), секунда).</w:t>
      </w:r>
      <w:r>
        <w:rPr>
          <w:rFonts w:ascii="Times New Roman" w:hAnsi="Times New Roman" w:cs="Times New Roman"/>
          <w:color w:val="000000"/>
          <w:sz w:val="28"/>
          <w:szCs w:val="28"/>
        </w:rPr>
        <w:t xml:space="preserve">                                  </w:t>
      </w:r>
    </w:p>
    <w:p w14:paraId="463D481C"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Кратна одиниця ФВ</w:t>
      </w:r>
      <w:r>
        <w:rPr>
          <w:rFonts w:ascii="Times New Roman" w:hAnsi="Times New Roman" w:cs="Times New Roman"/>
          <w:sz w:val="28"/>
          <w:szCs w:val="28"/>
        </w:rPr>
        <w:t xml:space="preserve"> – одиниця ФВ, яка в ціле число раз більша за системну аб</w:t>
      </w:r>
      <w:r>
        <w:rPr>
          <w:rFonts w:ascii="Times New Roman" w:hAnsi="Times New Roman" w:cs="Times New Roman"/>
          <w:sz w:val="28"/>
          <w:szCs w:val="28"/>
        </w:rPr>
        <w:t xml:space="preserve">о позасистемну одиницю. </w:t>
      </w:r>
    </w:p>
    <w:p w14:paraId="38042746"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Наприклад: одиниця маси 1 т (тонна) = 1000 кг = 10</w:t>
      </w:r>
      <w:r>
        <w:rPr>
          <w:rFonts w:ascii="Times New Roman" w:hAnsi="Times New Roman" w:cs="Times New Roman"/>
          <w:sz w:val="28"/>
          <w:szCs w:val="28"/>
          <w:vertAlign w:val="superscript"/>
        </w:rPr>
        <w:t>3</w:t>
      </w:r>
      <w:r>
        <w:rPr>
          <w:rFonts w:ascii="Times New Roman" w:hAnsi="Times New Roman" w:cs="Times New Roman"/>
          <w:sz w:val="28"/>
          <w:szCs w:val="28"/>
        </w:rPr>
        <w:t xml:space="preserve"> кг – кратна кілограму, одиниця довжини 1 км = 10</w:t>
      </w:r>
      <w:r>
        <w:rPr>
          <w:rFonts w:ascii="Times New Roman" w:hAnsi="Times New Roman" w:cs="Times New Roman"/>
          <w:sz w:val="28"/>
          <w:szCs w:val="28"/>
          <w:vertAlign w:val="superscript"/>
        </w:rPr>
        <w:t xml:space="preserve">3 </w:t>
      </w:r>
      <w:r>
        <w:rPr>
          <w:rFonts w:ascii="Times New Roman" w:hAnsi="Times New Roman" w:cs="Times New Roman"/>
          <w:sz w:val="28"/>
          <w:szCs w:val="28"/>
        </w:rPr>
        <w:t>м – кратна метру, одиниця частоти 1МГц (мегагерц) – кратна герцу.</w:t>
      </w:r>
    </w:p>
    <w:p w14:paraId="12637EC0"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Дольна одиниця ФВ</w:t>
      </w:r>
      <w:r>
        <w:rPr>
          <w:rFonts w:ascii="Times New Roman" w:hAnsi="Times New Roman" w:cs="Times New Roman"/>
          <w:sz w:val="28"/>
          <w:szCs w:val="28"/>
        </w:rPr>
        <w:t xml:space="preserve"> – одиниця ФВ, яка в ціле число раз менша за с</w:t>
      </w:r>
      <w:r>
        <w:rPr>
          <w:rFonts w:ascii="Times New Roman" w:hAnsi="Times New Roman" w:cs="Times New Roman"/>
          <w:sz w:val="28"/>
          <w:szCs w:val="28"/>
        </w:rPr>
        <w:t xml:space="preserve">истемну або позасистемну одиницю. </w:t>
      </w:r>
    </w:p>
    <w:p w14:paraId="0E0248D2"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Наприклад:  одиниця довжини  1 нм  (нанометр) = 10</w:t>
      </w:r>
      <w:r>
        <w:rPr>
          <w:rFonts w:ascii="Times New Roman" w:hAnsi="Times New Roman" w:cs="Times New Roman"/>
          <w:sz w:val="28"/>
          <w:szCs w:val="28"/>
          <w:vertAlign w:val="superscript"/>
        </w:rPr>
        <w:t>-9</w:t>
      </w:r>
      <w:r>
        <w:rPr>
          <w:rFonts w:ascii="Times New Roman" w:hAnsi="Times New Roman" w:cs="Times New Roman"/>
          <w:sz w:val="28"/>
          <w:szCs w:val="28"/>
        </w:rPr>
        <w:t xml:space="preserve"> м – дольна метру, одиниця часу 1 мкс (мікросекунда) = 10</w:t>
      </w:r>
      <w:r>
        <w:rPr>
          <w:rFonts w:ascii="Times New Roman" w:hAnsi="Times New Roman" w:cs="Times New Roman"/>
          <w:sz w:val="28"/>
          <w:szCs w:val="28"/>
          <w:vertAlign w:val="superscript"/>
        </w:rPr>
        <w:t>-6</w:t>
      </w:r>
      <w:r>
        <w:rPr>
          <w:rFonts w:ascii="Times New Roman" w:hAnsi="Times New Roman" w:cs="Times New Roman"/>
          <w:sz w:val="28"/>
          <w:szCs w:val="28"/>
        </w:rPr>
        <w:t xml:space="preserve"> – дольна секунді.</w:t>
      </w:r>
    </w:p>
    <w:p w14:paraId="08B05531" w14:textId="77777777" w:rsidR="00902D93" w:rsidRDefault="000E6741">
      <w:pPr>
        <w:spacing w:after="0"/>
        <w:ind w:firstLine="426"/>
        <w:jc w:val="both"/>
        <w:rPr>
          <w:rFonts w:ascii="Times New Roman" w:hAnsi="Times New Roman" w:cs="Times New Roman"/>
          <w:color w:val="000000"/>
          <w:sz w:val="28"/>
          <w:szCs w:val="28"/>
        </w:rPr>
      </w:pPr>
      <w:r>
        <w:rPr>
          <w:rFonts w:ascii="Times New Roman" w:hAnsi="Times New Roman" w:cs="Times New Roman"/>
          <w:b/>
          <w:i/>
          <w:sz w:val="28"/>
          <w:szCs w:val="28"/>
          <w:u w:val="single"/>
        </w:rPr>
        <w:t>Узаконені одиниці</w:t>
      </w:r>
      <w:r>
        <w:rPr>
          <w:rFonts w:ascii="Times New Roman" w:hAnsi="Times New Roman" w:cs="Times New Roman"/>
          <w:sz w:val="28"/>
          <w:szCs w:val="28"/>
        </w:rPr>
        <w:t xml:space="preserve"> – система одиниць та (або) окремі одиниці, встановлені для застосування в державі у відповідності із законодавчими актами. В Україні узаконеними одиницями є одиниці </w:t>
      </w:r>
      <w:r>
        <w:rPr>
          <w:rFonts w:ascii="Times New Roman" w:hAnsi="Times New Roman" w:cs="Times New Roman"/>
          <w:color w:val="000000"/>
          <w:sz w:val="28"/>
          <w:szCs w:val="28"/>
          <w:lang w:val="de-AT"/>
        </w:rPr>
        <w:t>SI</w:t>
      </w:r>
      <w:r>
        <w:rPr>
          <w:rFonts w:ascii="Times New Roman" w:hAnsi="Times New Roman" w:cs="Times New Roman"/>
          <w:color w:val="000000"/>
          <w:sz w:val="28"/>
          <w:szCs w:val="28"/>
        </w:rPr>
        <w:t>.</w:t>
      </w:r>
    </w:p>
    <w:p w14:paraId="6FC0F56A" w14:textId="77777777" w:rsidR="00902D93" w:rsidRDefault="00902D93">
      <w:pPr>
        <w:spacing w:after="0"/>
        <w:ind w:firstLine="426"/>
        <w:jc w:val="both"/>
        <w:rPr>
          <w:rFonts w:ascii="Times New Roman" w:hAnsi="Times New Roman" w:cs="Times New Roman"/>
          <w:sz w:val="28"/>
          <w:szCs w:val="28"/>
        </w:rPr>
      </w:pPr>
    </w:p>
    <w:p w14:paraId="5893E1B0" w14:textId="77777777" w:rsidR="00902D93" w:rsidRDefault="000E6741">
      <w:pPr>
        <w:spacing w:after="0"/>
        <w:ind w:firstLine="426"/>
        <w:jc w:val="both"/>
        <w:rPr>
          <w:rFonts w:ascii="Times New Roman" w:hAnsi="Times New Roman" w:cs="Times New Roman"/>
          <w:b/>
          <w:sz w:val="28"/>
          <w:szCs w:val="28"/>
        </w:rPr>
      </w:pPr>
      <w:r>
        <w:rPr>
          <w:rFonts w:ascii="Times New Roman" w:hAnsi="Times New Roman" w:cs="Times New Roman"/>
          <w:b/>
          <w:sz w:val="28"/>
          <w:szCs w:val="28"/>
        </w:rPr>
        <w:t>1.4. Побудова систем одиниць фізичних величин</w:t>
      </w:r>
    </w:p>
    <w:p w14:paraId="3C45F248" w14:textId="77777777" w:rsidR="00902D93" w:rsidRDefault="00902D93">
      <w:pPr>
        <w:spacing w:after="0"/>
        <w:ind w:firstLine="426"/>
        <w:jc w:val="both"/>
        <w:rPr>
          <w:rFonts w:ascii="Times New Roman" w:hAnsi="Times New Roman" w:cs="Times New Roman"/>
          <w:sz w:val="28"/>
          <w:szCs w:val="28"/>
        </w:rPr>
      </w:pPr>
    </w:p>
    <w:p w14:paraId="626C89B9"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Для побудови системи одиниць ФВ необхі</w:t>
      </w:r>
      <w:r>
        <w:rPr>
          <w:rFonts w:ascii="Times New Roman" w:hAnsi="Times New Roman" w:cs="Times New Roman"/>
          <w:sz w:val="28"/>
          <w:szCs w:val="28"/>
        </w:rPr>
        <w:t xml:space="preserve">дно обрати декілька основних одиниць і встановити за допомогою визначальних рівнянь (рівнянь зв’язку між числовими значеннями) похідні одиниці всіх величин, що потребують. Визначальні рівняння поділяють на </w:t>
      </w:r>
      <w:r>
        <w:rPr>
          <w:rFonts w:ascii="Times New Roman" w:hAnsi="Times New Roman" w:cs="Times New Roman"/>
          <w:i/>
          <w:sz w:val="28"/>
          <w:szCs w:val="28"/>
        </w:rPr>
        <w:t xml:space="preserve">закони </w:t>
      </w:r>
      <w:r>
        <w:rPr>
          <w:rFonts w:ascii="Times New Roman" w:hAnsi="Times New Roman" w:cs="Times New Roman"/>
          <w:sz w:val="28"/>
          <w:szCs w:val="28"/>
        </w:rPr>
        <w:t xml:space="preserve">та </w:t>
      </w:r>
      <w:r>
        <w:rPr>
          <w:rFonts w:ascii="Times New Roman" w:hAnsi="Times New Roman" w:cs="Times New Roman"/>
          <w:i/>
          <w:sz w:val="28"/>
          <w:szCs w:val="28"/>
        </w:rPr>
        <w:t>визначення</w:t>
      </w:r>
      <w:r>
        <w:rPr>
          <w:rFonts w:ascii="Times New Roman" w:hAnsi="Times New Roman" w:cs="Times New Roman"/>
          <w:sz w:val="28"/>
          <w:szCs w:val="28"/>
        </w:rPr>
        <w:t>. Таке розподілення рівнянь не</w:t>
      </w:r>
      <w:r>
        <w:rPr>
          <w:rFonts w:ascii="Times New Roman" w:hAnsi="Times New Roman" w:cs="Times New Roman"/>
          <w:sz w:val="28"/>
          <w:szCs w:val="28"/>
        </w:rPr>
        <w:t xml:space="preserve"> є абсолютним і залежить від мети і підходів до конкретних питань. Закони висловлюють винайдений експериментально або теоретично зв’язок між досліджуваними величинами. За допомогою визначень вводять нові величини.  </w:t>
      </w:r>
    </w:p>
    <w:p w14:paraId="78EC68AD"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До першого типу визначальних рівнянь нал</w:t>
      </w:r>
      <w:r>
        <w:rPr>
          <w:rFonts w:ascii="Times New Roman" w:hAnsi="Times New Roman" w:cs="Times New Roman"/>
          <w:sz w:val="28"/>
          <w:szCs w:val="28"/>
        </w:rPr>
        <w:t xml:space="preserve">ежать закон всесвітнього тяжіння, </w:t>
      </w:r>
      <w:r>
        <w:rPr>
          <w:rFonts w:ascii="Times New Roman" w:hAnsi="Times New Roman" w:cs="Times New Roman"/>
          <w:sz w:val="28"/>
          <w:szCs w:val="28"/>
          <w:lang w:val="ru-RU"/>
        </w:rPr>
        <w:t xml:space="preserve">закон Ома, </w:t>
      </w:r>
      <w:r>
        <w:rPr>
          <w:rFonts w:ascii="Times New Roman" w:hAnsi="Times New Roman" w:cs="Times New Roman"/>
          <w:sz w:val="28"/>
          <w:szCs w:val="28"/>
        </w:rPr>
        <w:t xml:space="preserve">закон Кулона про взаємодію електричних зарядів, тощо. Вирази для швидкості, прискорення, об’єму, тощо є визначенням. </w:t>
      </w:r>
    </w:p>
    <w:p w14:paraId="2078B953"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lastRenderedPageBreak/>
        <w:t>При побудові системи одиниць виникають питання щодо свободи вибору основних одиниць, визначальних рівнянь і коефіцієнтів пропорційності.</w:t>
      </w:r>
    </w:p>
    <w:p w14:paraId="526A5E06"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Р</w:t>
      </w:r>
      <w:r>
        <w:rPr>
          <w:rFonts w:ascii="Times New Roman" w:hAnsi="Times New Roman" w:cs="Times New Roman"/>
          <w:sz w:val="28"/>
          <w:szCs w:val="28"/>
        </w:rPr>
        <w:t xml:space="preserve">озміри основних одиниць можуть обиратися довільно. Також довільно можна обирати коефіцієнти пропорційності та визначальні рівняння. </w:t>
      </w:r>
    </w:p>
    <w:p w14:paraId="55A5E0D9" w14:textId="77777777" w:rsidR="00902D93" w:rsidRDefault="000E6741">
      <w:pPr>
        <w:ind w:firstLine="426"/>
        <w:jc w:val="both"/>
        <w:rPr>
          <w:rFonts w:ascii="Times New Roman" w:hAnsi="Times New Roman" w:cs="Times New Roman"/>
          <w:sz w:val="28"/>
          <w:szCs w:val="28"/>
        </w:rPr>
      </w:pPr>
      <w:r>
        <w:rPr>
          <w:rFonts w:ascii="Times New Roman" w:hAnsi="Times New Roman" w:cs="Times New Roman"/>
          <w:sz w:val="28"/>
          <w:szCs w:val="28"/>
        </w:rPr>
        <w:t>Наприклад. У відповідності до закону всесвітнього тяжіння будь-які дві м</w:t>
      </w:r>
      <w:r>
        <w:rPr>
          <w:rFonts w:ascii="Times New Roman" w:hAnsi="Times New Roman" w:cs="Times New Roman"/>
          <w:sz w:val="28"/>
          <w:szCs w:val="28"/>
          <w:lang w:val="ru-RU"/>
        </w:rPr>
        <w:t>а-</w:t>
      </w:r>
      <w:r>
        <w:rPr>
          <w:rFonts w:ascii="Times New Roman" w:hAnsi="Times New Roman" w:cs="Times New Roman"/>
          <w:sz w:val="28"/>
          <w:szCs w:val="28"/>
        </w:rPr>
        <w:t>теріальні точки притягуються одна до одної з сило</w:t>
      </w:r>
      <w:r>
        <w:rPr>
          <w:rFonts w:ascii="Times New Roman" w:hAnsi="Times New Roman" w:cs="Times New Roman"/>
          <w:sz w:val="28"/>
          <w:szCs w:val="28"/>
        </w:rPr>
        <w:t xml:space="preserve">ю </w:t>
      </w:r>
      <w:r>
        <w:rPr>
          <w:rFonts w:ascii="Times New Roman" w:hAnsi="Times New Roman" w:cs="Times New Roman"/>
          <w:i/>
          <w:sz w:val="28"/>
          <w:szCs w:val="28"/>
          <w:lang w:val="en-US"/>
        </w:rPr>
        <w:t>F</w:t>
      </w:r>
      <w:r>
        <w:rPr>
          <w:rFonts w:ascii="Times New Roman" w:hAnsi="Times New Roman" w:cs="Times New Roman"/>
          <w:sz w:val="28"/>
          <w:szCs w:val="28"/>
        </w:rPr>
        <w:t xml:space="preserve">, яка прямо пропорційна масам </w:t>
      </w:r>
      <w:r>
        <w:rPr>
          <w:rFonts w:ascii="Times New Roman" w:hAnsi="Times New Roman" w:cs="Times New Roman"/>
          <w:i/>
          <w:sz w:val="28"/>
          <w:szCs w:val="28"/>
          <w:lang w:val="en-US"/>
        </w:rPr>
        <w:t>m</w:t>
      </w:r>
      <w:r>
        <w:rPr>
          <w:rFonts w:ascii="Times New Roman" w:hAnsi="Times New Roman" w:cs="Times New Roman"/>
          <w:i/>
          <w:sz w:val="28"/>
          <w:szCs w:val="28"/>
          <w:vertAlign w:val="subscript"/>
          <w:lang w:val="ru-RU"/>
        </w:rPr>
        <w:t>1</w:t>
      </w:r>
      <w:r>
        <w:rPr>
          <w:rFonts w:ascii="Times New Roman" w:hAnsi="Times New Roman" w:cs="Times New Roman"/>
          <w:i/>
          <w:sz w:val="28"/>
          <w:szCs w:val="28"/>
          <w:lang w:val="ru-RU"/>
        </w:rPr>
        <w:t xml:space="preserve"> </w:t>
      </w:r>
      <w:r>
        <w:rPr>
          <w:rFonts w:ascii="Times New Roman" w:hAnsi="Times New Roman" w:cs="Times New Roman"/>
          <w:sz w:val="28"/>
          <w:szCs w:val="28"/>
        </w:rPr>
        <w:t>і</w:t>
      </w:r>
      <w:r>
        <w:rPr>
          <w:rFonts w:ascii="Times New Roman" w:hAnsi="Times New Roman" w:cs="Times New Roman"/>
          <w:sz w:val="28"/>
          <w:szCs w:val="28"/>
          <w:lang w:val="ru-RU"/>
        </w:rPr>
        <w:t xml:space="preserve"> </w:t>
      </w:r>
      <w:r>
        <w:rPr>
          <w:rFonts w:ascii="Times New Roman" w:hAnsi="Times New Roman" w:cs="Times New Roman"/>
          <w:i/>
          <w:sz w:val="28"/>
          <w:szCs w:val="28"/>
          <w:lang w:val="en-US"/>
        </w:rPr>
        <w:t>m</w:t>
      </w:r>
      <w:r>
        <w:rPr>
          <w:rFonts w:ascii="Times New Roman" w:hAnsi="Times New Roman" w:cs="Times New Roman"/>
          <w:i/>
          <w:sz w:val="28"/>
          <w:szCs w:val="28"/>
          <w:vertAlign w:val="subscript"/>
          <w:lang w:val="ru-RU"/>
        </w:rPr>
        <w:t>2</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цих точок і зворотно пропорційна квадрату відстані </w:t>
      </w:r>
      <w:r>
        <w:rPr>
          <w:rFonts w:ascii="Times New Roman" w:hAnsi="Times New Roman" w:cs="Times New Roman"/>
          <w:sz w:val="28"/>
          <w:szCs w:val="28"/>
          <w:lang w:val="ru-RU"/>
        </w:rPr>
        <w:t xml:space="preserve"> </w:t>
      </w:r>
      <w:r>
        <w:rPr>
          <w:rFonts w:ascii="Times New Roman" w:hAnsi="Times New Roman" w:cs="Times New Roman"/>
          <w:i/>
          <w:sz w:val="28"/>
          <w:szCs w:val="28"/>
          <w:lang w:val="en-US"/>
        </w:rPr>
        <w:t>r</w:t>
      </w:r>
      <w:r>
        <w:rPr>
          <w:rFonts w:ascii="Times New Roman" w:hAnsi="Times New Roman" w:cs="Times New Roman"/>
          <w:i/>
          <w:sz w:val="28"/>
          <w:szCs w:val="28"/>
          <w:vertAlign w:val="superscript"/>
          <w:lang w:val="ru-RU"/>
        </w:rPr>
        <w:t xml:space="preserve">2  </w:t>
      </w:r>
      <w:r>
        <w:rPr>
          <w:rFonts w:ascii="Times New Roman" w:hAnsi="Times New Roman" w:cs="Times New Roman"/>
          <w:sz w:val="28"/>
          <w:szCs w:val="28"/>
        </w:rPr>
        <w:t>між ними</w:t>
      </w:r>
      <w:r>
        <w:rPr>
          <w:rFonts w:ascii="Times New Roman" w:hAnsi="Times New Roman" w:cs="Times New Roman"/>
          <w:sz w:val="28"/>
          <w:szCs w:val="28"/>
          <w:lang w:val="ru-RU"/>
        </w:rPr>
        <w:t>:</w:t>
      </w:r>
      <w:r>
        <w:rPr>
          <w:rFonts w:ascii="Times New Roman" w:hAnsi="Times New Roman" w:cs="Times New Roman"/>
          <w:sz w:val="28"/>
          <w:szCs w:val="28"/>
        </w:rPr>
        <w:t xml:space="preserve"> </w:t>
      </w:r>
    </w:p>
    <w:p w14:paraId="57AFC869" w14:textId="77777777" w:rsidR="00902D93" w:rsidRDefault="000E6741">
      <w:pPr>
        <w:ind w:firstLine="426"/>
        <w:jc w:val="center"/>
        <w:rPr>
          <w:rFonts w:ascii="Times New Roman" w:hAnsi="Times New Roman" w:cs="Times New Roman"/>
          <w:sz w:val="28"/>
          <w:szCs w:val="28"/>
          <w:lang w:val="ru-RU"/>
        </w:rPr>
      </w:pPr>
      <w:r>
        <w:rPr>
          <w:rFonts w:ascii="Times New Roman" w:eastAsiaTheme="minorEastAsia" w:hAnsi="Times New Roman" w:cs="Times New Roman"/>
          <w:sz w:val="28"/>
          <w:szCs w:val="28"/>
          <w:lang w:val="ru-RU"/>
        </w:rPr>
        <w:t xml:space="preserve">                                              </w:t>
      </w:r>
      <m:oMath>
        <m:r>
          <w:rPr>
            <w:rFonts w:ascii="Cambria Math" w:hAnsi="Cambria Math" w:cs="Times New Roman"/>
            <w:sz w:val="28"/>
            <w:szCs w:val="28"/>
            <w:lang w:val="ru-RU"/>
          </w:rPr>
          <m:t>F</m:t>
        </m:r>
        <m:r>
          <w:rPr>
            <w:rFonts w:ascii="Cambria Math" w:hAnsi="Cambria Math" w:cs="Times New Roman"/>
            <w:sz w:val="28"/>
            <w:szCs w:val="28"/>
            <w:lang w:val="ru-RU"/>
          </w:rPr>
          <m:t>=</m:t>
        </m:r>
        <m:r>
          <w:rPr>
            <w:rFonts w:ascii="Cambria Math" w:hAnsi="Cambria Math" w:cs="Times New Roman"/>
            <w:sz w:val="28"/>
            <w:szCs w:val="28"/>
            <w:lang w:val="en-US"/>
          </w:rPr>
          <m:t>G</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ru-RU"/>
                  </w:rPr>
                  <m:t xml:space="preserve">1 </m:t>
                </m:r>
              </m:sub>
            </m:sSub>
            <m:r>
              <w:rPr>
                <w:rFonts w:ascii="Cambria Math" w:hAnsi="Cambria Math" w:cs="Times New Roman"/>
                <w:sz w:val="28"/>
                <w:szCs w:val="28"/>
                <w:lang w:val="ru-RU"/>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ru-RU"/>
                  </w:rPr>
                  <m:t>2</m:t>
                </m:r>
              </m:sub>
            </m:sSub>
          </m:num>
          <m:den>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ru-RU"/>
                  </w:rPr>
                  <m:t>2</m:t>
                </m:r>
              </m:sup>
            </m:sSup>
          </m:den>
        </m:f>
      </m:oMath>
      <w:r>
        <w:rPr>
          <w:rFonts w:ascii="Times New Roman" w:eastAsiaTheme="minorEastAsia" w:hAnsi="Times New Roman" w:cs="Times New Roman"/>
          <w:sz w:val="28"/>
          <w:szCs w:val="28"/>
          <w:lang w:val="ru-RU"/>
        </w:rPr>
        <w:t xml:space="preserve">  ,                                                    (1.8)</w:t>
      </w:r>
    </w:p>
    <w:p w14:paraId="0DA84D59" w14:textId="77777777" w:rsidR="00902D93" w:rsidRDefault="000E6741">
      <w:pPr>
        <w:jc w:val="both"/>
        <w:rPr>
          <w:rFonts w:ascii="Times New Roman" w:hAnsi="Times New Roman" w:cs="Times New Roman"/>
          <w:sz w:val="28"/>
          <w:szCs w:val="28"/>
        </w:rPr>
      </w:pPr>
      <w:r>
        <w:rPr>
          <w:rFonts w:ascii="Times New Roman" w:hAnsi="Times New Roman" w:cs="Times New Roman"/>
          <w:sz w:val="28"/>
          <w:szCs w:val="28"/>
          <w:lang w:val="ru-RU"/>
        </w:rPr>
        <w:t xml:space="preserve">де </w:t>
      </w:r>
      <w:r>
        <w:rPr>
          <w:rFonts w:ascii="Times New Roman" w:hAnsi="Times New Roman" w:cs="Times New Roman"/>
          <w:i/>
          <w:sz w:val="28"/>
          <w:szCs w:val="28"/>
          <w:lang w:val="de-AT"/>
        </w:rPr>
        <w:t>G</w:t>
      </w:r>
      <w:r>
        <w:rPr>
          <w:rFonts w:ascii="Times New Roman" w:hAnsi="Times New Roman" w:cs="Times New Roman"/>
          <w:i/>
          <w:sz w:val="28"/>
          <w:szCs w:val="28"/>
          <w:lang w:val="ru-RU"/>
        </w:rPr>
        <w:t xml:space="preserve"> </w:t>
      </w:r>
      <w:r>
        <w:rPr>
          <w:rFonts w:ascii="Times New Roman" w:hAnsi="Times New Roman" w:cs="Times New Roman"/>
          <w:sz w:val="28"/>
          <w:szCs w:val="28"/>
          <w:lang w:val="ru-RU"/>
        </w:rPr>
        <w:t>– гра</w:t>
      </w:r>
      <w:r>
        <w:rPr>
          <w:rFonts w:ascii="Times New Roman" w:hAnsi="Times New Roman" w:cs="Times New Roman"/>
          <w:sz w:val="28"/>
          <w:szCs w:val="28"/>
        </w:rPr>
        <w:t xml:space="preserve">вітаційна стала, чисельне значення якої залежить від вибору одиниць. </w:t>
      </w:r>
    </w:p>
    <w:p w14:paraId="0CAC03B6" w14:textId="77777777" w:rsidR="00902D93" w:rsidRDefault="000E6741">
      <w:pPr>
        <w:ind w:firstLine="426"/>
        <w:jc w:val="both"/>
        <w:rPr>
          <w:rFonts w:ascii="Times New Roman" w:hAnsi="Times New Roman" w:cs="Times New Roman"/>
          <w:sz w:val="28"/>
          <w:szCs w:val="28"/>
        </w:rPr>
      </w:pPr>
      <w:r>
        <w:rPr>
          <w:rFonts w:ascii="Times New Roman" w:hAnsi="Times New Roman" w:cs="Times New Roman"/>
          <w:sz w:val="28"/>
          <w:szCs w:val="28"/>
        </w:rPr>
        <w:t>Досліди показали, що якщо за основні одиниці обрати метр, секунду та кіло</w:t>
      </w:r>
      <w:r>
        <w:rPr>
          <w:rFonts w:ascii="Times New Roman" w:hAnsi="Times New Roman" w:cs="Times New Roman"/>
          <w:sz w:val="28"/>
          <w:szCs w:val="28"/>
          <w:lang w:val="ru-RU"/>
        </w:rPr>
        <w:t>-</w:t>
      </w:r>
      <w:r>
        <w:rPr>
          <w:rFonts w:ascii="Times New Roman" w:hAnsi="Times New Roman" w:cs="Times New Roman"/>
          <w:sz w:val="28"/>
          <w:szCs w:val="28"/>
        </w:rPr>
        <w:t>грам, а похідну одиницю сили – ньютон – визначити із 2-го закону Ньютона, то гравітаційна стала буде дорівнювати</w:t>
      </w:r>
      <w:r>
        <w:rPr>
          <w:rFonts w:ascii="Times New Roman" w:hAnsi="Times New Roman" w:cs="Times New Roman"/>
          <w:sz w:val="28"/>
          <w:szCs w:val="28"/>
        </w:rPr>
        <w:t xml:space="preserve"> </w:t>
      </w:r>
    </w:p>
    <w:p w14:paraId="3E170F52" w14:textId="77777777" w:rsidR="00902D93" w:rsidRDefault="000E6741">
      <w:pPr>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lang w:val="de-AT"/>
        </w:rPr>
        <w:t>G</w:t>
      </w:r>
      <w:r>
        <w:rPr>
          <w:rFonts w:ascii="Times New Roman" w:hAnsi="Times New Roman" w:cs="Times New Roman"/>
          <w:sz w:val="28"/>
          <w:szCs w:val="28"/>
        </w:rPr>
        <w:t xml:space="preserve"> = 6,67·10</w:t>
      </w:r>
      <w:r>
        <w:rPr>
          <w:rFonts w:ascii="Times New Roman" w:hAnsi="Times New Roman" w:cs="Times New Roman"/>
          <w:sz w:val="28"/>
          <w:szCs w:val="28"/>
          <w:vertAlign w:val="superscript"/>
        </w:rPr>
        <w:t>-11</w:t>
      </w:r>
      <w:r>
        <w:rPr>
          <w:rFonts w:ascii="Times New Roman" w:hAnsi="Times New Roman" w:cs="Times New Roman"/>
          <w:sz w:val="28"/>
          <w:szCs w:val="28"/>
        </w:rPr>
        <w:t xml:space="preserve"> Н·м</w:t>
      </w:r>
      <w:r>
        <w:rPr>
          <w:rFonts w:ascii="Times New Roman" w:hAnsi="Times New Roman" w:cs="Times New Roman"/>
          <w:sz w:val="28"/>
          <w:szCs w:val="28"/>
          <w:vertAlign w:val="superscript"/>
        </w:rPr>
        <w:t>2</w:t>
      </w:r>
      <w:r>
        <w:rPr>
          <w:rFonts w:ascii="Times New Roman" w:hAnsi="Times New Roman" w:cs="Times New Roman"/>
          <w:sz w:val="28"/>
          <w:szCs w:val="28"/>
        </w:rPr>
        <w:t xml:space="preserve">/кг.                                            (1.9) </w:t>
      </w:r>
    </w:p>
    <w:p w14:paraId="15B38B18" w14:textId="77777777" w:rsidR="00902D93" w:rsidRDefault="000E6741">
      <w:pPr>
        <w:ind w:firstLine="426"/>
        <w:jc w:val="both"/>
        <w:rPr>
          <w:rFonts w:ascii="Times New Roman" w:hAnsi="Times New Roman" w:cs="Times New Roman"/>
          <w:sz w:val="28"/>
          <w:szCs w:val="28"/>
        </w:rPr>
      </w:pPr>
      <w:r>
        <w:rPr>
          <w:rFonts w:ascii="Times New Roman" w:hAnsi="Times New Roman" w:cs="Times New Roman"/>
          <w:sz w:val="28"/>
          <w:szCs w:val="28"/>
        </w:rPr>
        <w:t xml:space="preserve">Однак, якщо при тих самих основних одиницях (метр, секунда, кілограм) обрати </w:t>
      </w:r>
      <w:r>
        <w:rPr>
          <w:rFonts w:ascii="Times New Roman" w:hAnsi="Times New Roman" w:cs="Times New Roman"/>
          <w:sz w:val="28"/>
          <w:szCs w:val="28"/>
          <w:lang w:val="ru-RU"/>
        </w:rPr>
        <w:t>в якост</w:t>
      </w:r>
      <w:r>
        <w:rPr>
          <w:rFonts w:ascii="Times New Roman" w:hAnsi="Times New Roman" w:cs="Times New Roman"/>
          <w:sz w:val="28"/>
          <w:szCs w:val="28"/>
        </w:rPr>
        <w:t xml:space="preserve">і </w:t>
      </w:r>
      <w:r>
        <w:rPr>
          <w:rFonts w:ascii="Times New Roman" w:hAnsi="Times New Roman" w:cs="Times New Roman"/>
          <w:sz w:val="28"/>
          <w:szCs w:val="28"/>
          <w:lang w:val="ru-RU"/>
        </w:rPr>
        <w:t xml:space="preserve">визначального рівняння </w:t>
      </w:r>
      <w:r>
        <w:rPr>
          <w:rFonts w:ascii="Times New Roman" w:hAnsi="Times New Roman" w:cs="Times New Roman"/>
          <w:sz w:val="28"/>
          <w:szCs w:val="28"/>
        </w:rPr>
        <w:t>закон всесвітнього тяжіння (1.</w:t>
      </w:r>
      <w:r>
        <w:rPr>
          <w:rFonts w:ascii="Times New Roman" w:hAnsi="Times New Roman" w:cs="Times New Roman"/>
          <w:sz w:val="28"/>
          <w:szCs w:val="28"/>
        </w:rPr>
        <w:t xml:space="preserve">8), прий-няти </w:t>
      </w:r>
      <w:r>
        <w:rPr>
          <w:rFonts w:ascii="Times New Roman" w:hAnsi="Times New Roman" w:cs="Times New Roman"/>
          <w:i/>
          <w:sz w:val="28"/>
          <w:szCs w:val="28"/>
          <w:lang w:val="de-AT"/>
        </w:rPr>
        <w:t>G</w:t>
      </w:r>
      <w:r>
        <w:rPr>
          <w:rFonts w:ascii="Times New Roman" w:hAnsi="Times New Roman" w:cs="Times New Roman"/>
          <w:sz w:val="28"/>
          <w:szCs w:val="28"/>
        </w:rPr>
        <w:t xml:space="preserve"> = 1 і встановити гравітаційну одиницю сили (грав. од. сили), то гравіта-ційна стала буде </w:t>
      </w:r>
    </w:p>
    <w:p w14:paraId="23EBC414" w14:textId="77777777" w:rsidR="00902D93" w:rsidRDefault="000E6741">
      <w:pPr>
        <w:ind w:firstLine="426"/>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i/>
          <w:sz w:val="28"/>
          <w:szCs w:val="28"/>
          <w:lang w:val="de-AT"/>
        </w:rPr>
        <w:t>G</w:t>
      </w:r>
      <w:r>
        <w:rPr>
          <w:rFonts w:ascii="Times New Roman" w:hAnsi="Times New Roman" w:cs="Times New Roman"/>
          <w:sz w:val="28"/>
          <w:szCs w:val="28"/>
        </w:rPr>
        <w:t xml:space="preserve"> = 1 грав.од.сили·м</w:t>
      </w:r>
      <w:r>
        <w:rPr>
          <w:rFonts w:ascii="Times New Roman" w:hAnsi="Times New Roman" w:cs="Times New Roman"/>
          <w:sz w:val="28"/>
          <w:szCs w:val="28"/>
          <w:vertAlign w:val="superscript"/>
        </w:rPr>
        <w:t>2</w:t>
      </w:r>
      <w:r>
        <w:rPr>
          <w:rFonts w:ascii="Times New Roman" w:hAnsi="Times New Roman" w:cs="Times New Roman"/>
          <w:sz w:val="28"/>
          <w:szCs w:val="28"/>
        </w:rPr>
        <w:t>/кг.                                        (1.10)</w:t>
      </w:r>
    </w:p>
    <w:p w14:paraId="26CDFB20" w14:textId="77777777" w:rsidR="00902D93" w:rsidRDefault="000E6741">
      <w:pPr>
        <w:ind w:firstLine="426"/>
        <w:jc w:val="both"/>
        <w:rPr>
          <w:rFonts w:ascii="Times New Roman" w:hAnsi="Times New Roman" w:cs="Times New Roman"/>
          <w:sz w:val="28"/>
          <w:szCs w:val="28"/>
        </w:rPr>
      </w:pPr>
      <w:r>
        <w:rPr>
          <w:rFonts w:ascii="Times New Roman" w:hAnsi="Times New Roman" w:cs="Times New Roman"/>
          <w:sz w:val="28"/>
          <w:szCs w:val="28"/>
        </w:rPr>
        <w:t>В такому випадку у виразі 2-го закону Н</w:t>
      </w:r>
      <w:r>
        <w:rPr>
          <w:rFonts w:ascii="Times New Roman" w:hAnsi="Times New Roman" w:cs="Times New Roman"/>
          <w:sz w:val="28"/>
          <w:szCs w:val="28"/>
        </w:rPr>
        <w:t xml:space="preserve">ьютона </w:t>
      </w:r>
    </w:p>
    <w:p w14:paraId="4727B585" w14:textId="77777777" w:rsidR="00902D93" w:rsidRDefault="000E6741">
      <w:pPr>
        <w:ind w:firstLine="426"/>
        <w:jc w:val="center"/>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i/>
          <w:sz w:val="28"/>
          <w:szCs w:val="28"/>
          <w:lang w:val="en-US"/>
        </w:rPr>
        <w:t>F</w:t>
      </w:r>
      <w:r>
        <w:rPr>
          <w:rFonts w:ascii="Times New Roman" w:hAnsi="Times New Roman" w:cs="Times New Roman"/>
          <w:i/>
          <w:sz w:val="28"/>
          <w:szCs w:val="28"/>
        </w:rPr>
        <w:t xml:space="preserve"> = </w:t>
      </w:r>
      <w:r>
        <w:rPr>
          <w:rFonts w:ascii="Times New Roman" w:hAnsi="Times New Roman" w:cs="Times New Roman"/>
          <w:i/>
          <w:sz w:val="28"/>
          <w:szCs w:val="28"/>
          <w:lang w:val="en-US"/>
        </w:rPr>
        <w:t>K</w:t>
      </w:r>
      <w:r>
        <w:rPr>
          <w:rFonts w:ascii="Times New Roman" w:hAnsi="Times New Roman" w:cs="Times New Roman"/>
          <w:i/>
          <w:sz w:val="28"/>
          <w:szCs w:val="28"/>
          <w:vertAlign w:val="subscript"/>
          <w:lang w:val="en-US"/>
        </w:rPr>
        <w:t>i</w:t>
      </w:r>
      <w:r>
        <w:rPr>
          <w:rFonts w:ascii="Times New Roman" w:hAnsi="Times New Roman" w:cs="Times New Roman"/>
          <w:i/>
          <w:sz w:val="28"/>
          <w:szCs w:val="28"/>
        </w:rPr>
        <w:t xml:space="preserve"> </w:t>
      </w:r>
      <w:r>
        <w:rPr>
          <w:rFonts w:ascii="Times New Roman" w:hAnsi="Times New Roman" w:cs="Times New Roman"/>
          <w:i/>
          <w:sz w:val="28"/>
          <w:szCs w:val="28"/>
          <w:lang w:val="en-US"/>
        </w:rPr>
        <w:t>ma</w:t>
      </w:r>
      <w:r>
        <w:rPr>
          <w:rFonts w:ascii="Times New Roman" w:hAnsi="Times New Roman" w:cs="Times New Roman"/>
          <w:i/>
          <w:sz w:val="28"/>
          <w:szCs w:val="28"/>
        </w:rPr>
        <w:t xml:space="preserve">                                                     </w:t>
      </w:r>
      <w:r>
        <w:rPr>
          <w:rFonts w:ascii="Times New Roman" w:hAnsi="Times New Roman" w:cs="Times New Roman"/>
          <w:sz w:val="28"/>
          <w:szCs w:val="28"/>
        </w:rPr>
        <w:t>(1.11)</w:t>
      </w:r>
    </w:p>
    <w:p w14:paraId="596B8050" w14:textId="77777777" w:rsidR="00902D93" w:rsidRDefault="000E6741">
      <w:pPr>
        <w:jc w:val="both"/>
        <w:rPr>
          <w:rFonts w:ascii="Times New Roman" w:hAnsi="Times New Roman" w:cs="Times New Roman"/>
          <w:sz w:val="28"/>
          <w:szCs w:val="28"/>
        </w:rPr>
      </w:pPr>
      <w:r>
        <w:rPr>
          <w:rFonts w:ascii="Times New Roman" w:hAnsi="Times New Roman" w:cs="Times New Roman"/>
          <w:sz w:val="28"/>
          <w:szCs w:val="28"/>
        </w:rPr>
        <w:t xml:space="preserve">необхідно зберегти інерційну сталу </w:t>
      </w:r>
      <w:r>
        <w:rPr>
          <w:rFonts w:ascii="Times New Roman" w:hAnsi="Times New Roman" w:cs="Times New Roman"/>
          <w:i/>
          <w:sz w:val="28"/>
          <w:szCs w:val="28"/>
        </w:rPr>
        <w:t>К</w:t>
      </w:r>
      <w:r>
        <w:rPr>
          <w:rFonts w:ascii="Times New Roman" w:hAnsi="Times New Roman" w:cs="Times New Roman"/>
          <w:sz w:val="28"/>
          <w:szCs w:val="28"/>
        </w:rPr>
        <w:t xml:space="preserve">, яка є відмінною від одиниці:  </w:t>
      </w:r>
    </w:p>
    <w:p w14:paraId="0C266478" w14:textId="77777777" w:rsidR="00902D93" w:rsidRDefault="000E6741">
      <w:pPr>
        <w:ind w:firstLine="426"/>
        <w:jc w:val="center"/>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i/>
          <w:sz w:val="28"/>
          <w:szCs w:val="28"/>
          <w:lang w:val="en-US"/>
        </w:rPr>
        <w:t>K</w:t>
      </w:r>
      <w:r>
        <w:rPr>
          <w:rFonts w:ascii="Times New Roman" w:hAnsi="Times New Roman" w:cs="Times New Roman"/>
          <w:i/>
          <w:sz w:val="28"/>
          <w:szCs w:val="28"/>
          <w:vertAlign w:val="subscript"/>
          <w:lang w:val="en-US"/>
        </w:rPr>
        <w:t>i</w:t>
      </w:r>
      <w:r>
        <w:rPr>
          <w:rFonts w:ascii="Times New Roman" w:hAnsi="Times New Roman" w:cs="Times New Roman"/>
          <w:i/>
          <w:sz w:val="28"/>
          <w:szCs w:val="28"/>
          <w:lang w:val="ru-RU"/>
        </w:rPr>
        <w:t xml:space="preserve"> = 1,5·10</w:t>
      </w:r>
      <w:r>
        <w:rPr>
          <w:rFonts w:ascii="Times New Roman" w:hAnsi="Times New Roman" w:cs="Times New Roman"/>
          <w:i/>
          <w:sz w:val="28"/>
          <w:szCs w:val="28"/>
          <w:vertAlign w:val="superscript"/>
          <w:lang w:val="ru-RU"/>
        </w:rPr>
        <w:t>10</w:t>
      </w:r>
      <w:r>
        <w:rPr>
          <w:rFonts w:ascii="Times New Roman" w:hAnsi="Times New Roman" w:cs="Times New Roman"/>
          <w:sz w:val="28"/>
          <w:szCs w:val="28"/>
          <w:lang w:val="ru-RU"/>
        </w:rPr>
        <w:t xml:space="preserve"> </w:t>
      </w:r>
      <w:r>
        <w:rPr>
          <w:rFonts w:ascii="Times New Roman" w:hAnsi="Times New Roman" w:cs="Times New Roman"/>
          <w:i/>
          <w:sz w:val="28"/>
          <w:szCs w:val="28"/>
          <w:lang w:val="ru-RU"/>
        </w:rPr>
        <w:t xml:space="preserve"> </w:t>
      </w:r>
      <w:r>
        <w:rPr>
          <w:rFonts w:ascii="Times New Roman" w:hAnsi="Times New Roman" w:cs="Times New Roman"/>
          <w:sz w:val="28"/>
          <w:szCs w:val="28"/>
        </w:rPr>
        <w:t>грав.од.сили с</w:t>
      </w:r>
      <w:r>
        <w:rPr>
          <w:rFonts w:ascii="Times New Roman" w:hAnsi="Times New Roman" w:cs="Times New Roman"/>
          <w:sz w:val="28"/>
          <w:szCs w:val="28"/>
          <w:vertAlign w:val="superscript"/>
        </w:rPr>
        <w:t>2</w:t>
      </w:r>
      <w:r>
        <w:rPr>
          <w:rFonts w:ascii="Times New Roman" w:hAnsi="Times New Roman" w:cs="Times New Roman"/>
          <w:sz w:val="28"/>
          <w:szCs w:val="28"/>
        </w:rPr>
        <w:t xml:space="preserve"> /(кг·м),                             (1.12)</w:t>
      </w:r>
    </w:p>
    <w:p w14:paraId="37E8F62F" w14:textId="77777777" w:rsidR="00902D93" w:rsidRDefault="000E6741">
      <w:pPr>
        <w:spacing w:after="0"/>
        <w:jc w:val="both"/>
        <w:rPr>
          <w:rFonts w:ascii="Times New Roman" w:hAnsi="Times New Roman" w:cs="Times New Roman"/>
          <w:sz w:val="28"/>
          <w:szCs w:val="28"/>
        </w:rPr>
      </w:pPr>
      <w:r>
        <w:rPr>
          <w:rFonts w:ascii="Times New Roman" w:hAnsi="Times New Roman" w:cs="Times New Roman"/>
          <w:sz w:val="28"/>
          <w:szCs w:val="28"/>
        </w:rPr>
        <w:t xml:space="preserve">тому </w:t>
      </w:r>
    </w:p>
    <w:p w14:paraId="7F393174" w14:textId="77777777" w:rsidR="00902D93" w:rsidRDefault="000E6741">
      <w:pPr>
        <w:spacing w:after="0"/>
        <w:jc w:val="both"/>
        <w:rPr>
          <w:rFonts w:ascii="Times New Roman" w:hAnsi="Times New Roman" w:cs="Times New Roman"/>
          <w:sz w:val="28"/>
          <w:szCs w:val="28"/>
        </w:rPr>
      </w:pPr>
      <w:r>
        <w:rPr>
          <w:rFonts w:ascii="Times New Roman" w:hAnsi="Times New Roman" w:cs="Times New Roman"/>
          <w:sz w:val="28"/>
          <w:szCs w:val="28"/>
        </w:rPr>
        <w:t xml:space="preserve">                                          1 грав.од.сили = 6,67 ·10</w:t>
      </w:r>
      <w:r>
        <w:rPr>
          <w:rFonts w:ascii="Times New Roman" w:hAnsi="Times New Roman" w:cs="Times New Roman"/>
          <w:sz w:val="28"/>
          <w:szCs w:val="28"/>
          <w:vertAlign w:val="superscript"/>
        </w:rPr>
        <w:t>-11</w:t>
      </w:r>
      <w:r>
        <w:rPr>
          <w:rFonts w:ascii="Times New Roman" w:hAnsi="Times New Roman" w:cs="Times New Roman"/>
          <w:sz w:val="28"/>
          <w:szCs w:val="28"/>
        </w:rPr>
        <w:t xml:space="preserve"> Н.                                   (1.13) </w:t>
      </w:r>
    </w:p>
    <w:p w14:paraId="502B1AD0" w14:textId="77777777" w:rsidR="00902D93" w:rsidRDefault="00902D93">
      <w:pPr>
        <w:spacing w:after="0"/>
        <w:ind w:firstLine="426"/>
        <w:jc w:val="both"/>
        <w:rPr>
          <w:rFonts w:ascii="Times New Roman" w:hAnsi="Times New Roman" w:cs="Times New Roman"/>
          <w:sz w:val="28"/>
          <w:szCs w:val="28"/>
        </w:rPr>
      </w:pPr>
    </w:p>
    <w:p w14:paraId="20B07827"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Все це доказує те, що </w:t>
      </w:r>
      <w:r>
        <w:rPr>
          <w:rFonts w:ascii="Times New Roman" w:hAnsi="Times New Roman" w:cs="Times New Roman"/>
          <w:i/>
          <w:sz w:val="28"/>
          <w:szCs w:val="28"/>
        </w:rPr>
        <w:t>не є</w:t>
      </w:r>
      <w:r>
        <w:rPr>
          <w:rFonts w:ascii="Times New Roman" w:hAnsi="Times New Roman" w:cs="Times New Roman"/>
          <w:sz w:val="28"/>
          <w:szCs w:val="28"/>
        </w:rPr>
        <w:t xml:space="preserve"> </w:t>
      </w:r>
      <w:r>
        <w:rPr>
          <w:rFonts w:ascii="Times New Roman" w:hAnsi="Times New Roman" w:cs="Times New Roman"/>
          <w:sz w:val="28"/>
          <w:szCs w:val="28"/>
        </w:rPr>
        <w:t xml:space="preserve">питанням вибір розмірів основних одиниць, визначальних рівнянь і числових коефіцієнтів. Питанням є </w:t>
      </w:r>
      <w:r>
        <w:rPr>
          <w:rFonts w:ascii="Times New Roman" w:hAnsi="Times New Roman" w:cs="Times New Roman"/>
          <w:i/>
          <w:sz w:val="28"/>
          <w:szCs w:val="28"/>
        </w:rPr>
        <w:t>кількість основних одиниць</w:t>
      </w:r>
      <w:r>
        <w:rPr>
          <w:rFonts w:ascii="Times New Roman" w:hAnsi="Times New Roman" w:cs="Times New Roman"/>
          <w:sz w:val="28"/>
          <w:szCs w:val="28"/>
        </w:rPr>
        <w:t xml:space="preserve">.  </w:t>
      </w:r>
    </w:p>
    <w:p w14:paraId="2CFE3ACC"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Одиниці ФВ нам потрібні як допоміжний апарат для вивчення оточуючого світу. Закони природи не змінять свого об’єктивного характеру, якщо ми змінимо одні одиниці на інші. Тому основною вимогою до системи одиниць є вимога щодо практичності та доцільності кіл</w:t>
      </w:r>
      <w:r>
        <w:rPr>
          <w:rFonts w:ascii="Times New Roman" w:hAnsi="Times New Roman" w:cs="Times New Roman"/>
          <w:sz w:val="28"/>
          <w:szCs w:val="28"/>
        </w:rPr>
        <w:t xml:space="preserve">ькості основних одиниць. Їх не повинно бути замало, їх не повинно бути багато. </w:t>
      </w:r>
    </w:p>
    <w:p w14:paraId="30227AA7"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Кількість основних одиниць пов’язана з кількістю коефіцієнтів пропор-ційності, задіяних в визначальних рівняннях. Числові значення цих коефіцієнтів пропорційності залежать від </w:t>
      </w:r>
      <w:r>
        <w:rPr>
          <w:rFonts w:ascii="Times New Roman" w:hAnsi="Times New Roman" w:cs="Times New Roman"/>
          <w:sz w:val="28"/>
          <w:szCs w:val="28"/>
        </w:rPr>
        <w:t xml:space="preserve">вибору основних одиниць. Якщо вдало підібрати основні одиниці, то коефіцієнти пропорціональності в рівняннях можна прирівняти до постійних чисел (найчастіше та найпростіше до 1). Якщо це можна зробити, то так і роблять.    </w:t>
      </w:r>
    </w:p>
    <w:p w14:paraId="35C82AA4"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Але коефіцієнти пропорційності п</w:t>
      </w:r>
      <w:r>
        <w:rPr>
          <w:rFonts w:ascii="Times New Roman" w:hAnsi="Times New Roman" w:cs="Times New Roman"/>
          <w:sz w:val="28"/>
          <w:szCs w:val="28"/>
        </w:rPr>
        <w:t xml:space="preserve">рисутні і у виразах, які не є визначальни-ми рівняннями. Особливістю коефіцієнтів пропорційності (таких, наприклад, як гравітаційна стала) є те, що їх числові значення залежать не тільки від обраних основних одиниць та визначальних рівнянь, але й від </w:t>
      </w:r>
      <w:r>
        <w:rPr>
          <w:rFonts w:ascii="Times New Roman" w:hAnsi="Times New Roman" w:cs="Times New Roman"/>
          <w:i/>
          <w:sz w:val="28"/>
          <w:szCs w:val="28"/>
        </w:rPr>
        <w:t>розмі</w:t>
      </w:r>
      <w:r>
        <w:rPr>
          <w:rFonts w:ascii="Times New Roman" w:hAnsi="Times New Roman" w:cs="Times New Roman"/>
          <w:i/>
          <w:sz w:val="28"/>
          <w:szCs w:val="28"/>
        </w:rPr>
        <w:t xml:space="preserve">ру основних одиниць </w:t>
      </w:r>
      <w:r>
        <w:rPr>
          <w:rFonts w:ascii="Times New Roman" w:hAnsi="Times New Roman" w:cs="Times New Roman"/>
          <w:sz w:val="28"/>
          <w:szCs w:val="28"/>
        </w:rPr>
        <w:t xml:space="preserve">(Додаток Б). </w:t>
      </w:r>
    </w:p>
    <w:p w14:paraId="5B18A47A"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Чим </w:t>
      </w:r>
      <w:r>
        <w:rPr>
          <w:rFonts w:ascii="Times New Roman" w:hAnsi="Times New Roman" w:cs="Times New Roman"/>
          <w:i/>
          <w:sz w:val="28"/>
          <w:szCs w:val="28"/>
        </w:rPr>
        <w:t>більше</w:t>
      </w:r>
      <w:r>
        <w:rPr>
          <w:rFonts w:ascii="Times New Roman" w:hAnsi="Times New Roman" w:cs="Times New Roman"/>
          <w:sz w:val="28"/>
          <w:szCs w:val="28"/>
        </w:rPr>
        <w:t xml:space="preserve"> основних одиниць прийнято в системі, тим </w:t>
      </w:r>
      <w:r>
        <w:rPr>
          <w:rFonts w:ascii="Times New Roman" w:hAnsi="Times New Roman" w:cs="Times New Roman"/>
          <w:i/>
          <w:sz w:val="28"/>
          <w:szCs w:val="28"/>
        </w:rPr>
        <w:t>більше</w:t>
      </w:r>
      <w:r>
        <w:rPr>
          <w:rFonts w:ascii="Times New Roman" w:hAnsi="Times New Roman" w:cs="Times New Roman"/>
          <w:sz w:val="28"/>
          <w:szCs w:val="28"/>
        </w:rPr>
        <w:t xml:space="preserve"> фундамен-тальних сталих буде записано в формулах, які описують закономірності між фізичними величинами. Така перевантаженість формул призводить до труднощів при їх</w:t>
      </w:r>
      <w:r>
        <w:rPr>
          <w:rFonts w:ascii="Times New Roman" w:hAnsi="Times New Roman" w:cs="Times New Roman"/>
          <w:sz w:val="28"/>
          <w:szCs w:val="28"/>
        </w:rPr>
        <w:t xml:space="preserve"> запам’ятовуванні, ускладнює обрахування та вимагає розробки еталонів для всіх основних одиниць. Якщо основних одиниць в системі замало, це обмежує можливості побудови похідних одиниць, що, в свою чергу, призводить до того, що значення похідних величин вия</w:t>
      </w:r>
      <w:r>
        <w:rPr>
          <w:rFonts w:ascii="Times New Roman" w:hAnsi="Times New Roman" w:cs="Times New Roman"/>
          <w:sz w:val="28"/>
          <w:szCs w:val="28"/>
        </w:rPr>
        <w:t>вляються або замалими, або завеликими і, до того, можуть бути практично незручними і не забезпечувати всіх господарчих потреб. Доцільним є будування такої системи одиниць, яка б забезпечувала потреби всіх галузей науки і техніки, а кількість основних одини</w:t>
      </w:r>
      <w:r>
        <w:rPr>
          <w:rFonts w:ascii="Times New Roman" w:hAnsi="Times New Roman" w:cs="Times New Roman"/>
          <w:sz w:val="28"/>
          <w:szCs w:val="28"/>
        </w:rPr>
        <w:t xml:space="preserve">ць не перевищувала 10. </w:t>
      </w:r>
    </w:p>
    <w:p w14:paraId="5B6AC06C"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Наступне питання: скільки саме і які саме ФВ (та їх одиниці, відповідно) обрати за основні? В універсальні системі основні одиниці повинні відображати найбільш загальні властивості матеріального світу. </w:t>
      </w:r>
    </w:p>
    <w:p w14:paraId="2964E2DA"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Цим вимогам відповідає  міжна</w:t>
      </w:r>
      <w:r>
        <w:rPr>
          <w:rFonts w:ascii="Times New Roman" w:hAnsi="Times New Roman" w:cs="Times New Roman"/>
          <w:sz w:val="28"/>
          <w:szCs w:val="28"/>
        </w:rPr>
        <w:t xml:space="preserve">родна система одиниць ФВ </w:t>
      </w:r>
      <w:r>
        <w:rPr>
          <w:rFonts w:ascii="Times New Roman" w:hAnsi="Times New Roman" w:cs="Times New Roman"/>
          <w:color w:val="000000"/>
          <w:sz w:val="28"/>
          <w:szCs w:val="28"/>
          <w:lang w:val="de-AT"/>
        </w:rPr>
        <w:t>SI</w:t>
      </w:r>
      <w:r>
        <w:rPr>
          <w:rFonts w:ascii="Times New Roman" w:hAnsi="Times New Roman" w:cs="Times New Roman"/>
          <w:color w:val="000000"/>
          <w:sz w:val="28"/>
          <w:szCs w:val="28"/>
        </w:rPr>
        <w:t>, в якій узаконено 7 основних одиниць – метр (ФВ довжина), секунда (ФВ час), кілограм (ФВ маса), кельвін (ФВ термо-динамічна температура), ампер (ФВ сила струму), кандела (сила світла), моль (ФВ кількість речовини).</w:t>
      </w:r>
      <w:r>
        <w:rPr>
          <w:rFonts w:ascii="Times New Roman" w:hAnsi="Times New Roman" w:cs="Times New Roman"/>
          <w:sz w:val="28"/>
          <w:szCs w:val="28"/>
        </w:rPr>
        <w:t xml:space="preserve"> Кожна одиниця повинна мати свій розмір.</w:t>
      </w:r>
    </w:p>
    <w:p w14:paraId="1E5F8317" w14:textId="77777777" w:rsidR="00902D93" w:rsidRPr="00CF57FE" w:rsidRDefault="000E6741">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Розмір одиниці ФВ</w:t>
      </w:r>
      <w:r>
        <w:rPr>
          <w:rFonts w:ascii="Times New Roman" w:hAnsi="Times New Roman" w:cs="Times New Roman"/>
          <w:sz w:val="28"/>
          <w:szCs w:val="28"/>
        </w:rPr>
        <w:t xml:space="preserve"> – кількісна визначеність одиниці ФВ, яка відтворюється та (або) зберігається засобом вимірювання.</w:t>
      </w:r>
    </w:p>
    <w:p w14:paraId="5134BE2E"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Основні одиниці встановлюються двома способами: 1) за прототипами; 2) за результатами природних вел</w:t>
      </w:r>
      <w:r>
        <w:rPr>
          <w:rFonts w:ascii="Times New Roman" w:hAnsi="Times New Roman" w:cs="Times New Roman"/>
          <w:sz w:val="28"/>
          <w:szCs w:val="28"/>
        </w:rPr>
        <w:t>ичин. Перший спосіб заснований на встановленні одиниці за допомогою якогось матеріального тіла (гирі, лінійки тощо). Другий спосіб припускає проведення процедури вимірювання, використання складної апаратури, довершеність котрої визначає точність встановлен</w:t>
      </w:r>
      <w:r>
        <w:rPr>
          <w:rFonts w:ascii="Times New Roman" w:hAnsi="Times New Roman" w:cs="Times New Roman"/>
          <w:sz w:val="28"/>
          <w:szCs w:val="28"/>
        </w:rPr>
        <w:t xml:space="preserve">ня одиниці. Для таких вимірювань створюють </w:t>
      </w:r>
      <w:r>
        <w:rPr>
          <w:rFonts w:ascii="Times New Roman" w:hAnsi="Times New Roman" w:cs="Times New Roman"/>
          <w:i/>
          <w:sz w:val="28"/>
          <w:szCs w:val="28"/>
        </w:rPr>
        <w:t>еталони</w:t>
      </w:r>
      <w:r>
        <w:rPr>
          <w:rFonts w:ascii="Times New Roman" w:hAnsi="Times New Roman" w:cs="Times New Roman"/>
          <w:sz w:val="28"/>
          <w:szCs w:val="28"/>
        </w:rPr>
        <w:t xml:space="preserve">, за допомогою яких забезпечують відтворення одиниць – основних і похідних – з найбільшою точністю. Причому </w:t>
      </w:r>
      <w:r>
        <w:rPr>
          <w:rFonts w:ascii="Times New Roman" w:hAnsi="Times New Roman" w:cs="Times New Roman"/>
          <w:sz w:val="28"/>
          <w:szCs w:val="28"/>
        </w:rPr>
        <w:lastRenderedPageBreak/>
        <w:t>еталони основної одиниці можуть не бути мірою самої одиниці, а  слугують для визначення інших вели</w:t>
      </w:r>
      <w:r>
        <w:rPr>
          <w:rFonts w:ascii="Times New Roman" w:hAnsi="Times New Roman" w:cs="Times New Roman"/>
          <w:sz w:val="28"/>
          <w:szCs w:val="28"/>
        </w:rPr>
        <w:t xml:space="preserve">чин, за якими можна обрахувати основну одиницю.     </w:t>
      </w:r>
    </w:p>
    <w:p w14:paraId="6F70C6B8" w14:textId="77777777" w:rsidR="00902D93" w:rsidRDefault="00902D93">
      <w:pPr>
        <w:spacing w:after="0"/>
        <w:ind w:firstLine="426"/>
        <w:jc w:val="both"/>
        <w:rPr>
          <w:rFonts w:ascii="Times New Roman" w:hAnsi="Times New Roman" w:cs="Times New Roman"/>
          <w:b/>
          <w:sz w:val="28"/>
          <w:szCs w:val="28"/>
        </w:rPr>
      </w:pPr>
    </w:p>
    <w:p w14:paraId="54848325"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b/>
          <w:sz w:val="28"/>
          <w:szCs w:val="28"/>
        </w:rPr>
        <w:t>1.5. Розмірності фізичних величин</w:t>
      </w:r>
    </w:p>
    <w:p w14:paraId="7AA7F77B" w14:textId="77777777" w:rsidR="00902D93" w:rsidRDefault="00902D93">
      <w:pPr>
        <w:spacing w:after="0"/>
        <w:ind w:firstLine="426"/>
        <w:jc w:val="both"/>
        <w:rPr>
          <w:rFonts w:ascii="Times New Roman" w:hAnsi="Times New Roman" w:cs="Times New Roman"/>
          <w:sz w:val="28"/>
          <w:szCs w:val="28"/>
        </w:rPr>
      </w:pPr>
    </w:p>
    <w:p w14:paraId="18CE301C"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Наявність та використання різних систем величин потребує вміння перево-дити одиниці з однієї системи в іншу. Будь-яка зміна основних одиниць призводить до зміни похідн</w:t>
      </w:r>
      <w:r>
        <w:rPr>
          <w:rFonts w:ascii="Times New Roman" w:hAnsi="Times New Roman" w:cs="Times New Roman"/>
          <w:sz w:val="28"/>
          <w:szCs w:val="28"/>
        </w:rPr>
        <w:t xml:space="preserve">их одиниць. Тому необхідно винайти таке спів-відношення, яке б дозволяло визначити залежність похідної одиниці від зміни основних. Для цього вводиться поняття «розмірність», за яким якщо при вимірюванні основної одиниці в  разів похідна одиниця змінюється </w:t>
      </w:r>
      <w:r>
        <w:rPr>
          <w:rFonts w:ascii="Times New Roman" w:hAnsi="Times New Roman" w:cs="Times New Roman"/>
          <w:sz w:val="28"/>
          <w:szCs w:val="28"/>
        </w:rPr>
        <w:t xml:space="preserve">в </w:t>
      </w:r>
      <w:r>
        <w:rPr>
          <w:rFonts w:ascii="Times New Roman" w:hAnsi="Times New Roman" w:cs="Times New Roman"/>
          <w:i/>
          <w:sz w:val="28"/>
          <w:szCs w:val="28"/>
          <w:lang w:val="en-US"/>
        </w:rPr>
        <w:t>n</w:t>
      </w:r>
      <w:r>
        <w:rPr>
          <w:rFonts w:ascii="Times New Roman" w:hAnsi="Times New Roman" w:cs="Times New Roman"/>
          <w:sz w:val="28"/>
          <w:szCs w:val="28"/>
        </w:rPr>
        <w:t xml:space="preserve"> разів, то похідна одиниця має розмірність </w:t>
      </w:r>
      <w:r>
        <w:rPr>
          <w:rFonts w:ascii="Times New Roman" w:hAnsi="Times New Roman" w:cs="Times New Roman"/>
          <w:i/>
          <w:sz w:val="28"/>
          <w:szCs w:val="28"/>
          <w:lang w:val="en-US"/>
        </w:rPr>
        <w:t>n</w:t>
      </w:r>
      <w:r>
        <w:rPr>
          <w:rFonts w:ascii="Times New Roman" w:hAnsi="Times New Roman" w:cs="Times New Roman"/>
          <w:i/>
          <w:sz w:val="28"/>
          <w:szCs w:val="28"/>
          <w:vertAlign w:val="superscript"/>
          <w:lang w:val="en-US"/>
        </w:rPr>
        <w:t>p</w:t>
      </w:r>
      <w:r>
        <w:rPr>
          <w:rFonts w:ascii="Times New Roman" w:hAnsi="Times New Roman" w:cs="Times New Roman"/>
          <w:sz w:val="28"/>
          <w:szCs w:val="28"/>
        </w:rPr>
        <w:t xml:space="preserve"> по відношенню до відповідної основної одиниці.  </w:t>
      </w:r>
    </w:p>
    <w:p w14:paraId="3918508E" w14:textId="77777777" w:rsidR="00902D93" w:rsidRDefault="000E6741">
      <w:pPr>
        <w:ind w:firstLine="426"/>
        <w:jc w:val="both"/>
        <w:rPr>
          <w:rFonts w:ascii="Times New Roman" w:hAnsi="Times New Roman" w:cs="Times New Roman"/>
          <w:sz w:val="28"/>
          <w:szCs w:val="28"/>
        </w:rPr>
      </w:pPr>
      <w:r>
        <w:rPr>
          <w:rFonts w:ascii="Times New Roman" w:hAnsi="Times New Roman" w:cs="Times New Roman"/>
          <w:sz w:val="28"/>
          <w:szCs w:val="28"/>
        </w:rPr>
        <w:t>Припустимо, що одиниці довжини, маси та часу є основними.</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Якщо похідна одиниця величини </w:t>
      </w:r>
      <w:r>
        <w:rPr>
          <w:rFonts w:ascii="Times New Roman" w:hAnsi="Times New Roman" w:cs="Times New Roman"/>
          <w:i/>
          <w:sz w:val="28"/>
          <w:szCs w:val="28"/>
        </w:rPr>
        <w:t>А</w:t>
      </w:r>
      <w:r>
        <w:rPr>
          <w:rFonts w:ascii="Times New Roman" w:hAnsi="Times New Roman" w:cs="Times New Roman"/>
          <w:sz w:val="28"/>
          <w:szCs w:val="28"/>
        </w:rPr>
        <w:t xml:space="preserve"> змінюється пропорційно ступеню </w:t>
      </w:r>
      <w:r>
        <w:rPr>
          <w:rFonts w:ascii="Times New Roman" w:hAnsi="Times New Roman" w:cs="Times New Roman"/>
          <w:i/>
          <w:sz w:val="28"/>
          <w:szCs w:val="28"/>
        </w:rPr>
        <w:t>р</w:t>
      </w:r>
      <w:r>
        <w:rPr>
          <w:rFonts w:ascii="Times New Roman" w:hAnsi="Times New Roman" w:cs="Times New Roman"/>
          <w:sz w:val="28"/>
          <w:szCs w:val="28"/>
        </w:rPr>
        <w:t xml:space="preserve"> зміненню одиниці довжини, пропорцій</w:t>
      </w:r>
      <w:r>
        <w:rPr>
          <w:rFonts w:ascii="Times New Roman" w:hAnsi="Times New Roman" w:cs="Times New Roman"/>
          <w:sz w:val="28"/>
          <w:szCs w:val="28"/>
        </w:rPr>
        <w:t xml:space="preserve">но ступеню </w:t>
      </w:r>
      <w:r>
        <w:rPr>
          <w:rFonts w:ascii="Times New Roman" w:hAnsi="Times New Roman" w:cs="Times New Roman"/>
          <w:i/>
          <w:sz w:val="28"/>
          <w:szCs w:val="28"/>
          <w:lang w:val="en-US"/>
        </w:rPr>
        <w:t>q</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зміненню одиниці маси і пропорційно ступеню </w:t>
      </w:r>
      <w:r>
        <w:rPr>
          <w:rFonts w:ascii="Times New Roman" w:hAnsi="Times New Roman" w:cs="Times New Roman"/>
          <w:i/>
          <w:sz w:val="28"/>
          <w:szCs w:val="28"/>
          <w:lang w:val="en-US"/>
        </w:rPr>
        <w:t>r</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зміненню одиниці часу, то одиниця ФВ </w:t>
      </w:r>
      <w:r>
        <w:rPr>
          <w:rFonts w:ascii="Times New Roman" w:hAnsi="Times New Roman" w:cs="Times New Roman"/>
          <w:i/>
          <w:sz w:val="28"/>
          <w:szCs w:val="28"/>
        </w:rPr>
        <w:t>А</w:t>
      </w:r>
      <w:r>
        <w:rPr>
          <w:rFonts w:ascii="Times New Roman" w:hAnsi="Times New Roman" w:cs="Times New Roman"/>
          <w:sz w:val="28"/>
          <w:szCs w:val="28"/>
        </w:rPr>
        <w:t xml:space="preserve"> має розмірність </w:t>
      </w:r>
      <w:r>
        <w:rPr>
          <w:rFonts w:ascii="Times New Roman" w:hAnsi="Times New Roman" w:cs="Times New Roman"/>
          <w:i/>
          <w:sz w:val="28"/>
          <w:szCs w:val="28"/>
        </w:rPr>
        <w:t>р</w:t>
      </w:r>
      <w:r>
        <w:rPr>
          <w:rFonts w:ascii="Times New Roman" w:hAnsi="Times New Roman" w:cs="Times New Roman"/>
          <w:sz w:val="28"/>
          <w:szCs w:val="28"/>
        </w:rPr>
        <w:t xml:space="preserve"> відносно одиниці довжини, розмірність </w:t>
      </w:r>
      <w:r>
        <w:rPr>
          <w:rFonts w:ascii="Times New Roman" w:hAnsi="Times New Roman" w:cs="Times New Roman"/>
          <w:i/>
          <w:sz w:val="28"/>
          <w:szCs w:val="28"/>
          <w:lang w:val="en-US"/>
        </w:rPr>
        <w:t>q</w:t>
      </w:r>
      <w:r>
        <w:rPr>
          <w:rFonts w:ascii="Times New Roman" w:hAnsi="Times New Roman" w:cs="Times New Roman"/>
          <w:sz w:val="28"/>
          <w:szCs w:val="28"/>
        </w:rPr>
        <w:t xml:space="preserve"> відносно одиниці маси і розмірність </w:t>
      </w:r>
      <w:r>
        <w:rPr>
          <w:rFonts w:ascii="Times New Roman" w:hAnsi="Times New Roman" w:cs="Times New Roman"/>
          <w:i/>
          <w:sz w:val="28"/>
          <w:szCs w:val="28"/>
          <w:lang w:val="en-US"/>
        </w:rPr>
        <w:t>r</w:t>
      </w:r>
      <w:r>
        <w:rPr>
          <w:rFonts w:ascii="Times New Roman" w:hAnsi="Times New Roman" w:cs="Times New Roman"/>
          <w:sz w:val="28"/>
          <w:szCs w:val="28"/>
        </w:rPr>
        <w:t xml:space="preserve"> відносно одиниці часу. Це можна записати у вигляді</w:t>
      </w:r>
    </w:p>
    <w:p w14:paraId="74D71BC5" w14:textId="77777777" w:rsidR="00902D93" w:rsidRDefault="000E6741">
      <w:pPr>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dim</w:t>
      </w:r>
      <w:r>
        <w:rPr>
          <w:rFonts w:ascii="Times New Roman" w:hAnsi="Times New Roman" w:cs="Times New Roman"/>
          <w:sz w:val="28"/>
          <w:szCs w:val="28"/>
        </w:rPr>
        <w:t xml:space="preserve"> </w:t>
      </w:r>
      <w:r>
        <w:rPr>
          <w:rFonts w:ascii="Times New Roman" w:hAnsi="Times New Roman" w:cs="Times New Roman"/>
          <w:sz w:val="28"/>
          <w:szCs w:val="28"/>
          <w:lang w:val="en-US"/>
        </w:rPr>
        <w:t>A</w:t>
      </w:r>
      <w:r>
        <w:rPr>
          <w:rFonts w:ascii="Times New Roman" w:hAnsi="Times New Roman" w:cs="Times New Roman"/>
          <w:sz w:val="28"/>
          <w:szCs w:val="28"/>
        </w:rPr>
        <w:t xml:space="preserve"> = </w:t>
      </w: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p</w:t>
      </w:r>
      <w:r>
        <w:rPr>
          <w:rFonts w:ascii="Times New Roman" w:hAnsi="Times New Roman" w:cs="Times New Roman"/>
          <w:sz w:val="28"/>
          <w:szCs w:val="28"/>
        </w:rPr>
        <w:t xml:space="preserve"> </w:t>
      </w: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q</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r</w:t>
      </w:r>
      <w:r>
        <w:rPr>
          <w:rFonts w:ascii="Times New Roman" w:hAnsi="Times New Roman" w:cs="Times New Roman"/>
          <w:sz w:val="28"/>
          <w:szCs w:val="28"/>
        </w:rPr>
        <w:t xml:space="preserve"> ,                                             (1.14)</w:t>
      </w:r>
    </w:p>
    <w:p w14:paraId="7B5139A4" w14:textId="77777777" w:rsidR="00902D93" w:rsidRDefault="000E6741">
      <w:pPr>
        <w:spacing w:after="0"/>
        <w:jc w:val="both"/>
        <w:rPr>
          <w:rFonts w:ascii="Times New Roman" w:hAnsi="Times New Roman" w:cs="Times New Roman"/>
          <w:sz w:val="28"/>
          <w:szCs w:val="28"/>
        </w:rPr>
      </w:pPr>
      <w:r>
        <w:rPr>
          <w:rFonts w:ascii="Times New Roman" w:hAnsi="Times New Roman" w:cs="Times New Roman"/>
          <w:sz w:val="28"/>
          <w:szCs w:val="28"/>
        </w:rPr>
        <w:t xml:space="preserve">де </w:t>
      </w:r>
      <w:r>
        <w:rPr>
          <w:rFonts w:ascii="Times New Roman" w:hAnsi="Times New Roman" w:cs="Times New Roman"/>
          <w:sz w:val="28"/>
          <w:szCs w:val="28"/>
          <w:lang w:val="en-US"/>
        </w:rPr>
        <w:t>dim</w:t>
      </w:r>
      <w:r>
        <w:rPr>
          <w:rFonts w:ascii="Times New Roman" w:hAnsi="Times New Roman" w:cs="Times New Roman"/>
          <w:sz w:val="28"/>
          <w:szCs w:val="28"/>
        </w:rPr>
        <w:t>А (</w:t>
      </w:r>
      <w:r>
        <w:rPr>
          <w:rFonts w:ascii="Times New Roman" w:hAnsi="Times New Roman" w:cs="Times New Roman"/>
          <w:sz w:val="28"/>
          <w:szCs w:val="28"/>
          <w:lang w:val="en-US"/>
        </w:rPr>
        <w:t>dimension</w:t>
      </w:r>
      <w:r>
        <w:rPr>
          <w:rFonts w:ascii="Times New Roman" w:hAnsi="Times New Roman" w:cs="Times New Roman"/>
          <w:sz w:val="28"/>
          <w:szCs w:val="28"/>
        </w:rPr>
        <w:t xml:space="preserve"> (фр.) – розмір) означає розмірність одиниці похідної вели-чини </w:t>
      </w:r>
      <w:r>
        <w:rPr>
          <w:rFonts w:ascii="Times New Roman" w:hAnsi="Times New Roman" w:cs="Times New Roman"/>
          <w:i/>
          <w:sz w:val="28"/>
          <w:szCs w:val="28"/>
        </w:rPr>
        <w:t>А</w:t>
      </w:r>
      <w:r>
        <w:rPr>
          <w:rFonts w:ascii="Times New Roman" w:hAnsi="Times New Roman" w:cs="Times New Roman"/>
          <w:sz w:val="28"/>
          <w:szCs w:val="28"/>
        </w:rPr>
        <w:t xml:space="preserve"> відно</w:t>
      </w:r>
      <w:r>
        <w:rPr>
          <w:rFonts w:ascii="Times New Roman" w:hAnsi="Times New Roman" w:cs="Times New Roman"/>
          <w:sz w:val="28"/>
          <w:szCs w:val="28"/>
        </w:rPr>
        <w:t>сно одиниць основних величин довжини (</w:t>
      </w:r>
      <w:r>
        <w:rPr>
          <w:rFonts w:ascii="Times New Roman" w:hAnsi="Times New Roman" w:cs="Times New Roman"/>
          <w:sz w:val="28"/>
          <w:szCs w:val="28"/>
          <w:lang w:val="en-US"/>
        </w:rPr>
        <w:t>L</w:t>
      </w:r>
      <w:r>
        <w:rPr>
          <w:rFonts w:ascii="Times New Roman" w:hAnsi="Times New Roman" w:cs="Times New Roman"/>
          <w:sz w:val="28"/>
          <w:szCs w:val="28"/>
        </w:rPr>
        <w:t>), маси (М) і часу (Т).</w:t>
      </w:r>
    </w:p>
    <w:p w14:paraId="761D4A20" w14:textId="77777777" w:rsidR="00902D93" w:rsidRDefault="000E6741">
      <w:pPr>
        <w:spacing w:after="0"/>
        <w:ind w:firstLine="426"/>
        <w:jc w:val="both"/>
        <w:rPr>
          <w:rFonts w:ascii="Times New Roman" w:hAnsi="Times New Roman" w:cs="Times New Roman"/>
          <w:sz w:val="28"/>
          <w:szCs w:val="28"/>
          <w:lang w:val="ru-RU"/>
        </w:rPr>
      </w:pPr>
      <w:r>
        <w:rPr>
          <w:rFonts w:ascii="Times New Roman" w:hAnsi="Times New Roman" w:cs="Times New Roman"/>
          <w:sz w:val="28"/>
          <w:szCs w:val="28"/>
        </w:rPr>
        <w:t>При утворенні розмірностей похідних одиниць застосовують рівняння зв’язку між чисельними значеннями і такі теореми:</w:t>
      </w:r>
      <w:r>
        <w:rPr>
          <w:rFonts w:ascii="Times New Roman" w:hAnsi="Times New Roman" w:cs="Times New Roman"/>
          <w:sz w:val="28"/>
          <w:szCs w:val="28"/>
        </w:rPr>
        <w:tab/>
      </w:r>
      <w:r>
        <w:rPr>
          <w:rFonts w:ascii="Times New Roman" w:hAnsi="Times New Roman" w:cs="Times New Roman"/>
          <w:sz w:val="28"/>
          <w:szCs w:val="28"/>
          <w:lang w:val="ru-RU"/>
        </w:rPr>
        <w:t xml:space="preserve">  </w:t>
      </w:r>
    </w:p>
    <w:p w14:paraId="5CB1B013"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lang w:val="ru-RU"/>
        </w:rPr>
        <w:t xml:space="preserve">1. Якщо числове значення величини </w:t>
      </w:r>
      <w:r>
        <w:rPr>
          <w:rFonts w:ascii="Times New Roman" w:hAnsi="Times New Roman" w:cs="Times New Roman"/>
          <w:i/>
          <w:sz w:val="28"/>
          <w:szCs w:val="28"/>
          <w:lang w:val="ru-RU"/>
        </w:rPr>
        <w:t>С</w:t>
      </w:r>
      <w:r>
        <w:rPr>
          <w:rFonts w:ascii="Times New Roman" w:hAnsi="Times New Roman" w:cs="Times New Roman"/>
          <w:sz w:val="28"/>
          <w:szCs w:val="28"/>
          <w:lang w:val="ru-RU"/>
        </w:rPr>
        <w:t xml:space="preserve"> </w:t>
      </w:r>
      <w:r>
        <w:rPr>
          <w:rFonts w:ascii="Times New Roman" w:hAnsi="Times New Roman" w:cs="Times New Roman"/>
          <w:sz w:val="28"/>
          <w:szCs w:val="28"/>
        </w:rPr>
        <w:t>дорівнює добутку числових значень вели</w:t>
      </w:r>
      <w:r>
        <w:rPr>
          <w:rFonts w:ascii="Times New Roman" w:hAnsi="Times New Roman" w:cs="Times New Roman"/>
          <w:sz w:val="28"/>
          <w:szCs w:val="28"/>
        </w:rPr>
        <w:t xml:space="preserve">чин </w:t>
      </w:r>
      <w:r>
        <w:rPr>
          <w:rFonts w:ascii="Times New Roman" w:hAnsi="Times New Roman" w:cs="Times New Roman"/>
          <w:i/>
          <w:sz w:val="28"/>
          <w:szCs w:val="28"/>
        </w:rPr>
        <w:t>А</w:t>
      </w:r>
      <w:r>
        <w:rPr>
          <w:rFonts w:ascii="Times New Roman" w:hAnsi="Times New Roman" w:cs="Times New Roman"/>
          <w:sz w:val="28"/>
          <w:szCs w:val="28"/>
        </w:rPr>
        <w:t xml:space="preserve"> і </w:t>
      </w:r>
      <w:r>
        <w:rPr>
          <w:rFonts w:ascii="Times New Roman" w:hAnsi="Times New Roman" w:cs="Times New Roman"/>
          <w:i/>
          <w:sz w:val="28"/>
          <w:szCs w:val="28"/>
        </w:rPr>
        <w:t>В</w:t>
      </w:r>
      <w:r>
        <w:rPr>
          <w:rFonts w:ascii="Times New Roman" w:hAnsi="Times New Roman" w:cs="Times New Roman"/>
          <w:sz w:val="28"/>
          <w:szCs w:val="28"/>
        </w:rPr>
        <w:t xml:space="preserve">, то розмірність одиниці </w:t>
      </w:r>
      <w:r>
        <w:rPr>
          <w:rFonts w:ascii="Times New Roman" w:hAnsi="Times New Roman" w:cs="Times New Roman"/>
          <w:i/>
          <w:sz w:val="28"/>
          <w:szCs w:val="28"/>
        </w:rPr>
        <w:t xml:space="preserve">С </w:t>
      </w:r>
      <w:r>
        <w:rPr>
          <w:rFonts w:ascii="Times New Roman" w:hAnsi="Times New Roman" w:cs="Times New Roman"/>
          <w:sz w:val="28"/>
          <w:szCs w:val="28"/>
        </w:rPr>
        <w:t xml:space="preserve">дорівнює добутку розмірностей </w:t>
      </w:r>
      <w:r>
        <w:rPr>
          <w:rFonts w:ascii="Times New Roman" w:hAnsi="Times New Roman" w:cs="Times New Roman"/>
          <w:i/>
          <w:sz w:val="28"/>
          <w:szCs w:val="28"/>
        </w:rPr>
        <w:t>А</w:t>
      </w:r>
      <w:r>
        <w:rPr>
          <w:rFonts w:ascii="Times New Roman" w:hAnsi="Times New Roman" w:cs="Times New Roman"/>
          <w:sz w:val="28"/>
          <w:szCs w:val="28"/>
        </w:rPr>
        <w:t xml:space="preserve"> і </w:t>
      </w:r>
      <w:r>
        <w:rPr>
          <w:rFonts w:ascii="Times New Roman" w:hAnsi="Times New Roman" w:cs="Times New Roman"/>
          <w:i/>
          <w:sz w:val="28"/>
          <w:szCs w:val="28"/>
        </w:rPr>
        <w:t>В</w:t>
      </w:r>
      <w:r>
        <w:rPr>
          <w:rFonts w:ascii="Times New Roman" w:hAnsi="Times New Roman" w:cs="Times New Roman"/>
          <w:sz w:val="28"/>
          <w:szCs w:val="28"/>
        </w:rPr>
        <w:t>:</w:t>
      </w:r>
    </w:p>
    <w:p w14:paraId="27BCABE2" w14:textId="77777777" w:rsidR="00902D93" w:rsidRDefault="00902D93">
      <w:pPr>
        <w:spacing w:after="0"/>
        <w:ind w:firstLine="426"/>
        <w:jc w:val="both"/>
        <w:rPr>
          <w:rFonts w:ascii="Times New Roman" w:hAnsi="Times New Roman" w:cs="Times New Roman"/>
          <w:sz w:val="28"/>
          <w:szCs w:val="28"/>
        </w:rPr>
      </w:pPr>
    </w:p>
    <w:p w14:paraId="0C1AD4EC" w14:textId="77777777" w:rsidR="00902D93" w:rsidRDefault="000E6741">
      <w:pPr>
        <w:spacing w:after="0"/>
        <w:ind w:firstLine="426"/>
        <w:jc w:val="center"/>
        <w:rPr>
          <w:rFonts w:ascii="Times New Roman" w:hAnsi="Times New Roman" w:cs="Times New Roman"/>
          <w:sz w:val="28"/>
          <w:szCs w:val="28"/>
          <w:lang w:val="en-US"/>
        </w:rPr>
      </w:pPr>
      <w:r>
        <w:rPr>
          <w:rFonts w:ascii="Times New Roman" w:hAnsi="Times New Roman" w:cs="Times New Roman"/>
          <w:sz w:val="28"/>
          <w:szCs w:val="28"/>
          <w:lang w:val="ru-RU"/>
        </w:rPr>
        <w:t xml:space="preserve">                                    </w:t>
      </w:r>
      <w:r>
        <w:rPr>
          <w:rFonts w:ascii="Times New Roman" w:hAnsi="Times New Roman" w:cs="Times New Roman"/>
          <w:sz w:val="28"/>
          <w:szCs w:val="28"/>
          <w:lang w:val="de-AT"/>
        </w:rPr>
        <w:t>dim</w:t>
      </w:r>
      <w:r>
        <w:rPr>
          <w:rFonts w:ascii="Times New Roman" w:hAnsi="Times New Roman" w:cs="Times New Roman"/>
          <w:sz w:val="28"/>
          <w:szCs w:val="28"/>
          <w:lang w:val="en-US"/>
        </w:rPr>
        <w:t xml:space="preserve"> </w:t>
      </w:r>
      <w:r>
        <w:rPr>
          <w:rFonts w:ascii="Times New Roman" w:hAnsi="Times New Roman" w:cs="Times New Roman"/>
          <w:sz w:val="28"/>
          <w:szCs w:val="28"/>
          <w:lang w:val="de-AT"/>
        </w:rPr>
        <w:t>C</w:t>
      </w:r>
      <w:r>
        <w:rPr>
          <w:rFonts w:ascii="Times New Roman" w:hAnsi="Times New Roman" w:cs="Times New Roman"/>
          <w:sz w:val="28"/>
          <w:szCs w:val="28"/>
          <w:lang w:val="en-US"/>
        </w:rPr>
        <w:t xml:space="preserve"> = </w:t>
      </w:r>
      <w:r>
        <w:rPr>
          <w:rFonts w:ascii="Times New Roman" w:hAnsi="Times New Roman" w:cs="Times New Roman"/>
          <w:sz w:val="28"/>
          <w:szCs w:val="28"/>
          <w:lang w:val="de-AT"/>
        </w:rPr>
        <w:t>dim</w:t>
      </w:r>
      <w:r>
        <w:rPr>
          <w:rFonts w:ascii="Times New Roman" w:hAnsi="Times New Roman" w:cs="Times New Roman"/>
          <w:sz w:val="28"/>
          <w:szCs w:val="28"/>
          <w:lang w:val="en-US"/>
        </w:rPr>
        <w:t xml:space="preserve"> </w:t>
      </w:r>
      <w:r>
        <w:rPr>
          <w:rFonts w:ascii="Times New Roman" w:hAnsi="Times New Roman" w:cs="Times New Roman"/>
          <w:sz w:val="28"/>
          <w:szCs w:val="28"/>
          <w:lang w:val="de-AT"/>
        </w:rPr>
        <w:t>A</w:t>
      </w:r>
      <w:r>
        <w:rPr>
          <w:rFonts w:ascii="Times New Roman" w:hAnsi="Times New Roman" w:cs="Times New Roman"/>
          <w:sz w:val="28"/>
          <w:szCs w:val="28"/>
          <w:lang w:val="en-US"/>
        </w:rPr>
        <w:t xml:space="preserve"> · </w:t>
      </w:r>
      <w:r>
        <w:rPr>
          <w:rFonts w:ascii="Times New Roman" w:hAnsi="Times New Roman" w:cs="Times New Roman"/>
          <w:sz w:val="28"/>
          <w:szCs w:val="28"/>
          <w:lang w:val="de-AT"/>
        </w:rPr>
        <w:t>dim</w:t>
      </w:r>
      <w:r>
        <w:rPr>
          <w:rFonts w:ascii="Times New Roman" w:hAnsi="Times New Roman" w:cs="Times New Roman"/>
          <w:sz w:val="28"/>
          <w:szCs w:val="28"/>
          <w:lang w:val="en-US"/>
        </w:rPr>
        <w:t xml:space="preserve"> </w:t>
      </w:r>
      <w:r>
        <w:rPr>
          <w:rFonts w:ascii="Times New Roman" w:hAnsi="Times New Roman" w:cs="Times New Roman"/>
          <w:sz w:val="28"/>
          <w:szCs w:val="28"/>
          <w:lang w:val="de-AT"/>
        </w:rPr>
        <w:t>B</w:t>
      </w:r>
      <w:r>
        <w:rPr>
          <w:rFonts w:ascii="Times New Roman" w:hAnsi="Times New Roman" w:cs="Times New Roman"/>
          <w:sz w:val="28"/>
          <w:szCs w:val="28"/>
          <w:lang w:val="en-US"/>
        </w:rPr>
        <w:t xml:space="preserve">                                                (1.15)</w:t>
      </w:r>
    </w:p>
    <w:p w14:paraId="7C6710B6" w14:textId="77777777" w:rsidR="00902D93" w:rsidRDefault="00902D93">
      <w:pPr>
        <w:spacing w:after="0"/>
        <w:ind w:firstLine="426"/>
        <w:jc w:val="both"/>
        <w:rPr>
          <w:rFonts w:ascii="Times New Roman" w:hAnsi="Times New Roman" w:cs="Times New Roman"/>
          <w:sz w:val="28"/>
          <w:szCs w:val="28"/>
        </w:rPr>
      </w:pPr>
    </w:p>
    <w:p w14:paraId="18F9120D"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lang w:val="ru-RU"/>
        </w:rPr>
        <w:t>2</w:t>
      </w:r>
      <w:r>
        <w:rPr>
          <w:rFonts w:ascii="Times New Roman" w:hAnsi="Times New Roman" w:cs="Times New Roman"/>
          <w:sz w:val="28"/>
          <w:szCs w:val="28"/>
        </w:rPr>
        <w:t xml:space="preserve">. Якщо числове значення величини </w:t>
      </w:r>
      <w:r>
        <w:rPr>
          <w:rFonts w:ascii="Times New Roman" w:hAnsi="Times New Roman" w:cs="Times New Roman"/>
          <w:i/>
          <w:sz w:val="28"/>
          <w:szCs w:val="28"/>
        </w:rPr>
        <w:t xml:space="preserve">С </w:t>
      </w:r>
      <w:r>
        <w:rPr>
          <w:rFonts w:ascii="Times New Roman" w:hAnsi="Times New Roman" w:cs="Times New Roman"/>
          <w:sz w:val="28"/>
          <w:szCs w:val="28"/>
        </w:rPr>
        <w:t xml:space="preserve">дорівнює відношенню </w:t>
      </w:r>
      <w:r>
        <w:rPr>
          <w:rFonts w:ascii="Times New Roman" w:hAnsi="Times New Roman" w:cs="Times New Roman"/>
          <w:sz w:val="28"/>
          <w:szCs w:val="28"/>
        </w:rPr>
        <w:t>числових зна-чень величин</w:t>
      </w:r>
      <w:r>
        <w:rPr>
          <w:rFonts w:ascii="Times New Roman" w:hAnsi="Times New Roman" w:cs="Times New Roman"/>
          <w:i/>
          <w:sz w:val="28"/>
          <w:szCs w:val="28"/>
        </w:rPr>
        <w:t xml:space="preserve"> А</w:t>
      </w:r>
      <w:r>
        <w:rPr>
          <w:rFonts w:ascii="Times New Roman" w:hAnsi="Times New Roman" w:cs="Times New Roman"/>
          <w:sz w:val="28"/>
          <w:szCs w:val="28"/>
        </w:rPr>
        <w:t xml:space="preserve"> і </w:t>
      </w:r>
      <w:r>
        <w:rPr>
          <w:rFonts w:ascii="Times New Roman" w:hAnsi="Times New Roman" w:cs="Times New Roman"/>
          <w:i/>
          <w:sz w:val="28"/>
          <w:szCs w:val="28"/>
        </w:rPr>
        <w:t>В</w:t>
      </w:r>
      <w:r>
        <w:rPr>
          <w:rFonts w:ascii="Times New Roman" w:hAnsi="Times New Roman" w:cs="Times New Roman"/>
          <w:sz w:val="28"/>
          <w:szCs w:val="28"/>
        </w:rPr>
        <w:t xml:space="preserve">, то розмірність одиниці </w:t>
      </w:r>
      <w:r>
        <w:rPr>
          <w:rFonts w:ascii="Times New Roman" w:hAnsi="Times New Roman" w:cs="Times New Roman"/>
          <w:i/>
          <w:sz w:val="28"/>
          <w:szCs w:val="28"/>
        </w:rPr>
        <w:t xml:space="preserve">С </w:t>
      </w:r>
      <w:r>
        <w:rPr>
          <w:rFonts w:ascii="Times New Roman" w:hAnsi="Times New Roman" w:cs="Times New Roman"/>
          <w:sz w:val="28"/>
          <w:szCs w:val="28"/>
        </w:rPr>
        <w:t xml:space="preserve">дорівнює відношенню розмірнос-тей </w:t>
      </w:r>
      <w:r>
        <w:rPr>
          <w:rFonts w:ascii="Times New Roman" w:hAnsi="Times New Roman" w:cs="Times New Roman"/>
          <w:i/>
          <w:sz w:val="28"/>
          <w:szCs w:val="28"/>
        </w:rPr>
        <w:t>А</w:t>
      </w:r>
      <w:r>
        <w:rPr>
          <w:rFonts w:ascii="Times New Roman" w:hAnsi="Times New Roman" w:cs="Times New Roman"/>
          <w:sz w:val="28"/>
          <w:szCs w:val="28"/>
        </w:rPr>
        <w:t xml:space="preserve"> і </w:t>
      </w:r>
      <w:r>
        <w:rPr>
          <w:rFonts w:ascii="Times New Roman" w:hAnsi="Times New Roman" w:cs="Times New Roman"/>
          <w:i/>
          <w:sz w:val="28"/>
          <w:szCs w:val="28"/>
        </w:rPr>
        <w:t>В</w:t>
      </w:r>
      <w:r>
        <w:rPr>
          <w:rFonts w:ascii="Times New Roman" w:hAnsi="Times New Roman" w:cs="Times New Roman"/>
          <w:sz w:val="28"/>
          <w:szCs w:val="28"/>
        </w:rPr>
        <w:t>:</w:t>
      </w:r>
    </w:p>
    <w:p w14:paraId="263640FC"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de-AT"/>
        </w:rPr>
        <w:t>dim C = dim A / dim 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(1.16)</w:t>
      </w:r>
    </w:p>
    <w:p w14:paraId="0A67C93C" w14:textId="77777777" w:rsidR="00902D93" w:rsidRDefault="00902D93">
      <w:pPr>
        <w:spacing w:after="0"/>
        <w:ind w:firstLine="426"/>
        <w:jc w:val="both"/>
        <w:rPr>
          <w:rFonts w:ascii="Times New Roman" w:hAnsi="Times New Roman" w:cs="Times New Roman"/>
          <w:sz w:val="28"/>
          <w:szCs w:val="28"/>
        </w:rPr>
      </w:pPr>
    </w:p>
    <w:p w14:paraId="4A9FB36D"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lang w:val="ru-RU"/>
        </w:rPr>
        <w:t xml:space="preserve">Якщо числове значення величини </w:t>
      </w:r>
      <w:r>
        <w:rPr>
          <w:rFonts w:ascii="Times New Roman" w:hAnsi="Times New Roman" w:cs="Times New Roman"/>
          <w:i/>
          <w:sz w:val="28"/>
          <w:szCs w:val="28"/>
          <w:lang w:val="ru-RU"/>
        </w:rPr>
        <w:t>С</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дорівнює ступеню </w:t>
      </w:r>
      <w:r>
        <w:rPr>
          <w:rFonts w:ascii="Times New Roman" w:hAnsi="Times New Roman" w:cs="Times New Roman"/>
          <w:i/>
          <w:sz w:val="28"/>
          <w:szCs w:val="28"/>
          <w:lang w:val="en-US"/>
        </w:rPr>
        <w:t>n</w:t>
      </w:r>
      <w:r>
        <w:rPr>
          <w:rFonts w:ascii="Times New Roman" w:hAnsi="Times New Roman" w:cs="Times New Roman"/>
          <w:sz w:val="28"/>
          <w:szCs w:val="28"/>
          <w:lang w:val="ru-RU"/>
        </w:rPr>
        <w:t xml:space="preserve"> </w:t>
      </w:r>
      <w:r>
        <w:rPr>
          <w:rFonts w:ascii="Times New Roman" w:hAnsi="Times New Roman" w:cs="Times New Roman"/>
          <w:sz w:val="28"/>
          <w:szCs w:val="28"/>
        </w:rPr>
        <w:t>числового  зна-чення вели</w:t>
      </w:r>
      <w:r>
        <w:rPr>
          <w:rFonts w:ascii="Times New Roman" w:hAnsi="Times New Roman" w:cs="Times New Roman"/>
          <w:sz w:val="28"/>
          <w:szCs w:val="28"/>
        </w:rPr>
        <w:t xml:space="preserve">чини </w:t>
      </w:r>
      <w:r>
        <w:rPr>
          <w:rFonts w:ascii="Times New Roman" w:hAnsi="Times New Roman" w:cs="Times New Roman"/>
          <w:i/>
          <w:sz w:val="28"/>
          <w:szCs w:val="28"/>
        </w:rPr>
        <w:t>А</w:t>
      </w:r>
      <w:r>
        <w:rPr>
          <w:rFonts w:ascii="Times New Roman" w:hAnsi="Times New Roman" w:cs="Times New Roman"/>
          <w:sz w:val="28"/>
          <w:szCs w:val="28"/>
        </w:rPr>
        <w:t xml:space="preserve">, то розмірність одиниці </w:t>
      </w:r>
      <w:r>
        <w:rPr>
          <w:rFonts w:ascii="Times New Roman" w:hAnsi="Times New Roman" w:cs="Times New Roman"/>
          <w:i/>
          <w:sz w:val="28"/>
          <w:szCs w:val="28"/>
        </w:rPr>
        <w:t xml:space="preserve">С </w:t>
      </w:r>
      <w:r>
        <w:rPr>
          <w:rFonts w:ascii="Times New Roman" w:hAnsi="Times New Roman" w:cs="Times New Roman"/>
          <w:sz w:val="28"/>
          <w:szCs w:val="28"/>
        </w:rPr>
        <w:t xml:space="preserve">дорівнює ступеню </w:t>
      </w:r>
      <w:r>
        <w:rPr>
          <w:rFonts w:ascii="Times New Roman" w:hAnsi="Times New Roman" w:cs="Times New Roman"/>
          <w:i/>
          <w:sz w:val="28"/>
          <w:szCs w:val="28"/>
          <w:lang w:val="en-US"/>
        </w:rPr>
        <w:t>n</w:t>
      </w:r>
      <w:r>
        <w:rPr>
          <w:rFonts w:ascii="Times New Roman" w:hAnsi="Times New Roman" w:cs="Times New Roman"/>
          <w:sz w:val="28"/>
          <w:szCs w:val="28"/>
        </w:rPr>
        <w:t xml:space="preserve"> розмірності </w:t>
      </w:r>
      <w:r>
        <w:rPr>
          <w:rFonts w:ascii="Times New Roman" w:hAnsi="Times New Roman" w:cs="Times New Roman"/>
          <w:i/>
          <w:sz w:val="28"/>
          <w:szCs w:val="28"/>
        </w:rPr>
        <w:t>А</w:t>
      </w:r>
      <w:r>
        <w:rPr>
          <w:rFonts w:ascii="Times New Roman" w:hAnsi="Times New Roman" w:cs="Times New Roman"/>
          <w:sz w:val="28"/>
          <w:szCs w:val="28"/>
        </w:rPr>
        <w:t>:</w:t>
      </w:r>
    </w:p>
    <w:p w14:paraId="6BB33203" w14:textId="77777777" w:rsidR="00902D93" w:rsidRDefault="00902D93">
      <w:pPr>
        <w:spacing w:after="0"/>
        <w:ind w:firstLine="426"/>
        <w:jc w:val="both"/>
        <w:rPr>
          <w:rFonts w:ascii="Times New Roman" w:hAnsi="Times New Roman" w:cs="Times New Roman"/>
          <w:sz w:val="28"/>
          <w:szCs w:val="28"/>
        </w:rPr>
      </w:pPr>
    </w:p>
    <w:p w14:paraId="54929FFD" w14:textId="77777777" w:rsidR="00902D93" w:rsidRDefault="000E6741">
      <w:pPr>
        <w:spacing w:after="0"/>
        <w:ind w:left="2124"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de-AT"/>
        </w:rPr>
        <w:t>dim C = dim A</w:t>
      </w:r>
      <w:r>
        <w:rPr>
          <w:rFonts w:ascii="Times New Roman" w:hAnsi="Times New Roman" w:cs="Times New Roman"/>
          <w:sz w:val="28"/>
          <w:szCs w:val="28"/>
          <w:vertAlign w:val="superscript"/>
          <w:lang w:val="de-AT"/>
        </w:rPr>
        <w:t>n</w:t>
      </w:r>
      <w:r>
        <w:rPr>
          <w:rFonts w:ascii="Times New Roman" w:hAnsi="Times New Roman" w:cs="Times New Roman"/>
          <w:sz w:val="28"/>
          <w:szCs w:val="28"/>
          <w:lang w:val="de-AT"/>
        </w:rPr>
        <w:t xml:space="preserve"> = (dim A)</w:t>
      </w:r>
      <w:r>
        <w:rPr>
          <w:rFonts w:ascii="Times New Roman" w:hAnsi="Times New Roman" w:cs="Times New Roman"/>
          <w:sz w:val="28"/>
          <w:szCs w:val="28"/>
          <w:vertAlign w:val="superscript"/>
          <w:lang w:val="de-AT"/>
        </w:rPr>
        <w:t>n</w:t>
      </w:r>
      <w:r>
        <w:rPr>
          <w:rFonts w:ascii="Times New Roman" w:hAnsi="Times New Roman" w:cs="Times New Roman"/>
          <w:sz w:val="28"/>
          <w:szCs w:val="28"/>
          <w:lang w:val="de-AT"/>
        </w:rPr>
        <w:t xml:space="preserve"> </w:t>
      </w:r>
      <w:r>
        <w:rPr>
          <w:rFonts w:ascii="Times New Roman" w:hAnsi="Times New Roman" w:cs="Times New Roman"/>
          <w:sz w:val="28"/>
          <w:szCs w:val="28"/>
        </w:rPr>
        <w:t xml:space="preserve">                                      (1.17)</w:t>
      </w:r>
    </w:p>
    <w:p w14:paraId="18109357"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Тобто, якщо   </w:t>
      </w:r>
    </w:p>
    <w:p w14:paraId="4EF12FB2" w14:textId="77777777" w:rsidR="00902D93" w:rsidRPr="00CF57FE"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dim</w:t>
      </w:r>
      <w:r w:rsidRPr="00CF57FE">
        <w:rPr>
          <w:rFonts w:ascii="Times New Roman" w:hAnsi="Times New Roman" w:cs="Times New Roman"/>
          <w:sz w:val="28"/>
          <w:szCs w:val="28"/>
        </w:rPr>
        <w:t xml:space="preserve"> </w:t>
      </w:r>
      <w:r>
        <w:rPr>
          <w:rFonts w:ascii="Times New Roman" w:hAnsi="Times New Roman" w:cs="Times New Roman"/>
          <w:sz w:val="28"/>
          <w:szCs w:val="28"/>
          <w:lang w:val="en-US"/>
        </w:rPr>
        <w:t>A</w:t>
      </w:r>
      <w:r w:rsidRPr="00CF57FE">
        <w:rPr>
          <w:rFonts w:ascii="Times New Roman" w:hAnsi="Times New Roman" w:cs="Times New Roman"/>
          <w:sz w:val="28"/>
          <w:szCs w:val="28"/>
        </w:rPr>
        <w:t xml:space="preserve"> = </w:t>
      </w: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p</w:t>
      </w:r>
      <w:r w:rsidRPr="00CF57FE">
        <w:rPr>
          <w:rFonts w:ascii="Times New Roman" w:hAnsi="Times New Roman" w:cs="Times New Roman"/>
          <w:sz w:val="28"/>
          <w:szCs w:val="28"/>
        </w:rPr>
        <w:t xml:space="preserve"> </w:t>
      </w: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q</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r</w:t>
      </w:r>
      <w:r>
        <w:rPr>
          <w:rFonts w:ascii="Times New Roman" w:hAnsi="Times New Roman" w:cs="Times New Roman"/>
          <w:sz w:val="28"/>
          <w:szCs w:val="28"/>
        </w:rPr>
        <w:t xml:space="preserve">      і      </w:t>
      </w:r>
      <w:r>
        <w:rPr>
          <w:rFonts w:ascii="Times New Roman" w:hAnsi="Times New Roman" w:cs="Times New Roman"/>
          <w:sz w:val="28"/>
          <w:szCs w:val="28"/>
          <w:lang w:val="en-US"/>
        </w:rPr>
        <w:t>dim</w:t>
      </w:r>
      <w:r w:rsidRPr="00CF57FE">
        <w:rPr>
          <w:rFonts w:ascii="Times New Roman" w:hAnsi="Times New Roman" w:cs="Times New Roman"/>
          <w:sz w:val="28"/>
          <w:szCs w:val="28"/>
        </w:rPr>
        <w:t xml:space="preserve"> </w:t>
      </w:r>
      <w:r>
        <w:rPr>
          <w:rFonts w:ascii="Times New Roman" w:hAnsi="Times New Roman" w:cs="Times New Roman"/>
          <w:sz w:val="28"/>
          <w:szCs w:val="28"/>
          <w:lang w:val="en-US"/>
        </w:rPr>
        <w:t>B</w:t>
      </w:r>
      <w:r w:rsidRPr="00CF57FE">
        <w:rPr>
          <w:rFonts w:ascii="Times New Roman" w:hAnsi="Times New Roman" w:cs="Times New Roman"/>
          <w:sz w:val="28"/>
          <w:szCs w:val="28"/>
        </w:rPr>
        <w:t xml:space="preserve"> = </w:t>
      </w: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l</w:t>
      </w:r>
      <w:r w:rsidRPr="00CF57FE">
        <w:rPr>
          <w:rFonts w:ascii="Times New Roman" w:hAnsi="Times New Roman" w:cs="Times New Roman"/>
          <w:sz w:val="28"/>
          <w:szCs w:val="28"/>
        </w:rPr>
        <w:t xml:space="preserve"> </w:t>
      </w: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m</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t</w:t>
      </w:r>
      <w:r w:rsidRPr="00CF57FE">
        <w:rPr>
          <w:rFonts w:ascii="Times New Roman" w:hAnsi="Times New Roman" w:cs="Times New Roman"/>
          <w:sz w:val="28"/>
          <w:szCs w:val="28"/>
        </w:rPr>
        <w:t xml:space="preserve">                         (1.18)</w:t>
      </w:r>
    </w:p>
    <w:p w14:paraId="15BF9742" w14:textId="77777777" w:rsidR="00902D93" w:rsidRDefault="00902D93">
      <w:pPr>
        <w:spacing w:after="0"/>
        <w:ind w:firstLine="426"/>
        <w:jc w:val="both"/>
        <w:rPr>
          <w:rFonts w:ascii="Times New Roman" w:hAnsi="Times New Roman" w:cs="Times New Roman"/>
          <w:sz w:val="28"/>
          <w:szCs w:val="28"/>
        </w:rPr>
      </w:pPr>
    </w:p>
    <w:p w14:paraId="721A7F6A" w14:textId="77777777" w:rsidR="00902D93" w:rsidRDefault="000E6741">
      <w:pPr>
        <w:spacing w:after="0"/>
        <w:jc w:val="both"/>
        <w:rPr>
          <w:rFonts w:ascii="Times New Roman" w:hAnsi="Times New Roman" w:cs="Times New Roman"/>
          <w:sz w:val="28"/>
          <w:szCs w:val="28"/>
        </w:rPr>
      </w:pPr>
      <w:r>
        <w:rPr>
          <w:rFonts w:ascii="Times New Roman" w:hAnsi="Times New Roman" w:cs="Times New Roman"/>
          <w:sz w:val="28"/>
          <w:szCs w:val="28"/>
        </w:rPr>
        <w:t xml:space="preserve">то при </w:t>
      </w:r>
      <w:r>
        <w:rPr>
          <w:rFonts w:ascii="Times New Roman" w:hAnsi="Times New Roman" w:cs="Times New Roman"/>
          <w:i/>
          <w:sz w:val="28"/>
          <w:szCs w:val="28"/>
        </w:rPr>
        <w:t>С = А·В</w:t>
      </w:r>
      <w:r>
        <w:rPr>
          <w:rFonts w:ascii="Times New Roman" w:hAnsi="Times New Roman" w:cs="Times New Roman"/>
          <w:sz w:val="28"/>
          <w:szCs w:val="28"/>
        </w:rPr>
        <w:t xml:space="preserve">  розмірність </w:t>
      </w:r>
      <w:r>
        <w:rPr>
          <w:rFonts w:ascii="Times New Roman" w:hAnsi="Times New Roman" w:cs="Times New Roman"/>
          <w:i/>
          <w:sz w:val="28"/>
          <w:szCs w:val="28"/>
        </w:rPr>
        <w:t xml:space="preserve">С </w:t>
      </w:r>
      <w:r>
        <w:rPr>
          <w:rFonts w:ascii="Times New Roman" w:hAnsi="Times New Roman" w:cs="Times New Roman"/>
          <w:sz w:val="28"/>
          <w:szCs w:val="28"/>
        </w:rPr>
        <w:t>буде</w:t>
      </w:r>
    </w:p>
    <w:p w14:paraId="7D96E770" w14:textId="77777777" w:rsidR="00902D93" w:rsidRDefault="00902D93">
      <w:pPr>
        <w:spacing w:after="0"/>
        <w:jc w:val="both"/>
        <w:rPr>
          <w:rFonts w:ascii="Times New Roman" w:hAnsi="Times New Roman" w:cs="Times New Roman"/>
          <w:sz w:val="28"/>
          <w:szCs w:val="28"/>
        </w:rPr>
      </w:pPr>
    </w:p>
    <w:p w14:paraId="21399D1D" w14:textId="77777777" w:rsidR="00902D93" w:rsidRDefault="000E6741">
      <w:pPr>
        <w:spacing w:after="0"/>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de-AT"/>
        </w:rPr>
        <w:t>dim C = L</w:t>
      </w:r>
      <w:r>
        <w:rPr>
          <w:rFonts w:ascii="Times New Roman" w:hAnsi="Times New Roman" w:cs="Times New Roman"/>
          <w:sz w:val="28"/>
          <w:szCs w:val="28"/>
          <w:vertAlign w:val="superscript"/>
          <w:lang w:val="de-AT"/>
        </w:rPr>
        <w:t>p+l</w:t>
      </w:r>
      <w:r>
        <w:rPr>
          <w:rFonts w:ascii="Times New Roman" w:hAnsi="Times New Roman" w:cs="Times New Roman"/>
          <w:sz w:val="28"/>
          <w:szCs w:val="28"/>
          <w:lang w:val="de-AT"/>
        </w:rPr>
        <w:t xml:space="preserve"> M</w:t>
      </w:r>
      <w:r>
        <w:rPr>
          <w:rFonts w:ascii="Times New Roman" w:hAnsi="Times New Roman" w:cs="Times New Roman"/>
          <w:sz w:val="28"/>
          <w:szCs w:val="28"/>
          <w:vertAlign w:val="superscript"/>
          <w:lang w:val="de-AT"/>
        </w:rPr>
        <w:t>q+m</w:t>
      </w:r>
      <w:r>
        <w:rPr>
          <w:rFonts w:ascii="Times New Roman" w:hAnsi="Times New Roman" w:cs="Times New Roman"/>
          <w:sz w:val="28"/>
          <w:szCs w:val="28"/>
          <w:lang w:val="de-AT"/>
        </w:rPr>
        <w:t>T</w:t>
      </w:r>
      <w:r>
        <w:rPr>
          <w:rFonts w:ascii="Times New Roman" w:hAnsi="Times New Roman" w:cs="Times New Roman"/>
          <w:sz w:val="28"/>
          <w:szCs w:val="28"/>
          <w:vertAlign w:val="superscript"/>
          <w:lang w:val="de-AT"/>
        </w:rPr>
        <w:t>r+t</w:t>
      </w:r>
      <w:r>
        <w:rPr>
          <w:rFonts w:ascii="Times New Roman" w:hAnsi="Times New Roman" w:cs="Times New Roman"/>
          <w:sz w:val="28"/>
          <w:szCs w:val="28"/>
        </w:rPr>
        <w:t xml:space="preserve"> ,                                            (1.19)</w:t>
      </w:r>
    </w:p>
    <w:p w14:paraId="3A4D2AE4" w14:textId="77777777" w:rsidR="00902D93" w:rsidRDefault="00902D93">
      <w:pPr>
        <w:spacing w:after="0"/>
        <w:jc w:val="both"/>
        <w:rPr>
          <w:rFonts w:ascii="Times New Roman" w:hAnsi="Times New Roman" w:cs="Times New Roman"/>
          <w:sz w:val="28"/>
          <w:szCs w:val="28"/>
        </w:rPr>
      </w:pPr>
    </w:p>
    <w:p w14:paraId="3D734000" w14:textId="77777777" w:rsidR="00902D93" w:rsidRDefault="000E6741">
      <w:pPr>
        <w:spacing w:after="0"/>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hAnsi="Times New Roman" w:cs="Times New Roman"/>
          <w:i/>
          <w:sz w:val="28"/>
          <w:szCs w:val="28"/>
        </w:rPr>
        <w:t>С = А/В</w:t>
      </w:r>
      <w:r>
        <w:rPr>
          <w:rFonts w:ascii="Times New Roman" w:hAnsi="Times New Roman" w:cs="Times New Roman"/>
          <w:sz w:val="28"/>
          <w:szCs w:val="28"/>
        </w:rPr>
        <w:t xml:space="preserve"> розмірність </w:t>
      </w:r>
      <w:r>
        <w:rPr>
          <w:rFonts w:ascii="Times New Roman" w:hAnsi="Times New Roman" w:cs="Times New Roman"/>
          <w:i/>
          <w:sz w:val="28"/>
          <w:szCs w:val="28"/>
        </w:rPr>
        <w:t xml:space="preserve">С </w:t>
      </w:r>
      <w:r>
        <w:rPr>
          <w:rFonts w:ascii="Times New Roman" w:hAnsi="Times New Roman" w:cs="Times New Roman"/>
          <w:sz w:val="28"/>
          <w:szCs w:val="28"/>
        </w:rPr>
        <w:t>буде</w:t>
      </w:r>
    </w:p>
    <w:p w14:paraId="096B0B4E" w14:textId="77777777" w:rsidR="00902D93" w:rsidRDefault="00902D93">
      <w:pPr>
        <w:spacing w:after="0"/>
        <w:ind w:firstLine="426"/>
        <w:jc w:val="center"/>
        <w:rPr>
          <w:rFonts w:ascii="Times New Roman" w:hAnsi="Times New Roman" w:cs="Times New Roman"/>
          <w:sz w:val="28"/>
          <w:szCs w:val="28"/>
        </w:rPr>
      </w:pPr>
    </w:p>
    <w:p w14:paraId="6A9D77DD" w14:textId="77777777" w:rsidR="00902D93" w:rsidRDefault="000E6741">
      <w:pPr>
        <w:spacing w:after="0"/>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de-AT"/>
        </w:rPr>
        <w:t>dim C = L</w:t>
      </w:r>
      <w:r>
        <w:rPr>
          <w:rFonts w:ascii="Times New Roman" w:hAnsi="Times New Roman" w:cs="Times New Roman"/>
          <w:sz w:val="28"/>
          <w:szCs w:val="28"/>
          <w:vertAlign w:val="superscript"/>
          <w:lang w:val="de-AT"/>
        </w:rPr>
        <w:t>p-l</w:t>
      </w:r>
      <w:r>
        <w:rPr>
          <w:rFonts w:ascii="Times New Roman" w:hAnsi="Times New Roman" w:cs="Times New Roman"/>
          <w:sz w:val="28"/>
          <w:szCs w:val="28"/>
          <w:lang w:val="de-AT"/>
        </w:rPr>
        <w:t xml:space="preserve"> M</w:t>
      </w:r>
      <w:r>
        <w:rPr>
          <w:rFonts w:ascii="Times New Roman" w:hAnsi="Times New Roman" w:cs="Times New Roman"/>
          <w:sz w:val="28"/>
          <w:szCs w:val="28"/>
          <w:vertAlign w:val="superscript"/>
          <w:lang w:val="de-AT"/>
        </w:rPr>
        <w:t>q-m</w:t>
      </w:r>
      <w:r>
        <w:rPr>
          <w:rFonts w:ascii="Times New Roman" w:hAnsi="Times New Roman" w:cs="Times New Roman"/>
          <w:sz w:val="28"/>
          <w:szCs w:val="28"/>
          <w:lang w:val="de-AT"/>
        </w:rPr>
        <w:t>T</w:t>
      </w:r>
      <w:r>
        <w:rPr>
          <w:rFonts w:ascii="Times New Roman" w:hAnsi="Times New Roman" w:cs="Times New Roman"/>
          <w:sz w:val="28"/>
          <w:szCs w:val="28"/>
          <w:vertAlign w:val="superscript"/>
          <w:lang w:val="de-AT"/>
        </w:rPr>
        <w:t>r-t</w:t>
      </w:r>
      <w:r>
        <w:rPr>
          <w:rFonts w:ascii="Times New Roman" w:hAnsi="Times New Roman" w:cs="Times New Roman"/>
          <w:sz w:val="28"/>
          <w:szCs w:val="28"/>
        </w:rPr>
        <w:t>,                                              (1.20)</w:t>
      </w:r>
    </w:p>
    <w:p w14:paraId="360C52E5" w14:textId="77777777" w:rsidR="00902D93" w:rsidRDefault="00902D93">
      <w:pPr>
        <w:spacing w:after="0"/>
        <w:ind w:firstLine="426"/>
        <w:jc w:val="center"/>
        <w:rPr>
          <w:rFonts w:ascii="Times New Roman" w:hAnsi="Times New Roman" w:cs="Times New Roman"/>
          <w:sz w:val="28"/>
          <w:szCs w:val="28"/>
        </w:rPr>
      </w:pPr>
    </w:p>
    <w:p w14:paraId="11D4ED77" w14:textId="77777777" w:rsidR="00902D93" w:rsidRDefault="000E6741">
      <w:pPr>
        <w:spacing w:after="0"/>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hAnsi="Times New Roman" w:cs="Times New Roman"/>
          <w:i/>
          <w:sz w:val="28"/>
          <w:szCs w:val="28"/>
        </w:rPr>
        <w:t>С = А</w:t>
      </w:r>
      <w:r>
        <w:rPr>
          <w:rFonts w:ascii="Times New Roman" w:hAnsi="Times New Roman" w:cs="Times New Roman"/>
          <w:i/>
          <w:sz w:val="28"/>
          <w:szCs w:val="28"/>
          <w:vertAlign w:val="superscript"/>
          <w:lang w:val="en-US"/>
        </w:rPr>
        <w:t>n</w:t>
      </w:r>
      <w:r>
        <w:rPr>
          <w:rFonts w:ascii="Times New Roman" w:hAnsi="Times New Roman" w:cs="Times New Roman"/>
          <w:sz w:val="28"/>
          <w:szCs w:val="28"/>
        </w:rPr>
        <w:t xml:space="preserve">  розмірність </w:t>
      </w:r>
      <w:r>
        <w:rPr>
          <w:rFonts w:ascii="Times New Roman" w:hAnsi="Times New Roman" w:cs="Times New Roman"/>
          <w:i/>
          <w:sz w:val="28"/>
          <w:szCs w:val="28"/>
        </w:rPr>
        <w:t xml:space="preserve">С </w:t>
      </w:r>
      <w:r>
        <w:rPr>
          <w:rFonts w:ascii="Times New Roman" w:hAnsi="Times New Roman" w:cs="Times New Roman"/>
          <w:sz w:val="28"/>
          <w:szCs w:val="28"/>
        </w:rPr>
        <w:t>буде</w:t>
      </w:r>
    </w:p>
    <w:p w14:paraId="30A6B2A4" w14:textId="77777777" w:rsidR="00902D93" w:rsidRDefault="00902D93">
      <w:pPr>
        <w:spacing w:after="0"/>
        <w:jc w:val="both"/>
        <w:rPr>
          <w:rFonts w:ascii="Times New Roman" w:hAnsi="Times New Roman" w:cs="Times New Roman"/>
          <w:sz w:val="28"/>
          <w:szCs w:val="28"/>
        </w:rPr>
      </w:pPr>
    </w:p>
    <w:p w14:paraId="06201134" w14:textId="77777777" w:rsidR="00902D93" w:rsidRDefault="000E6741">
      <w:pPr>
        <w:spacing w:after="0"/>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dim</w:t>
      </w:r>
      <w:r>
        <w:rPr>
          <w:rFonts w:ascii="Times New Roman" w:hAnsi="Times New Roman" w:cs="Times New Roman"/>
          <w:sz w:val="28"/>
          <w:szCs w:val="28"/>
        </w:rPr>
        <w:t xml:space="preserve"> </w:t>
      </w:r>
      <w:r>
        <w:rPr>
          <w:rFonts w:ascii="Times New Roman" w:hAnsi="Times New Roman" w:cs="Times New Roman"/>
          <w:sz w:val="28"/>
          <w:szCs w:val="28"/>
          <w:lang w:val="en-US"/>
        </w:rPr>
        <w:t>C</w:t>
      </w:r>
      <w:r>
        <w:rPr>
          <w:rFonts w:ascii="Times New Roman" w:hAnsi="Times New Roman" w:cs="Times New Roman"/>
          <w:sz w:val="28"/>
          <w:szCs w:val="28"/>
        </w:rPr>
        <w:t xml:space="preserve"> = </w:t>
      </w: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pn</w:t>
      </w:r>
      <w:r>
        <w:rPr>
          <w:rFonts w:ascii="Times New Roman" w:hAnsi="Times New Roman" w:cs="Times New Roman"/>
          <w:sz w:val="28"/>
          <w:szCs w:val="28"/>
        </w:rPr>
        <w:t xml:space="preserve"> </w:t>
      </w: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qn</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rn</w:t>
      </w:r>
      <w:r>
        <w:rPr>
          <w:rFonts w:ascii="Times New Roman" w:hAnsi="Times New Roman" w:cs="Times New Roman"/>
          <w:sz w:val="28"/>
          <w:szCs w:val="28"/>
        </w:rPr>
        <w:t xml:space="preserve"> .                                              (1.21)</w:t>
      </w:r>
    </w:p>
    <w:p w14:paraId="1740A048" w14:textId="77777777" w:rsidR="00902D93" w:rsidRDefault="00902D93">
      <w:pPr>
        <w:spacing w:after="0"/>
        <w:ind w:firstLine="426"/>
        <w:jc w:val="center"/>
        <w:rPr>
          <w:rFonts w:ascii="Times New Roman" w:hAnsi="Times New Roman" w:cs="Times New Roman"/>
          <w:sz w:val="28"/>
          <w:szCs w:val="28"/>
        </w:rPr>
      </w:pPr>
    </w:p>
    <w:p w14:paraId="255199F6"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Термін «розмірність одиниці ФВ» = терміну «розмірність ФВ». </w:t>
      </w:r>
    </w:p>
    <w:p w14:paraId="468C47DC"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Розмірність ФВ</w:t>
      </w:r>
      <w:r>
        <w:rPr>
          <w:rFonts w:ascii="Times New Roman" w:hAnsi="Times New Roman" w:cs="Times New Roman"/>
          <w:sz w:val="28"/>
          <w:szCs w:val="28"/>
        </w:rPr>
        <w:t xml:space="preserve"> – вираз в формі степеневого одночлену, складеного з добутків символів основних ФВ в різних ступенях, в якому віддзеркалюєтьс</w:t>
      </w:r>
      <w:r>
        <w:rPr>
          <w:rFonts w:ascii="Times New Roman" w:hAnsi="Times New Roman" w:cs="Times New Roman"/>
          <w:sz w:val="28"/>
          <w:szCs w:val="28"/>
        </w:rPr>
        <w:t xml:space="preserve">я зв’язок даної ФВ з фізичними величинами, прийнятими в даній системі величин за основні з коефіцієнтом пропорційності, який дорівнює 1.  </w:t>
      </w:r>
    </w:p>
    <w:p w14:paraId="0EADA66E"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Ступені символів основних ФВ можуть бути цілими, дробовими, позитив-ними, негативними. Розмірність основної ФВ по від</w:t>
      </w:r>
      <w:r>
        <w:rPr>
          <w:rFonts w:ascii="Times New Roman" w:hAnsi="Times New Roman" w:cs="Times New Roman"/>
          <w:sz w:val="28"/>
          <w:szCs w:val="28"/>
        </w:rPr>
        <w:t xml:space="preserve">ношенню до самої себе дорівнює 1. </w:t>
      </w:r>
    </w:p>
    <w:p w14:paraId="36D685D4" w14:textId="77777777" w:rsidR="00902D93" w:rsidRDefault="000E6741">
      <w:pPr>
        <w:ind w:firstLine="426"/>
        <w:jc w:val="both"/>
        <w:rPr>
          <w:rFonts w:ascii="Times New Roman" w:hAnsi="Times New Roman" w:cs="Times New Roman"/>
          <w:sz w:val="28"/>
          <w:szCs w:val="28"/>
        </w:rPr>
      </w:pPr>
      <w:r>
        <w:rPr>
          <w:rFonts w:ascii="Times New Roman" w:hAnsi="Times New Roman" w:cs="Times New Roman"/>
          <w:sz w:val="28"/>
          <w:szCs w:val="28"/>
        </w:rPr>
        <w:t xml:space="preserve">Наприклад: В системі одиниць, заснованій на системі величин </w:t>
      </w:r>
      <w:r>
        <w:rPr>
          <w:rFonts w:ascii="Times New Roman" w:hAnsi="Times New Roman" w:cs="Times New Roman"/>
          <w:sz w:val="28"/>
          <w:szCs w:val="28"/>
          <w:lang w:val="en-US"/>
        </w:rPr>
        <w:t>LMT</w:t>
      </w:r>
      <w:r>
        <w:rPr>
          <w:rFonts w:ascii="Times New Roman" w:hAnsi="Times New Roman" w:cs="Times New Roman"/>
          <w:sz w:val="28"/>
          <w:szCs w:val="28"/>
        </w:rPr>
        <w:t>, розмірності величин шляху, маси, часу, швидкості, прискорення та сили є рівними:</w:t>
      </w:r>
    </w:p>
    <w:p w14:paraId="5ED8F4E0" w14:textId="77777777" w:rsidR="00902D93" w:rsidRDefault="000E6741">
      <w:pPr>
        <w:ind w:left="2124" w:firstLine="708"/>
        <w:jc w:val="both"/>
        <w:rPr>
          <w:rFonts w:ascii="Times New Roman" w:hAnsi="Times New Roman" w:cs="Times New Roman"/>
          <w:sz w:val="28"/>
          <w:szCs w:val="28"/>
          <w:lang w:val="de-AT"/>
        </w:rPr>
      </w:pPr>
      <w:r>
        <w:rPr>
          <w:rFonts w:ascii="Times New Roman" w:hAnsi="Times New Roman" w:cs="Times New Roman"/>
          <w:sz w:val="28"/>
          <w:szCs w:val="28"/>
          <w:lang w:val="de-AT"/>
        </w:rPr>
        <w:t xml:space="preserve">dim </w:t>
      </w:r>
      <w:r>
        <w:rPr>
          <w:rFonts w:ascii="Times New Roman" w:hAnsi="Times New Roman" w:cs="Times New Roman"/>
          <w:i/>
          <w:sz w:val="28"/>
          <w:szCs w:val="28"/>
          <w:lang w:val="de-AT"/>
        </w:rPr>
        <w:t>l</w:t>
      </w:r>
      <w:r>
        <w:rPr>
          <w:rFonts w:ascii="Times New Roman" w:hAnsi="Times New Roman" w:cs="Times New Roman"/>
          <w:sz w:val="28"/>
          <w:szCs w:val="28"/>
          <w:lang w:val="de-AT"/>
        </w:rPr>
        <w:t xml:space="preserve"> = L, dim </w:t>
      </w:r>
      <w:r>
        <w:rPr>
          <w:rFonts w:ascii="Times New Roman" w:hAnsi="Times New Roman" w:cs="Times New Roman"/>
          <w:i/>
          <w:sz w:val="28"/>
          <w:szCs w:val="28"/>
          <w:lang w:val="de-AT"/>
        </w:rPr>
        <w:t>m</w:t>
      </w:r>
      <w:r>
        <w:rPr>
          <w:rFonts w:ascii="Times New Roman" w:hAnsi="Times New Roman" w:cs="Times New Roman"/>
          <w:sz w:val="28"/>
          <w:szCs w:val="28"/>
          <w:lang w:val="de-AT"/>
        </w:rPr>
        <w:t xml:space="preserve"> = M, dim </w:t>
      </w:r>
      <w:r>
        <w:rPr>
          <w:rFonts w:ascii="Times New Roman" w:hAnsi="Times New Roman" w:cs="Times New Roman"/>
          <w:i/>
          <w:sz w:val="28"/>
          <w:szCs w:val="28"/>
          <w:lang w:val="de-AT"/>
        </w:rPr>
        <w:t>t</w:t>
      </w:r>
      <w:r>
        <w:rPr>
          <w:rFonts w:ascii="Times New Roman" w:hAnsi="Times New Roman" w:cs="Times New Roman"/>
          <w:sz w:val="28"/>
          <w:szCs w:val="28"/>
          <w:lang w:val="de-AT"/>
        </w:rPr>
        <w:t xml:space="preserve"> = T,                                 (1.22) </w:t>
      </w:r>
    </w:p>
    <w:p w14:paraId="44370D91" w14:textId="77777777" w:rsidR="00902D93" w:rsidRDefault="000E6741">
      <w:pPr>
        <w:ind w:firstLine="426"/>
        <w:jc w:val="both"/>
        <w:rPr>
          <w:rFonts w:ascii="Times New Roman" w:hAnsi="Times New Roman" w:cs="Times New Roman"/>
          <w:sz w:val="28"/>
          <w:szCs w:val="28"/>
          <w:lang w:val="de-AT"/>
        </w:rPr>
      </w:pPr>
      <w:r>
        <w:rPr>
          <w:rFonts w:ascii="Times New Roman" w:hAnsi="Times New Roman" w:cs="Times New Roman"/>
          <w:sz w:val="28"/>
          <w:szCs w:val="28"/>
          <w:lang w:val="de-AT"/>
        </w:rPr>
        <w:t xml:space="preserve">        dim </w:t>
      </w:r>
      <w:r>
        <w:rPr>
          <w:rFonts w:ascii="Times New Roman" w:hAnsi="Times New Roman" w:cs="Times New Roman"/>
          <w:i/>
          <w:sz w:val="28"/>
          <w:szCs w:val="28"/>
          <w:lang w:val="de-AT"/>
        </w:rPr>
        <w:t>v</w:t>
      </w:r>
      <w:r>
        <w:rPr>
          <w:rFonts w:ascii="Times New Roman" w:hAnsi="Times New Roman" w:cs="Times New Roman"/>
          <w:sz w:val="28"/>
          <w:szCs w:val="28"/>
          <w:lang w:val="de-AT"/>
        </w:rPr>
        <w:t xml:space="preserve"> = dim </w:t>
      </w:r>
      <w:r>
        <w:rPr>
          <w:rFonts w:ascii="Times New Roman" w:hAnsi="Times New Roman" w:cs="Times New Roman"/>
          <w:i/>
          <w:sz w:val="28"/>
          <w:szCs w:val="28"/>
          <w:lang w:val="de-AT"/>
        </w:rPr>
        <w:sym w:font="Symbol" w:char="F044"/>
      </w:r>
      <w:r>
        <w:rPr>
          <w:rFonts w:ascii="Times New Roman" w:hAnsi="Times New Roman" w:cs="Times New Roman"/>
          <w:i/>
          <w:sz w:val="28"/>
          <w:szCs w:val="28"/>
          <w:lang w:val="de-AT"/>
        </w:rPr>
        <w:t>l</w:t>
      </w:r>
      <w:r>
        <w:rPr>
          <w:rFonts w:ascii="Times New Roman" w:hAnsi="Times New Roman" w:cs="Times New Roman"/>
          <w:sz w:val="28"/>
          <w:szCs w:val="28"/>
          <w:lang w:val="de-AT"/>
        </w:rPr>
        <w:t xml:space="preserve">/dim </w:t>
      </w:r>
      <w:r>
        <w:rPr>
          <w:rFonts w:ascii="Times New Roman" w:hAnsi="Times New Roman" w:cs="Times New Roman"/>
          <w:i/>
          <w:sz w:val="28"/>
          <w:szCs w:val="28"/>
          <w:lang w:val="de-AT"/>
        </w:rPr>
        <w:sym w:font="Symbol" w:char="F044"/>
      </w:r>
      <w:r>
        <w:rPr>
          <w:rFonts w:ascii="Times New Roman" w:hAnsi="Times New Roman" w:cs="Times New Roman"/>
          <w:i/>
          <w:sz w:val="28"/>
          <w:szCs w:val="28"/>
          <w:lang w:val="de-AT"/>
        </w:rPr>
        <w:t>t</w:t>
      </w:r>
      <w:r>
        <w:rPr>
          <w:rFonts w:ascii="Times New Roman" w:hAnsi="Times New Roman" w:cs="Times New Roman"/>
          <w:sz w:val="28"/>
          <w:szCs w:val="28"/>
          <w:lang w:val="de-AT"/>
        </w:rPr>
        <w:t xml:space="preserve"> = LT</w:t>
      </w:r>
      <w:r>
        <w:rPr>
          <w:rFonts w:ascii="Times New Roman" w:hAnsi="Times New Roman" w:cs="Times New Roman"/>
          <w:sz w:val="28"/>
          <w:szCs w:val="28"/>
          <w:vertAlign w:val="superscript"/>
          <w:lang w:val="de-AT"/>
        </w:rPr>
        <w:t>-1</w:t>
      </w:r>
      <w:r>
        <w:rPr>
          <w:rFonts w:ascii="Times New Roman" w:hAnsi="Times New Roman" w:cs="Times New Roman"/>
          <w:sz w:val="28"/>
          <w:szCs w:val="28"/>
          <w:lang w:val="de-AT"/>
        </w:rPr>
        <w:t xml:space="preserve">,  dim </w:t>
      </w:r>
      <w:r>
        <w:rPr>
          <w:rFonts w:ascii="Times New Roman" w:hAnsi="Times New Roman" w:cs="Times New Roman"/>
          <w:i/>
          <w:sz w:val="28"/>
          <w:szCs w:val="28"/>
          <w:lang w:val="de-AT"/>
        </w:rPr>
        <w:t>a</w:t>
      </w:r>
      <w:r>
        <w:rPr>
          <w:rFonts w:ascii="Times New Roman" w:hAnsi="Times New Roman" w:cs="Times New Roman"/>
          <w:sz w:val="28"/>
          <w:szCs w:val="28"/>
          <w:lang w:val="de-AT"/>
        </w:rPr>
        <w:t xml:space="preserve"> = dim </w:t>
      </w:r>
      <w:r>
        <w:rPr>
          <w:rFonts w:ascii="Times New Roman" w:hAnsi="Times New Roman" w:cs="Times New Roman"/>
          <w:i/>
          <w:sz w:val="28"/>
          <w:szCs w:val="28"/>
          <w:lang w:val="de-AT"/>
        </w:rPr>
        <w:sym w:font="Symbol" w:char="F044"/>
      </w:r>
      <w:r>
        <w:rPr>
          <w:rFonts w:ascii="Times New Roman" w:hAnsi="Times New Roman" w:cs="Times New Roman"/>
          <w:i/>
          <w:sz w:val="28"/>
          <w:szCs w:val="28"/>
          <w:lang w:val="de-AT"/>
        </w:rPr>
        <w:t>v</w:t>
      </w:r>
      <w:r>
        <w:rPr>
          <w:rFonts w:ascii="Times New Roman" w:hAnsi="Times New Roman" w:cs="Times New Roman"/>
          <w:sz w:val="28"/>
          <w:szCs w:val="28"/>
          <w:lang w:val="de-AT"/>
        </w:rPr>
        <w:t xml:space="preserve">/dim </w:t>
      </w:r>
      <w:r>
        <w:rPr>
          <w:rFonts w:ascii="Times New Roman" w:hAnsi="Times New Roman" w:cs="Times New Roman"/>
          <w:i/>
          <w:sz w:val="28"/>
          <w:szCs w:val="28"/>
          <w:lang w:val="de-AT"/>
        </w:rPr>
        <w:sym w:font="Symbol" w:char="F044"/>
      </w:r>
      <w:r>
        <w:rPr>
          <w:rFonts w:ascii="Times New Roman" w:hAnsi="Times New Roman" w:cs="Times New Roman"/>
          <w:i/>
          <w:sz w:val="28"/>
          <w:szCs w:val="28"/>
          <w:lang w:val="de-AT"/>
        </w:rPr>
        <w:t xml:space="preserve">t </w:t>
      </w:r>
      <w:r>
        <w:rPr>
          <w:rFonts w:ascii="Times New Roman" w:hAnsi="Times New Roman" w:cs="Times New Roman"/>
          <w:sz w:val="28"/>
          <w:szCs w:val="28"/>
          <w:lang w:val="de-AT"/>
        </w:rPr>
        <w:t>= LT</w:t>
      </w:r>
      <w:r>
        <w:rPr>
          <w:rFonts w:ascii="Times New Roman" w:hAnsi="Times New Roman" w:cs="Times New Roman"/>
          <w:sz w:val="28"/>
          <w:szCs w:val="28"/>
          <w:vertAlign w:val="superscript"/>
          <w:lang w:val="de-AT"/>
        </w:rPr>
        <w:t>-2</w:t>
      </w:r>
      <w:r>
        <w:rPr>
          <w:rFonts w:ascii="Times New Roman" w:hAnsi="Times New Roman" w:cs="Times New Roman"/>
          <w:sz w:val="28"/>
          <w:szCs w:val="28"/>
          <w:lang w:val="de-AT"/>
        </w:rPr>
        <w:t>,</w:t>
      </w:r>
      <w:r>
        <w:rPr>
          <w:rFonts w:ascii="Times New Roman" w:hAnsi="Times New Roman" w:cs="Times New Roman"/>
          <w:sz w:val="28"/>
          <w:szCs w:val="28"/>
          <w:lang w:val="de-AT"/>
        </w:rPr>
        <w:tab/>
        <w:t xml:space="preserve">      (1.23)</w:t>
      </w:r>
    </w:p>
    <w:p w14:paraId="0F104580" w14:textId="77777777" w:rsidR="00902D93" w:rsidRDefault="000E6741">
      <w:pPr>
        <w:ind w:firstLine="426"/>
        <w:jc w:val="both"/>
        <w:rPr>
          <w:rFonts w:ascii="Times New Roman" w:hAnsi="Times New Roman" w:cs="Times New Roman"/>
          <w:sz w:val="28"/>
          <w:szCs w:val="28"/>
          <w:lang w:val="de-AT"/>
        </w:rPr>
      </w:pPr>
      <w:r>
        <w:rPr>
          <w:rFonts w:ascii="Times New Roman" w:hAnsi="Times New Roman" w:cs="Times New Roman"/>
          <w:sz w:val="28"/>
          <w:szCs w:val="28"/>
          <w:lang w:val="de-AT"/>
        </w:rPr>
        <w:t xml:space="preserve">              dim </w:t>
      </w:r>
      <w:r>
        <w:rPr>
          <w:rFonts w:ascii="Times New Roman" w:hAnsi="Times New Roman" w:cs="Times New Roman"/>
          <w:i/>
          <w:sz w:val="28"/>
          <w:szCs w:val="28"/>
          <w:lang w:val="de-AT"/>
        </w:rPr>
        <w:t>F</w:t>
      </w:r>
      <w:r>
        <w:rPr>
          <w:rFonts w:ascii="Times New Roman" w:hAnsi="Times New Roman" w:cs="Times New Roman"/>
          <w:sz w:val="28"/>
          <w:szCs w:val="28"/>
          <w:lang w:val="de-AT"/>
        </w:rPr>
        <w:t xml:space="preserve"> = dim </w:t>
      </w:r>
      <w:r>
        <w:rPr>
          <w:rFonts w:ascii="Times New Roman" w:hAnsi="Times New Roman" w:cs="Times New Roman"/>
          <w:i/>
          <w:sz w:val="28"/>
          <w:szCs w:val="28"/>
          <w:lang w:val="de-AT"/>
        </w:rPr>
        <w:t>m</w:t>
      </w:r>
      <w:r>
        <w:rPr>
          <w:rFonts w:ascii="Times New Roman" w:hAnsi="Times New Roman" w:cs="Times New Roman"/>
          <w:sz w:val="28"/>
          <w:szCs w:val="28"/>
          <w:lang w:val="de-AT"/>
        </w:rPr>
        <w:t xml:space="preserve">·dim </w:t>
      </w:r>
      <w:r>
        <w:rPr>
          <w:rFonts w:ascii="Times New Roman" w:hAnsi="Times New Roman" w:cs="Times New Roman"/>
          <w:i/>
          <w:sz w:val="28"/>
          <w:szCs w:val="28"/>
          <w:lang w:val="de-AT"/>
        </w:rPr>
        <w:t>a</w:t>
      </w:r>
      <w:r>
        <w:rPr>
          <w:rFonts w:ascii="Times New Roman" w:hAnsi="Times New Roman" w:cs="Times New Roman"/>
          <w:sz w:val="28"/>
          <w:szCs w:val="28"/>
          <w:lang w:val="de-AT"/>
        </w:rPr>
        <w:t xml:space="preserve"> = dim </w:t>
      </w:r>
      <w:r>
        <w:rPr>
          <w:rFonts w:ascii="Times New Roman" w:hAnsi="Times New Roman" w:cs="Times New Roman"/>
          <w:i/>
          <w:sz w:val="28"/>
          <w:szCs w:val="28"/>
          <w:lang w:val="de-AT"/>
        </w:rPr>
        <w:t>m</w:t>
      </w:r>
      <w:r>
        <w:rPr>
          <w:rFonts w:ascii="Times New Roman" w:hAnsi="Times New Roman" w:cs="Times New Roman"/>
          <w:sz w:val="28"/>
          <w:szCs w:val="28"/>
          <w:lang w:val="de-AT"/>
        </w:rPr>
        <w:t xml:space="preserve">·dim </w:t>
      </w:r>
      <w:r>
        <w:rPr>
          <w:rFonts w:ascii="Times New Roman" w:hAnsi="Times New Roman" w:cs="Times New Roman"/>
          <w:i/>
          <w:sz w:val="28"/>
          <w:szCs w:val="28"/>
          <w:lang w:val="de-AT"/>
        </w:rPr>
        <w:sym w:font="Symbol" w:char="F044"/>
      </w:r>
      <w:r>
        <w:rPr>
          <w:rFonts w:ascii="Times New Roman" w:hAnsi="Times New Roman" w:cs="Times New Roman"/>
          <w:i/>
          <w:sz w:val="28"/>
          <w:szCs w:val="28"/>
          <w:lang w:val="de-AT"/>
        </w:rPr>
        <w:t>v</w:t>
      </w:r>
      <w:r>
        <w:rPr>
          <w:rFonts w:ascii="Times New Roman" w:hAnsi="Times New Roman" w:cs="Times New Roman"/>
          <w:sz w:val="28"/>
          <w:szCs w:val="28"/>
          <w:lang w:val="de-AT"/>
        </w:rPr>
        <w:t xml:space="preserve">/dim </w:t>
      </w:r>
      <w:r>
        <w:rPr>
          <w:rFonts w:ascii="Times New Roman" w:hAnsi="Times New Roman" w:cs="Times New Roman"/>
          <w:i/>
          <w:sz w:val="28"/>
          <w:szCs w:val="28"/>
          <w:lang w:val="de-AT"/>
        </w:rPr>
        <w:sym w:font="Symbol" w:char="F044"/>
      </w:r>
      <w:r>
        <w:rPr>
          <w:rFonts w:ascii="Times New Roman" w:hAnsi="Times New Roman" w:cs="Times New Roman"/>
          <w:i/>
          <w:sz w:val="28"/>
          <w:szCs w:val="28"/>
          <w:lang w:val="de-AT"/>
        </w:rPr>
        <w:t>t</w:t>
      </w:r>
      <w:r>
        <w:rPr>
          <w:rFonts w:ascii="Times New Roman" w:hAnsi="Times New Roman" w:cs="Times New Roman"/>
          <w:sz w:val="28"/>
          <w:szCs w:val="28"/>
          <w:lang w:val="de-AT"/>
        </w:rPr>
        <w:t xml:space="preserve"> = MLT</w:t>
      </w:r>
      <w:r>
        <w:rPr>
          <w:rFonts w:ascii="Times New Roman" w:hAnsi="Times New Roman" w:cs="Times New Roman"/>
          <w:sz w:val="28"/>
          <w:szCs w:val="28"/>
          <w:vertAlign w:val="superscript"/>
          <w:lang w:val="de-AT"/>
        </w:rPr>
        <w:t>-2</w:t>
      </w:r>
      <w:r>
        <w:rPr>
          <w:rFonts w:ascii="Times New Roman" w:hAnsi="Times New Roman" w:cs="Times New Roman"/>
          <w:sz w:val="28"/>
          <w:szCs w:val="28"/>
          <w:lang w:val="de-AT"/>
        </w:rPr>
        <w:t>.                  (1.24)</w:t>
      </w:r>
    </w:p>
    <w:p w14:paraId="7E470076"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Показник розмірності ФВ</w:t>
      </w:r>
      <w:r>
        <w:rPr>
          <w:rFonts w:ascii="Times New Roman" w:hAnsi="Times New Roman" w:cs="Times New Roman"/>
          <w:sz w:val="28"/>
          <w:szCs w:val="28"/>
        </w:rPr>
        <w:t xml:space="preserve"> -  показник ступеню, в яку зведена розмірність основної ФВ, що входить в розмірність похідної ФВ. Показник розмірності основної ФВ по відношенню до себе дорівнює 1. </w:t>
      </w:r>
    </w:p>
    <w:p w14:paraId="04E99B38"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Наприклад: в формулі (1.22) показники розмірності довжини, маси і часу (в системі </w:t>
      </w:r>
      <w:r>
        <w:rPr>
          <w:rFonts w:ascii="Times New Roman" w:hAnsi="Times New Roman" w:cs="Times New Roman"/>
          <w:sz w:val="28"/>
          <w:szCs w:val="28"/>
          <w:lang w:val="en-US"/>
        </w:rPr>
        <w:t>LMT</w:t>
      </w:r>
      <w:r>
        <w:rPr>
          <w:rFonts w:ascii="Times New Roman" w:hAnsi="Times New Roman" w:cs="Times New Roman"/>
          <w:sz w:val="28"/>
          <w:szCs w:val="28"/>
        </w:rPr>
        <w:t xml:space="preserve">) є </w:t>
      </w:r>
      <w:r>
        <w:rPr>
          <w:rFonts w:ascii="Times New Roman" w:hAnsi="Times New Roman" w:cs="Times New Roman"/>
          <w:sz w:val="28"/>
          <w:szCs w:val="28"/>
        </w:rPr>
        <w:t>(1,0,0), (0,1,0) та (0,0,1) відповідно; в формулі (1.23) показники розмірностей ФВ швидкості та прискорення є (1,0,-1) і (1,0,-2); в формулі (1.24) показники розмірності сили дорівнюють (1,1,-2).</w:t>
      </w:r>
    </w:p>
    <w:p w14:paraId="10F459A3"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Серед фізичних величин відокремлюють розмірні та безрозмір</w:t>
      </w:r>
      <w:r>
        <w:rPr>
          <w:rFonts w:ascii="Times New Roman" w:hAnsi="Times New Roman" w:cs="Times New Roman"/>
          <w:sz w:val="28"/>
          <w:szCs w:val="28"/>
        </w:rPr>
        <w:t>ні величини.</w:t>
      </w:r>
    </w:p>
    <w:p w14:paraId="091F6EBA"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lastRenderedPageBreak/>
        <w:t>Розмірна ФВ</w:t>
      </w:r>
      <w:r>
        <w:rPr>
          <w:rFonts w:ascii="Times New Roman" w:hAnsi="Times New Roman" w:cs="Times New Roman"/>
          <w:sz w:val="28"/>
          <w:szCs w:val="28"/>
        </w:rPr>
        <w:t xml:space="preserve"> – ФВ, в розмірності якої хоча б одна з основних ФВ наведена в ступінь, відмінну від 0.</w:t>
      </w:r>
    </w:p>
    <w:p w14:paraId="15E78501"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Наприклад: шлях, маса, швидкість, прискорення, сила є розмірними ФВ.</w:t>
      </w:r>
    </w:p>
    <w:p w14:paraId="6DE62A03"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 xml:space="preserve">Безрозмірна ФВ </w:t>
      </w:r>
      <w:r>
        <w:rPr>
          <w:rFonts w:ascii="Times New Roman" w:hAnsi="Times New Roman" w:cs="Times New Roman"/>
          <w:sz w:val="28"/>
          <w:szCs w:val="28"/>
        </w:rPr>
        <w:t xml:space="preserve">– ФВ, в розмірності якої основні ФВ мають ступінь, який дорівнює 0. </w:t>
      </w:r>
    </w:p>
    <w:p w14:paraId="31E6AD33"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Наприклад: плаский та тілесний кути – безрозмірні ФВ.</w:t>
      </w:r>
    </w:p>
    <w:p w14:paraId="798F5DF5"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Безрозмірна ФВ в одній системі може бути розмірною в іншій системі. </w:t>
      </w:r>
    </w:p>
    <w:p w14:paraId="0C147771" w14:textId="77777777" w:rsidR="00902D93" w:rsidRDefault="000E6741">
      <w:pPr>
        <w:spacing w:after="0"/>
        <w:ind w:firstLine="426"/>
        <w:jc w:val="both"/>
        <w:rPr>
          <w:rFonts w:ascii="Times New Roman" w:hAnsi="Times New Roman" w:cs="Times New Roman"/>
          <w:sz w:val="28"/>
          <w:szCs w:val="28"/>
          <w:lang w:val="ru-RU"/>
        </w:rPr>
      </w:pPr>
      <w:r>
        <w:rPr>
          <w:rFonts w:ascii="Times New Roman" w:hAnsi="Times New Roman" w:cs="Times New Roman"/>
          <w:sz w:val="28"/>
          <w:szCs w:val="28"/>
        </w:rPr>
        <w:t>Наприклад: електрична стала ε</w:t>
      </w:r>
      <w:r>
        <w:rPr>
          <w:rFonts w:ascii="Times New Roman" w:hAnsi="Times New Roman" w:cs="Times New Roman"/>
          <w:sz w:val="28"/>
          <w:szCs w:val="28"/>
          <w:vertAlign w:val="subscript"/>
        </w:rPr>
        <w:t xml:space="preserve">0 </w:t>
      </w:r>
      <w:r>
        <w:rPr>
          <w:rFonts w:ascii="Times New Roman" w:hAnsi="Times New Roman" w:cs="Times New Roman"/>
          <w:sz w:val="28"/>
          <w:szCs w:val="28"/>
        </w:rPr>
        <w:t>в системі СГС (сантиметр, грам, с</w:t>
      </w:r>
      <w:r>
        <w:rPr>
          <w:rFonts w:ascii="Times New Roman" w:hAnsi="Times New Roman" w:cs="Times New Roman"/>
          <w:sz w:val="28"/>
          <w:szCs w:val="28"/>
        </w:rPr>
        <w:t xml:space="preserve">екунда) – безрозмірна, а в системі </w:t>
      </w:r>
      <w:r>
        <w:rPr>
          <w:rFonts w:ascii="Times New Roman" w:hAnsi="Times New Roman" w:cs="Times New Roman"/>
          <w:sz w:val="28"/>
          <w:szCs w:val="28"/>
          <w:lang w:val="en-US"/>
        </w:rPr>
        <w:t>SI</w:t>
      </w:r>
      <w:r>
        <w:rPr>
          <w:rFonts w:ascii="Times New Roman" w:hAnsi="Times New Roman" w:cs="Times New Roman"/>
          <w:sz w:val="28"/>
          <w:szCs w:val="28"/>
        </w:rPr>
        <w:t xml:space="preserve"> має розмірність </w:t>
      </w:r>
      <w:r>
        <w:rPr>
          <w:rFonts w:ascii="Times New Roman" w:hAnsi="Times New Roman" w:cs="Times New Roman"/>
          <w:sz w:val="28"/>
          <w:szCs w:val="28"/>
          <w:lang w:val="de-AT"/>
        </w:rPr>
        <w:t>dim</w:t>
      </w:r>
      <w:r>
        <w:rPr>
          <w:rFonts w:ascii="Times New Roman" w:hAnsi="Times New Roman" w:cs="Times New Roman"/>
          <w:sz w:val="28"/>
          <w:szCs w:val="28"/>
          <w:lang w:val="ru-RU"/>
        </w:rPr>
        <w:t xml:space="preserve"> </w:t>
      </w:r>
      <w:r>
        <w:rPr>
          <w:rFonts w:ascii="Times New Roman" w:hAnsi="Times New Roman" w:cs="Times New Roman"/>
          <w:i/>
          <w:sz w:val="28"/>
          <w:szCs w:val="28"/>
        </w:rPr>
        <w:t>ε</w:t>
      </w:r>
      <w:r>
        <w:rPr>
          <w:rFonts w:ascii="Times New Roman" w:hAnsi="Times New Roman" w:cs="Times New Roman"/>
          <w:i/>
          <w:sz w:val="28"/>
          <w:szCs w:val="28"/>
          <w:vertAlign w:val="subscript"/>
        </w:rPr>
        <w:t>0</w:t>
      </w:r>
      <w:r>
        <w:rPr>
          <w:rFonts w:ascii="Times New Roman" w:hAnsi="Times New Roman" w:cs="Times New Roman"/>
          <w:sz w:val="28"/>
          <w:szCs w:val="28"/>
          <w:lang w:val="ru-RU"/>
        </w:rPr>
        <w:t xml:space="preserve"> = </w:t>
      </w:r>
      <w:r>
        <w:rPr>
          <w:rFonts w:ascii="Times New Roman" w:hAnsi="Times New Roman" w:cs="Times New Roman"/>
          <w:sz w:val="28"/>
          <w:szCs w:val="28"/>
          <w:lang w:val="de-AT"/>
        </w:rPr>
        <w:t>L</w:t>
      </w:r>
      <w:r>
        <w:rPr>
          <w:rFonts w:ascii="Times New Roman" w:hAnsi="Times New Roman" w:cs="Times New Roman"/>
          <w:sz w:val="28"/>
          <w:szCs w:val="28"/>
          <w:vertAlign w:val="superscript"/>
          <w:lang w:val="ru-RU"/>
        </w:rPr>
        <w:t>-3</w:t>
      </w:r>
      <w:r>
        <w:rPr>
          <w:rFonts w:ascii="Times New Roman" w:hAnsi="Times New Roman" w:cs="Times New Roman"/>
          <w:sz w:val="28"/>
          <w:szCs w:val="28"/>
          <w:lang w:val="en-US"/>
        </w:rPr>
        <w:t>M</w:t>
      </w:r>
      <w:r>
        <w:rPr>
          <w:rFonts w:ascii="Times New Roman" w:hAnsi="Times New Roman" w:cs="Times New Roman"/>
          <w:sz w:val="28"/>
          <w:szCs w:val="28"/>
          <w:vertAlign w:val="superscript"/>
          <w:lang w:val="ru-RU"/>
        </w:rPr>
        <w:t>-1</w:t>
      </w:r>
      <w:r>
        <w:rPr>
          <w:rFonts w:ascii="Times New Roman" w:hAnsi="Times New Roman" w:cs="Times New Roman"/>
          <w:sz w:val="28"/>
          <w:szCs w:val="28"/>
          <w:lang w:val="en-US"/>
        </w:rPr>
        <w:t>T</w:t>
      </w:r>
      <w:r>
        <w:rPr>
          <w:rFonts w:ascii="Times New Roman" w:hAnsi="Times New Roman" w:cs="Times New Roman"/>
          <w:sz w:val="28"/>
          <w:szCs w:val="28"/>
          <w:vertAlign w:val="superscript"/>
          <w:lang w:val="ru-RU"/>
        </w:rPr>
        <w:t>4</w:t>
      </w:r>
      <w:r>
        <w:rPr>
          <w:rFonts w:ascii="Times New Roman" w:hAnsi="Times New Roman" w:cs="Times New Roman"/>
          <w:sz w:val="28"/>
          <w:szCs w:val="28"/>
          <w:lang w:val="en-US"/>
        </w:rPr>
        <w:t>I</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w:t>
      </w:r>
    </w:p>
    <w:p w14:paraId="0836F236"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lang w:val="ru-RU"/>
        </w:rPr>
        <w:t>В Додатку В надан</w:t>
      </w:r>
      <w:r>
        <w:rPr>
          <w:rFonts w:ascii="Times New Roman" w:hAnsi="Times New Roman" w:cs="Times New Roman"/>
          <w:sz w:val="28"/>
          <w:szCs w:val="28"/>
        </w:rPr>
        <w:t xml:space="preserve">і деякі найпоширеніші похідні одиниці системи </w:t>
      </w:r>
      <w:r>
        <w:rPr>
          <w:rFonts w:ascii="Times New Roman" w:hAnsi="Times New Roman" w:cs="Times New Roman"/>
          <w:sz w:val="28"/>
          <w:szCs w:val="28"/>
          <w:lang w:val="en-US"/>
        </w:rPr>
        <w:t>SI</w:t>
      </w:r>
      <w:r>
        <w:rPr>
          <w:rFonts w:ascii="Times New Roman" w:hAnsi="Times New Roman" w:cs="Times New Roman"/>
          <w:sz w:val="28"/>
          <w:szCs w:val="28"/>
          <w:lang w:val="ru-RU"/>
        </w:rPr>
        <w:t>.</w:t>
      </w:r>
    </w:p>
    <w:p w14:paraId="3EF6B205"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Формули </w:t>
      </w:r>
      <w:r>
        <w:rPr>
          <w:rFonts w:ascii="Times New Roman" w:hAnsi="Times New Roman" w:cs="Times New Roman"/>
          <w:sz w:val="28"/>
          <w:szCs w:val="28"/>
          <w:lang w:val="ru-RU"/>
        </w:rPr>
        <w:t>(1</w:t>
      </w:r>
      <w:r>
        <w:rPr>
          <w:rFonts w:ascii="Times New Roman" w:hAnsi="Times New Roman" w:cs="Times New Roman"/>
          <w:sz w:val="28"/>
          <w:szCs w:val="28"/>
        </w:rPr>
        <w:t>.</w:t>
      </w:r>
      <w:r>
        <w:rPr>
          <w:rFonts w:ascii="Times New Roman" w:hAnsi="Times New Roman" w:cs="Times New Roman"/>
          <w:sz w:val="28"/>
          <w:szCs w:val="28"/>
          <w:lang w:val="ru-RU"/>
        </w:rPr>
        <w:t>22)</w:t>
      </w:r>
      <w:r>
        <w:rPr>
          <w:rFonts w:ascii="Times New Roman" w:hAnsi="Times New Roman" w:cs="Times New Roman"/>
          <w:sz w:val="28"/>
          <w:szCs w:val="28"/>
        </w:rPr>
        <w:t xml:space="preserve"> – (1.24) були отримані для випадку, коли рівняння зв’язку були ступеневими багаточленами, однак баг</w:t>
      </w:r>
      <w:r>
        <w:rPr>
          <w:rFonts w:ascii="Times New Roman" w:hAnsi="Times New Roman" w:cs="Times New Roman"/>
          <w:sz w:val="28"/>
          <w:szCs w:val="28"/>
        </w:rPr>
        <w:t>ато фізичних законів виражають трансцендентними функціями, які не можна привести до вигляду ступеневого багаточлена.</w:t>
      </w:r>
    </w:p>
    <w:p w14:paraId="191850B2"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Наприклад: часова залежність сили струму </w:t>
      </w:r>
      <w:r>
        <w:rPr>
          <w:rFonts w:ascii="Times New Roman" w:hAnsi="Times New Roman" w:cs="Times New Roman"/>
          <w:sz w:val="28"/>
          <w:szCs w:val="28"/>
          <w:lang w:val="en-US"/>
        </w:rPr>
        <w:t>I</w:t>
      </w:r>
      <w:r>
        <w:rPr>
          <w:rFonts w:ascii="Times New Roman" w:hAnsi="Times New Roman" w:cs="Times New Roman"/>
          <w:sz w:val="28"/>
          <w:szCs w:val="28"/>
          <w:lang w:val="ru-RU"/>
        </w:rPr>
        <w:t xml:space="preserve"> </w:t>
      </w:r>
      <w:r>
        <w:rPr>
          <w:rFonts w:ascii="Times New Roman" w:hAnsi="Times New Roman" w:cs="Times New Roman"/>
          <w:sz w:val="28"/>
          <w:szCs w:val="28"/>
        </w:rPr>
        <w:t>розряду конденсатора ємності</w:t>
      </w:r>
      <w:r>
        <w:rPr>
          <w:rFonts w:ascii="Times New Roman" w:hAnsi="Times New Roman" w:cs="Times New Roman"/>
          <w:sz w:val="28"/>
          <w:szCs w:val="28"/>
          <w:lang w:val="ru-RU"/>
        </w:rPr>
        <w:t xml:space="preserve"> </w:t>
      </w:r>
      <w:r>
        <w:rPr>
          <w:rFonts w:ascii="Times New Roman" w:hAnsi="Times New Roman" w:cs="Times New Roman"/>
          <w:sz w:val="28"/>
          <w:szCs w:val="28"/>
          <w:lang w:val="en-US"/>
        </w:rPr>
        <w:t>C</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через резистор з опором </w:t>
      </w:r>
      <w:r>
        <w:rPr>
          <w:rFonts w:ascii="Times New Roman" w:hAnsi="Times New Roman" w:cs="Times New Roman"/>
          <w:sz w:val="28"/>
          <w:szCs w:val="28"/>
          <w:lang w:val="en-US"/>
        </w:rPr>
        <w:t>R</w:t>
      </w:r>
      <w:r>
        <w:rPr>
          <w:rFonts w:ascii="Times New Roman" w:hAnsi="Times New Roman" w:cs="Times New Roman"/>
          <w:sz w:val="28"/>
          <w:szCs w:val="28"/>
        </w:rPr>
        <w:t xml:space="preserve"> має експоненціальний вид:</w:t>
      </w:r>
    </w:p>
    <w:p w14:paraId="54DC7F33" w14:textId="77777777" w:rsidR="00902D93" w:rsidRDefault="00902D93">
      <w:pPr>
        <w:spacing w:after="0"/>
        <w:ind w:firstLine="426"/>
        <w:jc w:val="both"/>
        <w:rPr>
          <w:rFonts w:ascii="Times New Roman" w:hAnsi="Times New Roman" w:cs="Times New Roman"/>
          <w:sz w:val="28"/>
          <w:szCs w:val="28"/>
        </w:rPr>
      </w:pPr>
    </w:p>
    <w:p w14:paraId="2A08ACC2" w14:textId="77777777" w:rsidR="00902D93" w:rsidRDefault="000E6741">
      <w:pPr>
        <w:spacing w:after="0"/>
        <w:ind w:firstLine="426"/>
        <w:jc w:val="center"/>
        <w:rPr>
          <w:rFonts w:ascii="Times New Roman" w:hAnsi="Times New Roman" w:cs="Times New Roman"/>
          <w:sz w:val="28"/>
          <w:szCs w:val="28"/>
          <w:lang w:val="ru-RU"/>
        </w:rPr>
      </w:pPr>
      <w:r>
        <w:rPr>
          <w:rFonts w:ascii="Times New Roman" w:eastAsiaTheme="minorEastAsia" w:hAnsi="Times New Roman" w:cs="Times New Roman"/>
          <w:sz w:val="28"/>
          <w:szCs w:val="28"/>
          <w:lang w:val="ru-RU"/>
        </w:rPr>
        <w:t xml:space="preserve">                                        </w:t>
      </w:r>
      <m:oMath>
        <m:r>
          <w:rPr>
            <w:rFonts w:ascii="Cambria Math" w:hAnsi="Cambria Math" w:cs="Times New Roman"/>
            <w:sz w:val="28"/>
            <w:szCs w:val="28"/>
          </w:rPr>
          <m:t>I</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m:t>
            </m:r>
            <m:r>
              <w:rPr>
                <w:rFonts w:ascii="Cambria Math" w:hAnsi="Cambria Math" w:cs="Times New Roman"/>
                <w:sz w:val="28"/>
                <w:szCs w:val="28"/>
              </w:rPr>
              <m:t>φ</m:t>
            </m:r>
          </m:num>
          <m:den>
            <m:r>
              <w:rPr>
                <w:rFonts w:ascii="Cambria Math" w:hAnsi="Cambria Math" w:cs="Times New Roman"/>
                <w:sz w:val="28"/>
                <w:szCs w:val="28"/>
              </w:rPr>
              <m:t>R</m:t>
            </m:r>
          </m:den>
        </m:f>
        <m:r>
          <w:rPr>
            <w:rFonts w:ascii="Cambria Math" w:hAnsi="Cambria Math" w:cs="Times New Roman"/>
            <w:sz w:val="28"/>
            <w:szCs w:val="28"/>
          </w:rPr>
          <m:t>exp</m:t>
        </m:r>
        <m:d>
          <m:dPr>
            <m:ctrlPr>
              <w:rPr>
                <w:rFonts w:ascii="Cambria Math" w:hAnsi="Cambria Math" w:cs="Times New Roman"/>
                <w:i/>
                <w:sz w:val="28"/>
                <w:szCs w:val="28"/>
              </w:rPr>
            </m:ctrlPr>
          </m:dPr>
          <m:e>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RC</m:t>
                </m:r>
              </m:den>
            </m:f>
          </m:e>
        </m:d>
        <m:r>
          <w:rPr>
            <w:rFonts w:ascii="Cambria Math" w:hAnsi="Cambria Math" w:cs="Times New Roman"/>
            <w:sz w:val="28"/>
            <w:szCs w:val="28"/>
          </w:rPr>
          <m:t>,</m:t>
        </m:r>
      </m:oMath>
      <w:r>
        <w:rPr>
          <w:rFonts w:ascii="Times New Roman" w:eastAsiaTheme="minorEastAsia" w:hAnsi="Times New Roman" w:cs="Times New Roman"/>
          <w:sz w:val="28"/>
          <w:szCs w:val="28"/>
          <w:lang w:val="ru-RU"/>
        </w:rPr>
        <w:t xml:space="preserve">                                                  (1.25)</w:t>
      </w:r>
    </w:p>
    <w:p w14:paraId="29D8512A" w14:textId="77777777" w:rsidR="00902D93" w:rsidRDefault="00902D93">
      <w:pPr>
        <w:spacing w:after="0"/>
        <w:ind w:firstLine="426"/>
        <w:jc w:val="both"/>
        <w:rPr>
          <w:rFonts w:ascii="Times New Roman" w:hAnsi="Times New Roman" w:cs="Times New Roman"/>
          <w:sz w:val="28"/>
          <w:szCs w:val="28"/>
        </w:rPr>
      </w:pPr>
    </w:p>
    <w:p w14:paraId="6AAE850F" w14:textId="77777777" w:rsidR="00902D93" w:rsidRDefault="000E6741">
      <w:pPr>
        <w:spacing w:after="0"/>
        <w:jc w:val="both"/>
        <w:rPr>
          <w:rFonts w:ascii="Times New Roman" w:hAnsi="Times New Roman" w:cs="Times New Roman"/>
          <w:sz w:val="28"/>
          <w:szCs w:val="28"/>
        </w:rPr>
      </w:pPr>
      <w:r>
        <w:rPr>
          <w:rFonts w:ascii="Times New Roman" w:hAnsi="Times New Roman" w:cs="Times New Roman"/>
          <w:sz w:val="28"/>
          <w:szCs w:val="28"/>
        </w:rPr>
        <w:t xml:space="preserve">де </w:t>
      </w:r>
      <w:r>
        <w:rPr>
          <w:rFonts w:ascii="Times New Roman" w:hAnsi="Times New Roman" w:cs="Times New Roman"/>
          <w:sz w:val="28"/>
          <w:szCs w:val="28"/>
        </w:rPr>
        <w:sym w:font="Symbol" w:char="F044"/>
      </w:r>
      <w:r>
        <w:rPr>
          <w:rFonts w:ascii="Times New Roman" w:hAnsi="Times New Roman" w:cs="Times New Roman"/>
          <w:sz w:val="28"/>
          <w:szCs w:val="28"/>
        </w:rPr>
        <w:sym w:font="Symbol" w:char="F06A"/>
      </w:r>
      <w:r>
        <w:rPr>
          <w:rFonts w:ascii="Times New Roman" w:hAnsi="Times New Roman" w:cs="Times New Roman"/>
          <w:sz w:val="28"/>
          <w:szCs w:val="28"/>
        </w:rPr>
        <w:t xml:space="preserve"> - початкова різниця потенціалів на обкладинках конденсатора.</w:t>
      </w:r>
    </w:p>
    <w:p w14:paraId="44337142"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В таких випадках вираз представляють так</w:t>
      </w:r>
      <w:r>
        <w:rPr>
          <w:rFonts w:ascii="Times New Roman" w:hAnsi="Times New Roman" w:cs="Times New Roman"/>
          <w:sz w:val="28"/>
          <w:szCs w:val="28"/>
        </w:rPr>
        <w:t xml:space="preserve">им чином, щоб величини-аргументи трансцендентних функцій складали безрозмірну комбінацію, тобто були не змінні при будь-якій зміні основних одиниць. В (1.25) добуток </w:t>
      </w:r>
      <w:r>
        <w:rPr>
          <w:rFonts w:ascii="Times New Roman" w:hAnsi="Times New Roman" w:cs="Times New Roman"/>
          <w:i/>
          <w:sz w:val="28"/>
          <w:szCs w:val="28"/>
          <w:lang w:val="en-US"/>
        </w:rPr>
        <w:t>RC</w:t>
      </w:r>
      <w:r>
        <w:rPr>
          <w:rFonts w:ascii="Times New Roman" w:hAnsi="Times New Roman" w:cs="Times New Roman"/>
          <w:sz w:val="28"/>
          <w:szCs w:val="28"/>
        </w:rPr>
        <w:t xml:space="preserve"> має розмірність часу і тому вираз під знаком експоненти є безрозмірним.</w:t>
      </w:r>
    </w:p>
    <w:p w14:paraId="048CBE88"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Наприклад: баро</w:t>
      </w:r>
      <w:r>
        <w:rPr>
          <w:rFonts w:ascii="Times New Roman" w:hAnsi="Times New Roman" w:cs="Times New Roman"/>
          <w:sz w:val="28"/>
          <w:szCs w:val="28"/>
        </w:rPr>
        <w:t>метрична формула, яка описує залежність тиску повітря від висоти, має вид:</w:t>
      </w:r>
    </w:p>
    <w:p w14:paraId="26761ACF" w14:textId="77777777" w:rsidR="00902D93" w:rsidRDefault="00902D93">
      <w:pPr>
        <w:spacing w:after="0"/>
        <w:ind w:firstLine="426"/>
        <w:jc w:val="both"/>
        <w:rPr>
          <w:rFonts w:ascii="Times New Roman" w:hAnsi="Times New Roman" w:cs="Times New Roman"/>
          <w:sz w:val="28"/>
          <w:szCs w:val="28"/>
        </w:rPr>
      </w:pPr>
    </w:p>
    <w:p w14:paraId="1BEF41E8" w14:textId="77777777" w:rsidR="00902D93" w:rsidRDefault="000E6741">
      <w:pPr>
        <w:spacing w:after="0"/>
        <w:ind w:firstLine="426"/>
        <w:jc w:val="center"/>
        <w:rPr>
          <w:rFonts w:ascii="Times New Roman" w:hAnsi="Times New Roman" w:cs="Times New Roman"/>
          <w:sz w:val="28"/>
          <w:szCs w:val="28"/>
        </w:rPr>
      </w:pPr>
      <w:r>
        <w:rPr>
          <w:rFonts w:ascii="Times New Roman" w:eastAsiaTheme="minorEastAsia" w:hAnsi="Times New Roman" w:cs="Times New Roman"/>
          <w:sz w:val="28"/>
          <w:szCs w:val="28"/>
        </w:rPr>
        <w:t xml:space="preserve">                                     </w:t>
      </w:r>
      <m:oMath>
        <m:r>
          <w:rPr>
            <w:rFonts w:ascii="Cambria Math" w:hAnsi="Cambria Math" w:cs="Times New Roman"/>
            <w:sz w:val="28"/>
            <w:szCs w:val="28"/>
          </w:rPr>
          <m:t>p</m:t>
        </m:r>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0</m:t>
            </m:r>
          </m:sub>
        </m:sSub>
        <m:func>
          <m:funcPr>
            <m:ctrlPr>
              <w:rPr>
                <w:rFonts w:ascii="Cambria Math" w:hAnsi="Cambria Math" w:cs="Times New Roman"/>
                <w:i/>
                <w:sz w:val="28"/>
                <w:szCs w:val="28"/>
              </w:rPr>
            </m:ctrlPr>
          </m:funcPr>
          <m:fName>
            <m:r>
              <m:rPr>
                <m:sty m:val="p"/>
              </m:rPr>
              <w:rPr>
                <w:rFonts w:ascii="Cambria Math" w:hAnsi="Cambria Math" w:cs="Times New Roman"/>
                <w:sz w:val="28"/>
                <w:szCs w:val="28"/>
              </w:rPr>
              <m:t>exp</m:t>
            </m:r>
          </m:fName>
          <m:e>
            <m:d>
              <m:dPr>
                <m:ctrlPr>
                  <w:rPr>
                    <w:rFonts w:ascii="Cambria Math" w:hAnsi="Cambria Math" w:cs="Times New Roman"/>
                    <w:i/>
                    <w:sz w:val="28"/>
                    <w:szCs w:val="28"/>
                  </w:rPr>
                </m:ctrlPr>
              </m:dPr>
              <m:e>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mg</m:t>
                    </m:r>
                    <m:r>
                      <w:rPr>
                        <w:rFonts w:ascii="Cambria Math" w:hAnsi="Cambria Math" w:cs="Times New Roman"/>
                        <w:sz w:val="28"/>
                        <w:szCs w:val="28"/>
                      </w:rPr>
                      <m:t>h</m:t>
                    </m:r>
                  </m:num>
                  <m:den>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Б</m:t>
                        </m:r>
                      </m:sub>
                    </m:sSub>
                    <m:r>
                      <w:rPr>
                        <w:rFonts w:ascii="Cambria Math" w:hAnsi="Cambria Math" w:cs="Times New Roman"/>
                        <w:sz w:val="28"/>
                        <w:szCs w:val="28"/>
                      </w:rPr>
                      <m:t>T</m:t>
                    </m:r>
                  </m:den>
                </m:f>
              </m:e>
            </m:d>
            <m:r>
              <w:rPr>
                <w:rFonts w:ascii="Cambria Math" w:hAnsi="Cambria Math" w:cs="Times New Roman"/>
                <w:sz w:val="28"/>
                <w:szCs w:val="28"/>
              </w:rPr>
              <m:t>,</m:t>
            </m:r>
          </m:e>
        </m:func>
      </m:oMath>
      <w:r>
        <w:rPr>
          <w:rFonts w:ascii="Times New Roman" w:eastAsiaTheme="minorEastAsia" w:hAnsi="Times New Roman" w:cs="Times New Roman"/>
          <w:sz w:val="28"/>
          <w:szCs w:val="28"/>
        </w:rPr>
        <w:t xml:space="preserve">                                                 (1.26)</w:t>
      </w:r>
    </w:p>
    <w:p w14:paraId="44C0186E" w14:textId="77777777" w:rsidR="00902D93" w:rsidRDefault="00902D93">
      <w:pPr>
        <w:spacing w:after="0"/>
        <w:ind w:firstLine="426"/>
        <w:jc w:val="both"/>
        <w:rPr>
          <w:rFonts w:ascii="Times New Roman" w:hAnsi="Times New Roman" w:cs="Times New Roman"/>
          <w:sz w:val="28"/>
          <w:szCs w:val="28"/>
        </w:rPr>
      </w:pPr>
    </w:p>
    <w:p w14:paraId="187601D0" w14:textId="77777777" w:rsidR="00902D93" w:rsidRDefault="000E674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де </w:t>
      </w:r>
      <w:r>
        <w:rPr>
          <w:rFonts w:ascii="Times New Roman" w:hAnsi="Times New Roman" w:cs="Times New Roman"/>
          <w:i/>
          <w:sz w:val="28"/>
          <w:szCs w:val="28"/>
          <w:lang w:val="de-AT"/>
        </w:rPr>
        <w:t>h</w:t>
      </w:r>
      <w:r>
        <w:rPr>
          <w:rFonts w:ascii="Times New Roman" w:hAnsi="Times New Roman" w:cs="Times New Roman"/>
          <w:sz w:val="28"/>
          <w:szCs w:val="28"/>
          <w:lang w:val="ru-RU"/>
        </w:rPr>
        <w:t xml:space="preserve"> - висота, </w:t>
      </w:r>
      <w:r>
        <w:rPr>
          <w:rFonts w:ascii="Times New Roman" w:hAnsi="Times New Roman" w:cs="Times New Roman"/>
          <w:i/>
          <w:sz w:val="28"/>
          <w:szCs w:val="28"/>
          <w:lang w:val="en-US"/>
        </w:rPr>
        <w:t>m</w:t>
      </w:r>
      <w:r>
        <w:rPr>
          <w:rFonts w:ascii="Times New Roman" w:hAnsi="Times New Roman" w:cs="Times New Roman"/>
          <w:sz w:val="28"/>
          <w:szCs w:val="28"/>
          <w:lang w:val="ru-RU"/>
        </w:rPr>
        <w:t xml:space="preserve"> - маса молекули, </w:t>
      </w:r>
      <w:r>
        <w:rPr>
          <w:rFonts w:ascii="Times New Roman" w:hAnsi="Times New Roman" w:cs="Times New Roman"/>
          <w:sz w:val="28"/>
          <w:szCs w:val="28"/>
          <w:lang w:val="en-US"/>
        </w:rPr>
        <w:t>g</w:t>
      </w:r>
      <w:r>
        <w:rPr>
          <w:rFonts w:ascii="Times New Roman" w:hAnsi="Times New Roman" w:cs="Times New Roman"/>
          <w:sz w:val="28"/>
          <w:szCs w:val="28"/>
          <w:lang w:val="ru-RU"/>
        </w:rPr>
        <w:t xml:space="preserve"> - прискорення вільного падіння, </w:t>
      </w:r>
      <w:r>
        <w:rPr>
          <w:rFonts w:ascii="Times New Roman" w:hAnsi="Times New Roman" w:cs="Times New Roman"/>
          <w:sz w:val="28"/>
          <w:szCs w:val="28"/>
          <w:lang w:val="en-US"/>
        </w:rPr>
        <w:t>T</w:t>
      </w:r>
      <w:r>
        <w:rPr>
          <w:rFonts w:ascii="Times New Roman" w:hAnsi="Times New Roman" w:cs="Times New Roman"/>
          <w:sz w:val="28"/>
          <w:szCs w:val="28"/>
          <w:lang w:val="ru-RU"/>
        </w:rPr>
        <w:t xml:space="preserve"> –темпера-тура, </w:t>
      </w:r>
      <w:r>
        <w:rPr>
          <w:rFonts w:ascii="Times New Roman" w:hAnsi="Times New Roman" w:cs="Times New Roman"/>
          <w:i/>
          <w:sz w:val="28"/>
          <w:szCs w:val="28"/>
          <w:lang w:val="en-US"/>
        </w:rPr>
        <w:t>k</w:t>
      </w:r>
      <w:r>
        <w:rPr>
          <w:rFonts w:ascii="Times New Roman" w:hAnsi="Times New Roman" w:cs="Times New Roman"/>
          <w:i/>
          <w:sz w:val="28"/>
          <w:szCs w:val="28"/>
          <w:vertAlign w:val="subscript"/>
        </w:rPr>
        <w:t>Б</w:t>
      </w:r>
      <w:r>
        <w:rPr>
          <w:rFonts w:ascii="Times New Roman" w:hAnsi="Times New Roman" w:cs="Times New Roman"/>
          <w:i/>
          <w:sz w:val="28"/>
          <w:szCs w:val="28"/>
          <w:lang w:val="ru-RU"/>
        </w:rPr>
        <w:t xml:space="preserve"> </w:t>
      </w:r>
      <w:r>
        <w:rPr>
          <w:rFonts w:ascii="Times New Roman" w:hAnsi="Times New Roman" w:cs="Times New Roman"/>
          <w:sz w:val="28"/>
          <w:szCs w:val="28"/>
          <w:lang w:val="ru-RU"/>
        </w:rPr>
        <w:t xml:space="preserve"> - стала Больцмана. </w:t>
      </w:r>
    </w:p>
    <w:p w14:paraId="023057D7" w14:textId="77777777" w:rsidR="00902D93" w:rsidRDefault="000E6741">
      <w:pPr>
        <w:spacing w:after="0"/>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Як наведено раніше, чим більше основних одиниць використовується для побудови системи одиниць, тим більше </w:t>
      </w:r>
      <w:r>
        <w:rPr>
          <w:rFonts w:ascii="Times New Roman" w:hAnsi="Times New Roman" w:cs="Times New Roman"/>
          <w:sz w:val="28"/>
          <w:szCs w:val="28"/>
        </w:rPr>
        <w:t>фундаментальних сталих застосовуєть-ся в рівняннях зв’язку, які не є визнача</w:t>
      </w:r>
      <w:r>
        <w:rPr>
          <w:rFonts w:ascii="Times New Roman" w:hAnsi="Times New Roman" w:cs="Times New Roman"/>
          <w:sz w:val="28"/>
          <w:szCs w:val="28"/>
        </w:rPr>
        <w:t xml:space="preserve">льними рівняннями для інших величин. </w:t>
      </w:r>
      <w:r>
        <w:rPr>
          <w:rFonts w:ascii="Times New Roman" w:hAnsi="Times New Roman" w:cs="Times New Roman"/>
          <w:sz w:val="28"/>
          <w:szCs w:val="28"/>
          <w:lang w:val="ru-RU"/>
        </w:rPr>
        <w:t xml:space="preserve">Стала Больцмана в (1.26) є фундаментальною сталою.  </w:t>
      </w:r>
    </w:p>
    <w:p w14:paraId="13A68D54"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Фундаментальні сталі</w:t>
      </w:r>
      <w:r>
        <w:rPr>
          <w:rFonts w:ascii="Times New Roman" w:hAnsi="Times New Roman" w:cs="Times New Roman"/>
          <w:sz w:val="28"/>
          <w:szCs w:val="28"/>
        </w:rPr>
        <w:t xml:space="preserve"> – розмірні константи, які застосовані в рівняннях зв’язку, що не є визначальними рівняннями.</w:t>
      </w:r>
    </w:p>
    <w:p w14:paraId="77888829"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lastRenderedPageBreak/>
        <w:t>Розмірності можуть слугувати одним з критеріїв для перевірки правильно</w:t>
      </w:r>
      <w:r>
        <w:rPr>
          <w:rFonts w:ascii="Times New Roman" w:hAnsi="Times New Roman" w:cs="Times New Roman"/>
          <w:sz w:val="28"/>
          <w:szCs w:val="28"/>
          <w:lang w:val="en-US"/>
        </w:rPr>
        <w:t>c</w:t>
      </w:r>
      <w:r>
        <w:rPr>
          <w:rFonts w:ascii="Times New Roman" w:hAnsi="Times New Roman" w:cs="Times New Roman"/>
          <w:sz w:val="28"/>
          <w:szCs w:val="28"/>
        </w:rPr>
        <w:t>ті рівнянь, що відображають фізичні закономірності: всі члени правої та лівої частин рівнян</w:t>
      </w:r>
      <w:r>
        <w:rPr>
          <w:rFonts w:ascii="Times New Roman" w:hAnsi="Times New Roman" w:cs="Times New Roman"/>
          <w:sz w:val="28"/>
          <w:szCs w:val="28"/>
        </w:rPr>
        <w:t>ня повинні мати однакову розмірність. Але це спів падіння не гарантує того, що рівняння є коректним.</w:t>
      </w:r>
    </w:p>
    <w:p w14:paraId="4BDC8A06" w14:textId="77777777" w:rsidR="00902D93" w:rsidRDefault="00902D93">
      <w:pPr>
        <w:spacing w:after="0"/>
        <w:ind w:firstLine="426"/>
        <w:jc w:val="both"/>
        <w:rPr>
          <w:rFonts w:ascii="Times New Roman" w:hAnsi="Times New Roman" w:cs="Times New Roman"/>
          <w:sz w:val="28"/>
          <w:szCs w:val="28"/>
        </w:rPr>
      </w:pPr>
    </w:p>
    <w:p w14:paraId="66A7EF34" w14:textId="77777777" w:rsidR="00902D93" w:rsidRDefault="000E6741">
      <w:pPr>
        <w:spacing w:after="0"/>
        <w:ind w:firstLine="426"/>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1.6. Переклад розмірностей</w:t>
      </w:r>
    </w:p>
    <w:p w14:paraId="539094BA" w14:textId="77777777" w:rsidR="00902D93" w:rsidRDefault="00902D93">
      <w:pPr>
        <w:spacing w:after="0"/>
        <w:ind w:firstLine="426"/>
        <w:jc w:val="both"/>
        <w:rPr>
          <w:rFonts w:ascii="Times New Roman" w:hAnsi="Times New Roman" w:cs="Times New Roman"/>
          <w:b/>
          <w:sz w:val="28"/>
          <w:szCs w:val="28"/>
        </w:rPr>
      </w:pPr>
    </w:p>
    <w:p w14:paraId="6CA6808E"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Якщо визначальні рівняння в обох системах однакові, а основні величини є різними, то для перекладу розмірності певної величин</w:t>
      </w:r>
      <w:r>
        <w:rPr>
          <w:rFonts w:ascii="Times New Roman" w:hAnsi="Times New Roman" w:cs="Times New Roman"/>
          <w:sz w:val="28"/>
          <w:szCs w:val="28"/>
        </w:rPr>
        <w:t xml:space="preserve">и із однієї системи в іншу необхідно замінити розмірність основної величини на розмірність, яку вона має в інші системі. </w:t>
      </w:r>
    </w:p>
    <w:p w14:paraId="4A9EB162"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Наприклад: перекладемо розмірність роботи із системи </w:t>
      </w:r>
      <w:r>
        <w:rPr>
          <w:rFonts w:ascii="Times New Roman" w:hAnsi="Times New Roman" w:cs="Times New Roman"/>
          <w:sz w:val="28"/>
          <w:szCs w:val="28"/>
          <w:lang w:val="en-US"/>
        </w:rPr>
        <w:t>LMT</w:t>
      </w:r>
      <w:r>
        <w:rPr>
          <w:rFonts w:ascii="Times New Roman" w:hAnsi="Times New Roman" w:cs="Times New Roman"/>
          <w:sz w:val="28"/>
          <w:szCs w:val="28"/>
          <w:lang w:val="ru-RU"/>
        </w:rPr>
        <w:t xml:space="preserve"> </w:t>
      </w:r>
      <w:r>
        <w:rPr>
          <w:rFonts w:ascii="Times New Roman" w:hAnsi="Times New Roman" w:cs="Times New Roman"/>
          <w:sz w:val="28"/>
          <w:szCs w:val="28"/>
        </w:rPr>
        <w:t>в систему</w:t>
      </w:r>
      <w:r>
        <w:rPr>
          <w:rFonts w:ascii="Times New Roman" w:hAnsi="Times New Roman" w:cs="Times New Roman"/>
          <w:sz w:val="28"/>
          <w:szCs w:val="28"/>
          <w:lang w:val="ru-RU"/>
        </w:rPr>
        <w:t xml:space="preserve"> </w:t>
      </w:r>
      <w:r>
        <w:rPr>
          <w:rFonts w:ascii="Times New Roman" w:hAnsi="Times New Roman" w:cs="Times New Roman"/>
          <w:sz w:val="28"/>
          <w:szCs w:val="28"/>
          <w:lang w:val="en-US"/>
        </w:rPr>
        <w:t>LFT</w:t>
      </w:r>
      <w:r>
        <w:rPr>
          <w:rFonts w:ascii="Times New Roman" w:hAnsi="Times New Roman" w:cs="Times New Roman"/>
          <w:sz w:val="28"/>
          <w:szCs w:val="28"/>
        </w:rPr>
        <w:t xml:space="preserve">, де основними величинами є довжина, сила та час. Розмірність роботи в </w:t>
      </w:r>
      <w:r>
        <w:rPr>
          <w:rFonts w:ascii="Times New Roman" w:hAnsi="Times New Roman" w:cs="Times New Roman"/>
          <w:sz w:val="28"/>
          <w:szCs w:val="28"/>
          <w:lang w:val="en-US"/>
        </w:rPr>
        <w:t>LMT</w:t>
      </w:r>
      <w:r>
        <w:rPr>
          <w:rFonts w:ascii="Times New Roman" w:hAnsi="Times New Roman" w:cs="Times New Roman"/>
          <w:sz w:val="28"/>
          <w:szCs w:val="28"/>
        </w:rPr>
        <w:t>:</w:t>
      </w:r>
    </w:p>
    <w:p w14:paraId="4507E8B9" w14:textId="77777777" w:rsidR="00902D93" w:rsidRDefault="00902D93">
      <w:pPr>
        <w:spacing w:after="0"/>
        <w:ind w:firstLine="426"/>
        <w:jc w:val="both"/>
        <w:rPr>
          <w:rFonts w:ascii="Times New Roman" w:hAnsi="Times New Roman" w:cs="Times New Roman"/>
          <w:sz w:val="28"/>
          <w:szCs w:val="28"/>
        </w:rPr>
      </w:pPr>
    </w:p>
    <w:p w14:paraId="5B77DF2A" w14:textId="77777777" w:rsidR="00902D93" w:rsidRDefault="000E6741">
      <w:pPr>
        <w:spacing w:after="0"/>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dim</w:t>
      </w:r>
      <w:r>
        <w:rPr>
          <w:rFonts w:ascii="Times New Roman" w:hAnsi="Times New Roman" w:cs="Times New Roman"/>
          <w:sz w:val="28"/>
          <w:szCs w:val="28"/>
        </w:rPr>
        <w:t xml:space="preserve"> </w:t>
      </w:r>
      <w:r>
        <w:rPr>
          <w:rFonts w:ascii="Times New Roman" w:hAnsi="Times New Roman" w:cs="Times New Roman"/>
          <w:i/>
          <w:sz w:val="28"/>
          <w:szCs w:val="28"/>
          <w:lang w:val="en-US"/>
        </w:rPr>
        <w:t>A</w:t>
      </w:r>
      <w:r>
        <w:rPr>
          <w:rFonts w:ascii="Times New Roman" w:hAnsi="Times New Roman" w:cs="Times New Roman"/>
          <w:sz w:val="28"/>
          <w:szCs w:val="28"/>
        </w:rPr>
        <w:t xml:space="preserve"> = </w:t>
      </w:r>
      <w:r>
        <w:rPr>
          <w:rFonts w:ascii="Times New Roman" w:hAnsi="Times New Roman" w:cs="Times New Roman"/>
          <w:sz w:val="28"/>
          <w:szCs w:val="28"/>
          <w:lang w:val="en-US"/>
        </w:rPr>
        <w:t>L</w:t>
      </w:r>
      <w:r>
        <w:rPr>
          <w:rFonts w:ascii="Times New Roman" w:hAnsi="Times New Roman" w:cs="Times New Roman"/>
          <w:sz w:val="28"/>
          <w:szCs w:val="28"/>
          <w:vertAlign w:val="superscript"/>
        </w:rPr>
        <w:t>2</w:t>
      </w:r>
      <w:r>
        <w:rPr>
          <w:rFonts w:ascii="Times New Roman" w:hAnsi="Times New Roman" w:cs="Times New Roman"/>
          <w:sz w:val="28"/>
          <w:szCs w:val="28"/>
          <w:lang w:val="en-US"/>
        </w:rPr>
        <w:t>MT</w:t>
      </w:r>
      <w:r>
        <w:rPr>
          <w:rFonts w:ascii="Times New Roman" w:hAnsi="Times New Roman" w:cs="Times New Roman"/>
          <w:sz w:val="28"/>
          <w:szCs w:val="28"/>
          <w:vertAlign w:val="superscript"/>
        </w:rPr>
        <w:t>-2</w:t>
      </w:r>
      <w:r>
        <w:rPr>
          <w:rFonts w:ascii="Times New Roman" w:hAnsi="Times New Roman" w:cs="Times New Roman"/>
          <w:sz w:val="28"/>
          <w:szCs w:val="28"/>
        </w:rPr>
        <w:t>.                                                    (1.27)</w:t>
      </w:r>
    </w:p>
    <w:p w14:paraId="20B945EC" w14:textId="77777777" w:rsidR="00902D93" w:rsidRDefault="00902D93">
      <w:pPr>
        <w:spacing w:after="0"/>
        <w:ind w:firstLine="426"/>
        <w:jc w:val="both"/>
        <w:rPr>
          <w:rFonts w:ascii="Times New Roman" w:hAnsi="Times New Roman" w:cs="Times New Roman"/>
          <w:b/>
          <w:sz w:val="28"/>
          <w:szCs w:val="28"/>
        </w:rPr>
      </w:pPr>
    </w:p>
    <w:p w14:paraId="7EBC2547"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В системі </w:t>
      </w:r>
      <w:r>
        <w:rPr>
          <w:rFonts w:ascii="Times New Roman" w:hAnsi="Times New Roman" w:cs="Times New Roman"/>
          <w:sz w:val="28"/>
          <w:szCs w:val="28"/>
          <w:lang w:val="en-US"/>
        </w:rPr>
        <w:t>LFT</w:t>
      </w:r>
      <w:r>
        <w:rPr>
          <w:rFonts w:ascii="Times New Roman" w:hAnsi="Times New Roman" w:cs="Times New Roman"/>
          <w:sz w:val="28"/>
          <w:szCs w:val="28"/>
        </w:rPr>
        <w:t xml:space="preserve"> одиниця маси є похідною з розмірністю</w:t>
      </w:r>
    </w:p>
    <w:p w14:paraId="12EF1DFD"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p>
    <w:p w14:paraId="7A5E3CDC" w14:textId="77777777" w:rsidR="00902D93" w:rsidRDefault="000E6741">
      <w:pPr>
        <w:spacing w:after="0"/>
        <w:ind w:firstLine="426"/>
        <w:jc w:val="center"/>
        <w:rPr>
          <w:rFonts w:ascii="Times New Roman" w:hAnsi="Times New Roman" w:cs="Times New Roman"/>
          <w:sz w:val="28"/>
          <w:szCs w:val="28"/>
          <w:lang w:val="ru-RU"/>
        </w:rPr>
      </w:pP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US"/>
        </w:rPr>
        <w:t>dim</w:t>
      </w:r>
      <w:r>
        <w:rPr>
          <w:rFonts w:ascii="Times New Roman" w:hAnsi="Times New Roman" w:cs="Times New Roman"/>
          <w:sz w:val="28"/>
          <w:szCs w:val="28"/>
          <w:lang w:val="ru-RU"/>
        </w:rPr>
        <w:t xml:space="preserve"> </w:t>
      </w:r>
      <w:r>
        <w:rPr>
          <w:rFonts w:ascii="Times New Roman" w:hAnsi="Times New Roman" w:cs="Times New Roman"/>
          <w:i/>
          <w:sz w:val="28"/>
          <w:szCs w:val="28"/>
          <w:lang w:val="en-US"/>
        </w:rPr>
        <w:t>m</w:t>
      </w:r>
      <w:r>
        <w:rPr>
          <w:rFonts w:ascii="Times New Roman" w:hAnsi="Times New Roman" w:cs="Times New Roman"/>
          <w:sz w:val="28"/>
          <w:szCs w:val="28"/>
          <w:lang w:val="ru-RU"/>
        </w:rPr>
        <w:t xml:space="preserve"> = </w:t>
      </w:r>
      <w:r>
        <w:rPr>
          <w:rFonts w:ascii="Times New Roman" w:hAnsi="Times New Roman" w:cs="Times New Roman"/>
          <w:sz w:val="28"/>
          <w:szCs w:val="28"/>
          <w:lang w:val="en-US"/>
        </w:rPr>
        <w:t>L</w:t>
      </w:r>
      <w:r>
        <w:rPr>
          <w:rFonts w:ascii="Times New Roman" w:hAnsi="Times New Roman" w:cs="Times New Roman"/>
          <w:sz w:val="28"/>
          <w:szCs w:val="28"/>
          <w:vertAlign w:val="superscript"/>
          <w:lang w:val="ru-RU"/>
        </w:rPr>
        <w:t>-1</w:t>
      </w:r>
      <w:r>
        <w:rPr>
          <w:rFonts w:ascii="Times New Roman" w:hAnsi="Times New Roman" w:cs="Times New Roman"/>
          <w:sz w:val="28"/>
          <w:szCs w:val="28"/>
          <w:lang w:val="en-US"/>
        </w:rPr>
        <w:t>FT</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 xml:space="preserve"> .                                                     (1.28)           </w:t>
      </w:r>
    </w:p>
    <w:p w14:paraId="0C51CED8" w14:textId="77777777" w:rsidR="00902D93" w:rsidRDefault="00902D93">
      <w:pPr>
        <w:spacing w:after="0"/>
        <w:ind w:firstLine="426"/>
        <w:jc w:val="both"/>
        <w:rPr>
          <w:rFonts w:ascii="Times New Roman" w:hAnsi="Times New Roman" w:cs="Times New Roman"/>
          <w:sz w:val="28"/>
          <w:szCs w:val="28"/>
          <w:lang w:val="ru-RU"/>
        </w:rPr>
      </w:pPr>
    </w:p>
    <w:p w14:paraId="3978DEF4"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Підставляючи (1.28) в (1.27) отримаємо розмірність роботи в системі </w:t>
      </w:r>
      <w:r>
        <w:rPr>
          <w:rFonts w:ascii="Times New Roman" w:hAnsi="Times New Roman" w:cs="Times New Roman"/>
          <w:sz w:val="28"/>
          <w:szCs w:val="28"/>
          <w:lang w:val="en-US"/>
        </w:rPr>
        <w:t>LFT</w:t>
      </w:r>
      <w:r>
        <w:rPr>
          <w:rFonts w:ascii="Times New Roman" w:hAnsi="Times New Roman" w:cs="Times New Roman"/>
          <w:sz w:val="28"/>
          <w:szCs w:val="28"/>
        </w:rPr>
        <w:t>:</w:t>
      </w:r>
    </w:p>
    <w:p w14:paraId="6D0E101A" w14:textId="77777777" w:rsidR="00902D93" w:rsidRDefault="00902D93">
      <w:pPr>
        <w:spacing w:after="0"/>
        <w:ind w:firstLine="426"/>
        <w:jc w:val="both"/>
        <w:rPr>
          <w:rFonts w:ascii="Times New Roman" w:hAnsi="Times New Roman" w:cs="Times New Roman"/>
          <w:sz w:val="28"/>
          <w:szCs w:val="28"/>
        </w:rPr>
      </w:pPr>
    </w:p>
    <w:p w14:paraId="4F8CB100" w14:textId="77777777" w:rsidR="00902D93" w:rsidRDefault="000E6741">
      <w:pPr>
        <w:spacing w:after="0"/>
        <w:ind w:firstLine="426"/>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en-US"/>
        </w:rPr>
        <w:t xml:space="preserve">dim </w:t>
      </w:r>
      <w:r>
        <w:rPr>
          <w:rFonts w:ascii="Times New Roman" w:hAnsi="Times New Roman" w:cs="Times New Roman"/>
          <w:i/>
          <w:sz w:val="28"/>
          <w:szCs w:val="28"/>
          <w:lang w:val="en-US"/>
        </w:rPr>
        <w:t>A</w:t>
      </w:r>
      <w:r>
        <w:rPr>
          <w:rFonts w:ascii="Times New Roman" w:hAnsi="Times New Roman" w:cs="Times New Roman"/>
          <w:sz w:val="28"/>
          <w:szCs w:val="28"/>
          <w:lang w:val="en-US"/>
        </w:rPr>
        <w:t xml:space="preserve"> = 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FT</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xml:space="preserve"> = LF.                                          </w:t>
      </w:r>
      <w:r>
        <w:rPr>
          <w:rFonts w:ascii="Times New Roman" w:hAnsi="Times New Roman" w:cs="Times New Roman"/>
          <w:sz w:val="28"/>
          <w:szCs w:val="28"/>
          <w:lang w:val="ru-RU"/>
        </w:rPr>
        <w:t>(1.29)</w:t>
      </w:r>
    </w:p>
    <w:p w14:paraId="636F3B11" w14:textId="77777777" w:rsidR="00902D93" w:rsidRDefault="00902D93">
      <w:pPr>
        <w:spacing w:after="0"/>
        <w:ind w:firstLine="426"/>
        <w:jc w:val="both"/>
        <w:rPr>
          <w:rFonts w:ascii="Times New Roman" w:hAnsi="Times New Roman" w:cs="Times New Roman"/>
          <w:sz w:val="28"/>
          <w:szCs w:val="28"/>
          <w:lang w:val="ru-RU"/>
        </w:rPr>
      </w:pPr>
    </w:p>
    <w:p w14:paraId="3D39F4DC"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Якщо основні величини в обох системах однакові, а визначальні рівняння є різними, то коефіцієнти пропорційності у визначальних рівняннях при переході з однієї системи до іншої можуть:</w:t>
      </w:r>
    </w:p>
    <w:p w14:paraId="73737529"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а) залишатися бе</w:t>
      </w:r>
      <w:r>
        <w:rPr>
          <w:rFonts w:ascii="Times New Roman" w:hAnsi="Times New Roman" w:cs="Times New Roman"/>
          <w:sz w:val="28"/>
          <w:szCs w:val="28"/>
        </w:rPr>
        <w:t xml:space="preserve">зрозмірними, але змінювати свою величину;  </w:t>
      </w:r>
    </w:p>
    <w:p w14:paraId="2F628C8C"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б) змінювати свою величину і набувати розмірність.</w:t>
      </w:r>
    </w:p>
    <w:p w14:paraId="72B6AB00"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Наприклад: а) якщо для визначення одиниці площі використовувати квадратний метр, то коефіцієнт пропорційності в формулі площі квадрата є безрозмірним і дорівнює </w:t>
      </w:r>
      <w:r>
        <w:rPr>
          <w:rFonts w:ascii="Times New Roman" w:hAnsi="Times New Roman" w:cs="Times New Roman"/>
          <w:sz w:val="28"/>
          <w:szCs w:val="28"/>
        </w:rPr>
        <w:t>1 (1.4), а коли одиниця площі виражена як круглий метр, то коефіцієнт пропорційності також є безрозмірним, але дорівнює 4/π;</w:t>
      </w:r>
    </w:p>
    <w:p w14:paraId="64CB1E87"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б) Якщо в системі </w:t>
      </w:r>
      <w:r>
        <w:rPr>
          <w:rFonts w:ascii="Times New Roman" w:hAnsi="Times New Roman" w:cs="Times New Roman"/>
          <w:sz w:val="28"/>
          <w:szCs w:val="28"/>
          <w:lang w:val="en-US"/>
        </w:rPr>
        <w:t>LMT</w:t>
      </w:r>
      <w:r>
        <w:rPr>
          <w:rFonts w:ascii="Times New Roman" w:hAnsi="Times New Roman" w:cs="Times New Roman"/>
          <w:sz w:val="28"/>
          <w:szCs w:val="28"/>
        </w:rPr>
        <w:t xml:space="preserve"> для визначення одиниці сили використовують 2-й закон Ньютона, то коефіцієнт пропорційн</w:t>
      </w:r>
      <w:r>
        <w:rPr>
          <w:rFonts w:ascii="Times New Roman" w:hAnsi="Times New Roman" w:cs="Times New Roman"/>
          <w:sz w:val="28"/>
          <w:szCs w:val="28"/>
        </w:rPr>
        <w:t xml:space="preserve">ості в (1.11) є безрозмірним і дорівнює 1, причому </w:t>
      </w:r>
    </w:p>
    <w:p w14:paraId="5F5F00E0" w14:textId="77777777" w:rsidR="00902D93" w:rsidRDefault="00902D93">
      <w:pPr>
        <w:spacing w:after="0"/>
        <w:ind w:firstLine="426"/>
        <w:jc w:val="both"/>
        <w:rPr>
          <w:rFonts w:ascii="Times New Roman" w:hAnsi="Times New Roman" w:cs="Times New Roman"/>
          <w:sz w:val="28"/>
          <w:szCs w:val="28"/>
        </w:rPr>
      </w:pPr>
    </w:p>
    <w:p w14:paraId="5AB1776D" w14:textId="77777777" w:rsidR="00902D93" w:rsidRDefault="000E6741">
      <w:pPr>
        <w:spacing w:after="0"/>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dim</w:t>
      </w:r>
      <w:r>
        <w:rPr>
          <w:rFonts w:ascii="Times New Roman" w:hAnsi="Times New Roman" w:cs="Times New Roman"/>
          <w:sz w:val="28"/>
          <w:szCs w:val="28"/>
        </w:rPr>
        <w:t xml:space="preserve"> </w:t>
      </w:r>
      <w:r>
        <w:rPr>
          <w:rFonts w:ascii="Times New Roman" w:hAnsi="Times New Roman" w:cs="Times New Roman"/>
          <w:i/>
          <w:sz w:val="28"/>
          <w:szCs w:val="28"/>
          <w:lang w:val="en-US"/>
        </w:rPr>
        <w:t>F</w:t>
      </w:r>
      <w:r>
        <w:rPr>
          <w:rFonts w:ascii="Times New Roman" w:hAnsi="Times New Roman" w:cs="Times New Roman"/>
          <w:sz w:val="28"/>
          <w:szCs w:val="28"/>
        </w:rPr>
        <w:t xml:space="preserve"> = </w:t>
      </w:r>
      <w:r>
        <w:rPr>
          <w:rFonts w:ascii="Times New Roman" w:hAnsi="Times New Roman" w:cs="Times New Roman"/>
          <w:sz w:val="28"/>
          <w:szCs w:val="28"/>
          <w:lang w:val="en-US"/>
        </w:rPr>
        <w:t>LMT</w:t>
      </w:r>
      <w:r>
        <w:rPr>
          <w:rFonts w:ascii="Times New Roman" w:hAnsi="Times New Roman" w:cs="Times New Roman"/>
          <w:sz w:val="28"/>
          <w:szCs w:val="28"/>
          <w:vertAlign w:val="superscript"/>
        </w:rPr>
        <w:t>-2</w:t>
      </w:r>
      <w:r>
        <w:rPr>
          <w:rFonts w:ascii="Times New Roman" w:hAnsi="Times New Roman" w:cs="Times New Roman"/>
          <w:sz w:val="28"/>
          <w:szCs w:val="28"/>
        </w:rPr>
        <w:t>.                                                    (1.30)</w:t>
      </w:r>
    </w:p>
    <w:p w14:paraId="653F7992" w14:textId="77777777" w:rsidR="00902D93" w:rsidRDefault="00902D93">
      <w:pPr>
        <w:spacing w:after="0"/>
        <w:ind w:firstLine="426"/>
        <w:jc w:val="right"/>
        <w:rPr>
          <w:rFonts w:ascii="Times New Roman" w:hAnsi="Times New Roman" w:cs="Times New Roman"/>
          <w:b/>
          <w:sz w:val="28"/>
          <w:szCs w:val="28"/>
        </w:rPr>
      </w:pPr>
    </w:p>
    <w:p w14:paraId="4F27C23C"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Підставимо розмірність сили у вираз для закону всесвітнього тяжіння (1.8), </w:t>
      </w:r>
      <w:r>
        <w:rPr>
          <w:rFonts w:ascii="Times New Roman" w:hAnsi="Times New Roman" w:cs="Times New Roman"/>
          <w:sz w:val="28"/>
          <w:szCs w:val="28"/>
        </w:rPr>
        <w:t>отримаємо розмірність гравітаційної сталої:</w:t>
      </w:r>
    </w:p>
    <w:p w14:paraId="43535CBA" w14:textId="77777777" w:rsidR="00902D93" w:rsidRDefault="00902D93">
      <w:pPr>
        <w:spacing w:after="0"/>
        <w:ind w:firstLine="426"/>
        <w:jc w:val="both"/>
        <w:rPr>
          <w:rFonts w:ascii="Times New Roman" w:hAnsi="Times New Roman" w:cs="Times New Roman"/>
          <w:sz w:val="28"/>
          <w:szCs w:val="28"/>
        </w:rPr>
      </w:pPr>
    </w:p>
    <w:p w14:paraId="701918BE" w14:textId="77777777" w:rsidR="00902D93" w:rsidRDefault="000E6741">
      <w:pPr>
        <w:spacing w:after="0"/>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dim</w:t>
      </w:r>
      <w:r>
        <w:rPr>
          <w:rFonts w:ascii="Times New Roman" w:hAnsi="Times New Roman" w:cs="Times New Roman"/>
          <w:sz w:val="28"/>
          <w:szCs w:val="28"/>
        </w:rPr>
        <w:t xml:space="preserve"> </w:t>
      </w:r>
      <w:r>
        <w:rPr>
          <w:rFonts w:ascii="Times New Roman" w:hAnsi="Times New Roman" w:cs="Times New Roman"/>
          <w:i/>
          <w:sz w:val="28"/>
          <w:szCs w:val="28"/>
          <w:lang w:val="en-US"/>
        </w:rPr>
        <w:t>G</w:t>
      </w:r>
      <w:r>
        <w:rPr>
          <w:rFonts w:ascii="Times New Roman" w:hAnsi="Times New Roman" w:cs="Times New Roman"/>
          <w:sz w:val="28"/>
          <w:szCs w:val="28"/>
        </w:rPr>
        <w:t xml:space="preserve"> = </w:t>
      </w:r>
      <w:r>
        <w:rPr>
          <w:rFonts w:ascii="Times New Roman" w:hAnsi="Times New Roman" w:cs="Times New Roman"/>
          <w:sz w:val="28"/>
          <w:szCs w:val="28"/>
          <w:lang w:val="en-US"/>
        </w:rPr>
        <w:t>L</w:t>
      </w:r>
      <w:r>
        <w:rPr>
          <w:rFonts w:ascii="Times New Roman" w:hAnsi="Times New Roman" w:cs="Times New Roman"/>
          <w:sz w:val="28"/>
          <w:szCs w:val="28"/>
          <w:vertAlign w:val="superscript"/>
        </w:rPr>
        <w:t>3</w:t>
      </w:r>
      <w:r>
        <w:rPr>
          <w:rFonts w:ascii="Times New Roman" w:hAnsi="Times New Roman" w:cs="Times New Roman"/>
          <w:sz w:val="28"/>
          <w:szCs w:val="28"/>
          <w:lang w:val="en-US"/>
        </w:rPr>
        <w:t>M</w:t>
      </w:r>
      <w:r>
        <w:rPr>
          <w:rFonts w:ascii="Times New Roman" w:hAnsi="Times New Roman" w:cs="Times New Roman"/>
          <w:sz w:val="28"/>
          <w:szCs w:val="28"/>
          <w:vertAlign w:val="superscript"/>
        </w:rPr>
        <w:t>-1</w:t>
      </w:r>
      <w:r>
        <w:rPr>
          <w:rFonts w:ascii="Times New Roman" w:hAnsi="Times New Roman" w:cs="Times New Roman"/>
          <w:sz w:val="28"/>
          <w:szCs w:val="28"/>
          <w:lang w:val="en-US"/>
        </w:rPr>
        <w:t>T</w:t>
      </w:r>
      <w:r>
        <w:rPr>
          <w:rFonts w:ascii="Times New Roman" w:hAnsi="Times New Roman" w:cs="Times New Roman"/>
          <w:sz w:val="28"/>
          <w:szCs w:val="28"/>
          <w:vertAlign w:val="superscript"/>
        </w:rPr>
        <w:t>-2</w:t>
      </w:r>
      <w:r>
        <w:rPr>
          <w:rFonts w:ascii="Times New Roman" w:hAnsi="Times New Roman" w:cs="Times New Roman"/>
          <w:sz w:val="28"/>
          <w:szCs w:val="28"/>
        </w:rPr>
        <w:t>.                                                 (1.31)</w:t>
      </w:r>
    </w:p>
    <w:p w14:paraId="0DD734AD" w14:textId="77777777" w:rsidR="00902D93" w:rsidRDefault="00902D93">
      <w:pPr>
        <w:spacing w:after="0"/>
        <w:ind w:firstLine="426"/>
        <w:jc w:val="right"/>
        <w:rPr>
          <w:rFonts w:ascii="Times New Roman" w:hAnsi="Times New Roman" w:cs="Times New Roman"/>
          <w:b/>
          <w:sz w:val="28"/>
          <w:szCs w:val="28"/>
        </w:rPr>
      </w:pPr>
    </w:p>
    <w:p w14:paraId="140C89DF"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Наявність розмірності у гравітаційної сталої означає, що її числове значення </w:t>
      </w:r>
      <w:r>
        <w:rPr>
          <w:rFonts w:ascii="Times New Roman" w:hAnsi="Times New Roman" w:cs="Times New Roman"/>
          <w:i/>
          <w:sz w:val="28"/>
          <w:szCs w:val="28"/>
        </w:rPr>
        <w:t>залежить</w:t>
      </w:r>
      <w:r>
        <w:rPr>
          <w:rFonts w:ascii="Times New Roman" w:hAnsi="Times New Roman" w:cs="Times New Roman"/>
          <w:sz w:val="28"/>
          <w:szCs w:val="28"/>
        </w:rPr>
        <w:t xml:space="preserve"> від розмірів основних одиниць. При основних одиницях метр, кіло-грам і секунда гравітаційна стала чисельно дорівнює 6,67·10</w:t>
      </w:r>
      <w:r>
        <w:rPr>
          <w:rFonts w:ascii="Times New Roman" w:hAnsi="Times New Roman" w:cs="Times New Roman"/>
          <w:sz w:val="28"/>
          <w:szCs w:val="28"/>
          <w:vertAlign w:val="superscript"/>
        </w:rPr>
        <w:t>-11</w:t>
      </w:r>
      <w:r>
        <w:rPr>
          <w:rFonts w:ascii="Times New Roman" w:hAnsi="Times New Roman" w:cs="Times New Roman"/>
          <w:sz w:val="28"/>
          <w:szCs w:val="28"/>
        </w:rPr>
        <w:t>. Якщо основні одиниці сантиметр, грам і секунда, то числове значення гравітаційної сталої становить  6,67·10</w:t>
      </w:r>
      <w:r>
        <w:rPr>
          <w:rFonts w:ascii="Times New Roman" w:hAnsi="Times New Roman" w:cs="Times New Roman"/>
          <w:sz w:val="28"/>
          <w:szCs w:val="28"/>
          <w:vertAlign w:val="superscript"/>
        </w:rPr>
        <w:t>-8</w:t>
      </w:r>
      <w:r>
        <w:rPr>
          <w:rFonts w:ascii="Times New Roman" w:hAnsi="Times New Roman" w:cs="Times New Roman"/>
          <w:sz w:val="28"/>
          <w:szCs w:val="28"/>
        </w:rPr>
        <w:t xml:space="preserve">. </w:t>
      </w:r>
    </w:p>
    <w:p w14:paraId="4011EC41"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Якщо в системі </w:t>
      </w:r>
      <w:r>
        <w:rPr>
          <w:rFonts w:ascii="Times New Roman" w:hAnsi="Times New Roman" w:cs="Times New Roman"/>
          <w:sz w:val="28"/>
          <w:szCs w:val="28"/>
          <w:lang w:val="en-US"/>
        </w:rPr>
        <w:t>LMT</w:t>
      </w:r>
      <w:r>
        <w:rPr>
          <w:rFonts w:ascii="Times New Roman" w:hAnsi="Times New Roman" w:cs="Times New Roman"/>
          <w:sz w:val="28"/>
          <w:szCs w:val="28"/>
        </w:rPr>
        <w:t xml:space="preserve"> для визначення одиниці сили використовувати не 2-й закон Ньютона, а закон всесвітнього тяжіння, то гравітаційна стала стає безрозмірною і дорівнює 1. В цьому випадку розмірність сили буде </w:t>
      </w:r>
    </w:p>
    <w:p w14:paraId="0AA154F4" w14:textId="77777777" w:rsidR="00902D93" w:rsidRDefault="00902D93">
      <w:pPr>
        <w:spacing w:after="0"/>
        <w:ind w:firstLine="426"/>
        <w:jc w:val="both"/>
        <w:rPr>
          <w:rFonts w:ascii="Times New Roman" w:hAnsi="Times New Roman" w:cs="Times New Roman"/>
          <w:sz w:val="28"/>
          <w:szCs w:val="28"/>
        </w:rPr>
      </w:pPr>
    </w:p>
    <w:p w14:paraId="6A44D839" w14:textId="77777777" w:rsidR="00902D93" w:rsidRDefault="000E6741">
      <w:pPr>
        <w:spacing w:after="0"/>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dim</w:t>
      </w:r>
      <w:r>
        <w:rPr>
          <w:rFonts w:ascii="Times New Roman" w:hAnsi="Times New Roman" w:cs="Times New Roman"/>
          <w:sz w:val="28"/>
          <w:szCs w:val="28"/>
        </w:rPr>
        <w:t xml:space="preserve"> </w:t>
      </w:r>
      <w:r>
        <w:rPr>
          <w:rFonts w:ascii="Times New Roman" w:hAnsi="Times New Roman" w:cs="Times New Roman"/>
          <w:sz w:val="28"/>
          <w:szCs w:val="28"/>
          <w:lang w:val="en-US"/>
        </w:rPr>
        <w:t>F</w:t>
      </w:r>
      <w:r>
        <w:rPr>
          <w:rFonts w:ascii="Times New Roman" w:hAnsi="Times New Roman" w:cs="Times New Roman"/>
          <w:sz w:val="28"/>
          <w:szCs w:val="28"/>
        </w:rPr>
        <w:t xml:space="preserve"> = </w:t>
      </w:r>
      <w:r>
        <w:rPr>
          <w:rFonts w:ascii="Times New Roman" w:hAnsi="Times New Roman" w:cs="Times New Roman"/>
          <w:sz w:val="28"/>
          <w:szCs w:val="28"/>
          <w:lang w:val="en-US"/>
        </w:rPr>
        <w:t>L</w:t>
      </w:r>
      <w:r>
        <w:rPr>
          <w:rFonts w:ascii="Times New Roman" w:hAnsi="Times New Roman" w:cs="Times New Roman"/>
          <w:sz w:val="28"/>
          <w:szCs w:val="28"/>
          <w:vertAlign w:val="superscript"/>
        </w:rPr>
        <w:t>-2</w:t>
      </w:r>
      <w:r>
        <w:rPr>
          <w:rFonts w:ascii="Times New Roman" w:hAnsi="Times New Roman" w:cs="Times New Roman"/>
          <w:sz w:val="28"/>
          <w:szCs w:val="28"/>
          <w:lang w:val="en-US"/>
        </w:rPr>
        <w:t>T</w:t>
      </w:r>
      <w:r>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r>
        <w:rPr>
          <w:rFonts w:ascii="Times New Roman" w:hAnsi="Times New Roman" w:cs="Times New Roman"/>
          <w:sz w:val="28"/>
          <w:szCs w:val="28"/>
        </w:rPr>
        <w:t>,                                                 (1.32)</w:t>
      </w:r>
    </w:p>
    <w:p w14:paraId="6E27FCC3" w14:textId="77777777" w:rsidR="00902D93" w:rsidRDefault="00902D93">
      <w:pPr>
        <w:spacing w:after="0"/>
        <w:ind w:firstLine="426"/>
        <w:jc w:val="right"/>
        <w:rPr>
          <w:rFonts w:ascii="Times New Roman" w:hAnsi="Times New Roman" w:cs="Times New Roman"/>
          <w:b/>
          <w:sz w:val="28"/>
          <w:szCs w:val="28"/>
        </w:rPr>
      </w:pPr>
    </w:p>
    <w:p w14:paraId="0F18C0ED" w14:textId="77777777" w:rsidR="00902D93" w:rsidRDefault="000E6741">
      <w:pPr>
        <w:spacing w:after="0"/>
        <w:jc w:val="both"/>
        <w:rPr>
          <w:rFonts w:ascii="Times New Roman" w:hAnsi="Times New Roman" w:cs="Times New Roman"/>
          <w:sz w:val="28"/>
          <w:szCs w:val="28"/>
        </w:rPr>
      </w:pPr>
      <w:r>
        <w:rPr>
          <w:rFonts w:ascii="Times New Roman" w:hAnsi="Times New Roman" w:cs="Times New Roman"/>
          <w:sz w:val="28"/>
          <w:szCs w:val="28"/>
        </w:rPr>
        <w:t xml:space="preserve">а інерційна стала </w:t>
      </w:r>
      <w:r>
        <w:rPr>
          <w:rFonts w:ascii="Times New Roman" w:hAnsi="Times New Roman" w:cs="Times New Roman"/>
          <w:i/>
          <w:sz w:val="28"/>
          <w:szCs w:val="28"/>
          <w:lang w:val="en-US"/>
        </w:rPr>
        <w:t>K</w:t>
      </w:r>
      <w:r>
        <w:rPr>
          <w:rFonts w:ascii="Times New Roman" w:hAnsi="Times New Roman" w:cs="Times New Roman"/>
          <w:i/>
          <w:sz w:val="28"/>
          <w:szCs w:val="28"/>
          <w:vertAlign w:val="subscript"/>
          <w:lang w:val="en-US"/>
        </w:rPr>
        <w:t>i</w:t>
      </w:r>
      <w:r>
        <w:rPr>
          <w:rFonts w:ascii="Times New Roman" w:hAnsi="Times New Roman" w:cs="Times New Roman"/>
          <w:sz w:val="28"/>
          <w:szCs w:val="28"/>
        </w:rPr>
        <w:t xml:space="preserve">  в (1.11), яка раніше дорівнювала 1, здобуває розмірність</w:t>
      </w:r>
    </w:p>
    <w:p w14:paraId="43ADEFC8" w14:textId="77777777" w:rsidR="00902D93" w:rsidRDefault="00902D93">
      <w:pPr>
        <w:spacing w:after="0"/>
        <w:jc w:val="both"/>
        <w:rPr>
          <w:rFonts w:ascii="Times New Roman" w:hAnsi="Times New Roman" w:cs="Times New Roman"/>
          <w:sz w:val="28"/>
          <w:szCs w:val="28"/>
        </w:rPr>
      </w:pPr>
    </w:p>
    <w:p w14:paraId="02D4A187" w14:textId="77777777" w:rsidR="00902D93" w:rsidRDefault="000E6741">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dim</w:t>
      </w:r>
      <w:r>
        <w:rPr>
          <w:rFonts w:ascii="Times New Roman" w:hAnsi="Times New Roman" w:cs="Times New Roman"/>
          <w:sz w:val="28"/>
          <w:szCs w:val="28"/>
        </w:rPr>
        <w:t xml:space="preserve"> </w:t>
      </w:r>
      <w:r>
        <w:rPr>
          <w:rFonts w:ascii="Times New Roman" w:hAnsi="Times New Roman" w:cs="Times New Roman"/>
          <w:i/>
          <w:sz w:val="28"/>
          <w:szCs w:val="28"/>
          <w:lang w:val="en-US"/>
        </w:rPr>
        <w:t>K</w:t>
      </w:r>
      <w:r>
        <w:rPr>
          <w:rFonts w:ascii="Times New Roman" w:hAnsi="Times New Roman" w:cs="Times New Roman"/>
          <w:i/>
          <w:sz w:val="28"/>
          <w:szCs w:val="28"/>
          <w:vertAlign w:val="subscript"/>
          <w:lang w:val="en-US"/>
        </w:rPr>
        <w:t>i</w:t>
      </w:r>
      <w:r>
        <w:rPr>
          <w:rFonts w:ascii="Times New Roman" w:hAnsi="Times New Roman" w:cs="Times New Roman"/>
          <w:sz w:val="28"/>
          <w:szCs w:val="28"/>
        </w:rPr>
        <w:t xml:space="preserve"> = </w:t>
      </w:r>
      <w:r>
        <w:rPr>
          <w:rFonts w:ascii="Times New Roman" w:hAnsi="Times New Roman" w:cs="Times New Roman"/>
          <w:sz w:val="28"/>
          <w:szCs w:val="28"/>
          <w:lang w:val="en-US"/>
        </w:rPr>
        <w:t>L</w:t>
      </w:r>
      <w:r>
        <w:rPr>
          <w:rFonts w:ascii="Times New Roman" w:hAnsi="Times New Roman" w:cs="Times New Roman"/>
          <w:sz w:val="28"/>
          <w:szCs w:val="28"/>
          <w:vertAlign w:val="superscript"/>
        </w:rPr>
        <w:t>-3</w:t>
      </w:r>
      <w:r>
        <w:rPr>
          <w:rFonts w:ascii="Times New Roman" w:hAnsi="Times New Roman" w:cs="Times New Roman"/>
          <w:sz w:val="28"/>
          <w:szCs w:val="28"/>
          <w:lang w:val="en-US"/>
        </w:rPr>
        <w:t>MT</w:t>
      </w:r>
      <w:r>
        <w:rPr>
          <w:rFonts w:ascii="Times New Roman" w:hAnsi="Times New Roman" w:cs="Times New Roman"/>
          <w:sz w:val="28"/>
          <w:szCs w:val="28"/>
          <w:vertAlign w:val="superscript"/>
        </w:rPr>
        <w:t>-2</w:t>
      </w:r>
      <w:r>
        <w:rPr>
          <w:rFonts w:ascii="Times New Roman" w:hAnsi="Times New Roman" w:cs="Times New Roman"/>
          <w:sz w:val="28"/>
          <w:szCs w:val="28"/>
        </w:rPr>
        <w:t>.                                           (1.</w:t>
      </w:r>
      <w:r>
        <w:rPr>
          <w:rFonts w:ascii="Times New Roman" w:hAnsi="Times New Roman" w:cs="Times New Roman"/>
          <w:sz w:val="28"/>
          <w:szCs w:val="28"/>
        </w:rPr>
        <w:t>33)</w:t>
      </w:r>
    </w:p>
    <w:p w14:paraId="324571AA" w14:textId="77777777" w:rsidR="00902D93" w:rsidRDefault="000E6741">
      <w:pPr>
        <w:spacing w:after="0"/>
        <w:ind w:firstLine="426"/>
        <w:jc w:val="both"/>
        <w:rPr>
          <w:rFonts w:ascii="Times New Roman" w:hAnsi="Times New Roman" w:cs="Times New Roman"/>
          <w:sz w:val="28"/>
          <w:szCs w:val="28"/>
          <w:lang w:val="ru-RU"/>
        </w:rPr>
      </w:pPr>
      <w:r>
        <w:rPr>
          <w:rFonts w:ascii="Times New Roman" w:hAnsi="Times New Roman" w:cs="Times New Roman"/>
          <w:b/>
          <w:sz w:val="28"/>
          <w:szCs w:val="28"/>
        </w:rPr>
        <w:t xml:space="preserve"> </w:t>
      </w:r>
    </w:p>
    <w:p w14:paraId="2D265463"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При основних одиницях метр, кілограм і секунда </w:t>
      </w:r>
      <w:r>
        <w:rPr>
          <w:rFonts w:ascii="Times New Roman" w:hAnsi="Times New Roman" w:cs="Times New Roman"/>
          <w:i/>
          <w:sz w:val="28"/>
          <w:szCs w:val="28"/>
          <w:lang w:val="en-US"/>
        </w:rPr>
        <w:t>K</w:t>
      </w:r>
      <w:r>
        <w:rPr>
          <w:rFonts w:ascii="Times New Roman" w:hAnsi="Times New Roman" w:cs="Times New Roman"/>
          <w:i/>
          <w:sz w:val="28"/>
          <w:szCs w:val="28"/>
          <w:vertAlign w:val="subscript"/>
          <w:lang w:val="en-US"/>
        </w:rPr>
        <w:t>i</w:t>
      </w:r>
      <w:r>
        <w:rPr>
          <w:rFonts w:ascii="Times New Roman" w:hAnsi="Times New Roman" w:cs="Times New Roman"/>
          <w:sz w:val="28"/>
          <w:szCs w:val="28"/>
        </w:rPr>
        <w:t xml:space="preserve"> = 1,5·10</w:t>
      </w:r>
      <w:r>
        <w:rPr>
          <w:rFonts w:ascii="Times New Roman" w:hAnsi="Times New Roman" w:cs="Times New Roman"/>
          <w:sz w:val="28"/>
          <w:szCs w:val="28"/>
          <w:vertAlign w:val="superscript"/>
        </w:rPr>
        <w:t>10</w:t>
      </w:r>
      <w:r>
        <w:rPr>
          <w:rFonts w:ascii="Times New Roman" w:hAnsi="Times New Roman" w:cs="Times New Roman"/>
          <w:sz w:val="28"/>
          <w:szCs w:val="28"/>
        </w:rPr>
        <w:t>.</w:t>
      </w:r>
    </w:p>
    <w:p w14:paraId="32802B57"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В загальному випадку, коли різні системи, які мають різні основні величини, відмінні набором визначальних рівнянь, необхідно враховувати, що коефіцієнти пропорційності, які в одній системі безрозмірні і дорівнюють постійному числу (як правило 1), в іншій с</w:t>
      </w:r>
      <w:r>
        <w:rPr>
          <w:rFonts w:ascii="Times New Roman" w:hAnsi="Times New Roman" w:cs="Times New Roman"/>
          <w:sz w:val="28"/>
          <w:szCs w:val="28"/>
        </w:rPr>
        <w:t xml:space="preserve">истемі здобувають розмірність і декотре числове значення. Тому для перекладу розмірносте будь-якої величини із однієї системи в іншу потрібно замінити безрозмірний коефіцієнт розмірним або навпаки. </w:t>
      </w:r>
    </w:p>
    <w:p w14:paraId="7A0B661E"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Розглянемо 3 важливих окремих випадки.</w:t>
      </w:r>
    </w:p>
    <w:p w14:paraId="225991F9"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1. Обидві системи </w:t>
      </w:r>
      <w:r>
        <w:rPr>
          <w:rFonts w:ascii="Times New Roman" w:hAnsi="Times New Roman" w:cs="Times New Roman"/>
          <w:sz w:val="28"/>
          <w:szCs w:val="28"/>
        </w:rPr>
        <w:t xml:space="preserve">одиниць побудовані за однаковими визначальними рівняннями, мають одні основні величини, але вони розрізняються розмірами. </w:t>
      </w:r>
    </w:p>
    <w:p w14:paraId="6141C7B6"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Оскільки розмірності похідної одиниці в обох системах виявляються однаковими, то при перекладі одиниць буде достатнім підставити у  р</w:t>
      </w:r>
      <w:r>
        <w:rPr>
          <w:rFonts w:ascii="Times New Roman" w:hAnsi="Times New Roman" w:cs="Times New Roman"/>
          <w:sz w:val="28"/>
          <w:szCs w:val="28"/>
        </w:rPr>
        <w:t>озмірність відношення розмірів основних одиниць, котрі повинні бути завдані або визначенням, або знайдені експериментальним шляхом, або отримані порівнянням еталонів відповідних одиниць.</w:t>
      </w:r>
    </w:p>
    <w:p w14:paraId="33976B2F"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Наприклад: потрібно встановити співвідношення двох одиниць сили, які </w:t>
      </w:r>
      <w:r>
        <w:rPr>
          <w:rFonts w:ascii="Times New Roman" w:hAnsi="Times New Roman" w:cs="Times New Roman"/>
          <w:sz w:val="28"/>
          <w:szCs w:val="28"/>
        </w:rPr>
        <w:t xml:space="preserve">визначені на підставі 2-го закону Ньютона, при основних одиницях метр, </w:t>
      </w:r>
      <w:r>
        <w:rPr>
          <w:rFonts w:ascii="Times New Roman" w:hAnsi="Times New Roman" w:cs="Times New Roman"/>
          <w:sz w:val="28"/>
          <w:szCs w:val="28"/>
        </w:rPr>
        <w:lastRenderedPageBreak/>
        <w:t>кілограм, секунда (1-ша система) і сантиметр, грам, секунда (2-га система). За визначенням співвідношення основних одиниць таке</w:t>
      </w:r>
    </w:p>
    <w:p w14:paraId="52F7AA49" w14:textId="77777777" w:rsidR="00902D93" w:rsidRDefault="00902D93">
      <w:pPr>
        <w:spacing w:after="0"/>
        <w:ind w:firstLine="426"/>
        <w:jc w:val="both"/>
        <w:rPr>
          <w:rFonts w:ascii="Times New Roman" w:hAnsi="Times New Roman" w:cs="Times New Roman"/>
          <w:sz w:val="28"/>
          <w:szCs w:val="28"/>
        </w:rPr>
      </w:pPr>
    </w:p>
    <w:p w14:paraId="024CA5EA" w14:textId="77777777" w:rsidR="00902D93" w:rsidRDefault="000E6741">
      <w:pPr>
        <w:spacing w:after="0"/>
        <w:ind w:firstLine="426"/>
        <w:jc w:val="both"/>
        <w:rPr>
          <w:rFonts w:ascii="Times New Roman" w:hAnsi="Times New Roman" w:cs="Times New Roman"/>
          <w:sz w:val="28"/>
          <w:szCs w:val="28"/>
          <w:lang w:val="ru-RU"/>
        </w:rPr>
      </w:pPr>
      <w:r>
        <w:rPr>
          <w:rFonts w:ascii="Times New Roman" w:hAnsi="Times New Roman" w:cs="Times New Roman"/>
          <w:sz w:val="28"/>
          <w:szCs w:val="28"/>
        </w:rPr>
        <w:t xml:space="preserve">                                  1 м = 100 см,    1 кг </w:t>
      </w:r>
      <w:r>
        <w:rPr>
          <w:rFonts w:ascii="Times New Roman" w:hAnsi="Times New Roman" w:cs="Times New Roman"/>
          <w:sz w:val="28"/>
          <w:szCs w:val="28"/>
        </w:rPr>
        <w:t>= 1000 г.                                      (1.34)</w:t>
      </w:r>
    </w:p>
    <w:p w14:paraId="5185AAFE"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На підставі розмірності сили (1.32) визначимо співвідношення одиниць сили:</w:t>
      </w:r>
    </w:p>
    <w:p w14:paraId="0FFDB9D4" w14:textId="77777777" w:rsidR="00902D93" w:rsidRDefault="000E6741">
      <w:pPr>
        <w:spacing w:after="0"/>
        <w:ind w:firstLine="426"/>
        <w:jc w:val="both"/>
        <w:rPr>
          <w:rFonts w:ascii="Times New Roman"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од.сили системи "м, кг, с"</m:t>
                </m:r>
              </m:num>
              <m:den>
                <m:r>
                  <w:rPr>
                    <w:rFonts w:ascii="Cambria Math" w:hAnsi="Cambria Math" w:cs="Times New Roman"/>
                    <w:sz w:val="28"/>
                    <w:szCs w:val="28"/>
                  </w:rPr>
                  <m:t>од.или системи "см, г, с"</m:t>
                </m:r>
              </m:den>
            </m:f>
            <m:r>
              <w:rPr>
                <w:rFonts w:ascii="Cambria Math" w:hAnsi="Cambria Math" w:cs="Times New Roman"/>
                <w:sz w:val="28"/>
                <w:szCs w:val="28"/>
              </w:rPr>
              <m:t xml:space="preserve">= </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м</m:t>
                    </m:r>
                  </m:num>
                  <m:den>
                    <m:r>
                      <w:rPr>
                        <w:rFonts w:ascii="Cambria Math" w:hAnsi="Cambria Math" w:cs="Times New Roman"/>
                        <w:sz w:val="28"/>
                        <w:szCs w:val="28"/>
                      </w:rPr>
                      <m:t>см</m:t>
                    </m:r>
                  </m:den>
                </m:f>
              </m:e>
            </m:d>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кг</m:t>
                    </m:r>
                  </m:num>
                  <m:den>
                    <m:r>
                      <w:rPr>
                        <w:rFonts w:ascii="Cambria Math" w:hAnsi="Cambria Math" w:cs="Times New Roman"/>
                        <w:sz w:val="28"/>
                        <w:szCs w:val="28"/>
                      </w:rPr>
                      <m:t>г</m:t>
                    </m:r>
                  </m:den>
                </m:f>
              </m:e>
            </m:d>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с</m:t>
                        </m:r>
                      </m:num>
                      <m:den>
                        <m:r>
                          <w:rPr>
                            <w:rFonts w:ascii="Cambria Math" w:hAnsi="Cambria Math" w:cs="Times New Roman"/>
                            <w:sz w:val="28"/>
                            <w:szCs w:val="28"/>
                          </w:rPr>
                          <m:t>с</m:t>
                        </m:r>
                      </m:den>
                    </m:f>
                  </m:e>
                </m:d>
              </m:e>
              <m:sup>
                <m:r>
                  <w:rPr>
                    <w:rFonts w:ascii="Cambria Math" w:hAnsi="Cambria Math" w:cs="Times New Roman"/>
                    <w:sz w:val="28"/>
                    <w:szCs w:val="28"/>
                  </w:rPr>
                  <m:t>-</m:t>
                </m:r>
                <m:r>
                  <w:rPr>
                    <w:rFonts w:ascii="Cambria Math" w:hAnsi="Cambria Math" w:cs="Times New Roman"/>
                    <w:sz w:val="28"/>
                    <w:szCs w:val="28"/>
                  </w:rPr>
                  <m:t>2</m:t>
                </m:r>
              </m:sup>
            </m:sSup>
            <m:r>
              <w:rPr>
                <w:rFonts w:ascii="Cambria Math" w:hAnsi="Cambria Math" w:cs="Times New Roman"/>
                <w:sz w:val="28"/>
                <w:szCs w:val="28"/>
              </w:rPr>
              <m:t>=100∙1000∙1</m:t>
            </m:r>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5</m:t>
                </m:r>
              </m:sup>
            </m:sSup>
            <m:r>
              <w:rPr>
                <w:rFonts w:ascii="Cambria Math" w:eastAsiaTheme="minorEastAsia" w:hAnsi="Cambria Math" w:cs="Times New Roman"/>
                <w:sz w:val="28"/>
                <w:szCs w:val="28"/>
              </w:rPr>
              <m:t xml:space="preserve"> .</m:t>
            </m:r>
          </m:e>
          <m:sup/>
        </m:sSup>
      </m:oMath>
      <w:r>
        <w:rPr>
          <w:rFonts w:ascii="Times New Roman" w:eastAsiaTheme="minorEastAsia" w:hAnsi="Times New Roman" w:cs="Times New Roman"/>
          <w:sz w:val="28"/>
          <w:szCs w:val="28"/>
        </w:rPr>
        <w:t xml:space="preserve">           (1.35)</w:t>
      </w:r>
    </w:p>
    <w:p w14:paraId="13CEC58C" w14:textId="77777777" w:rsidR="00902D93" w:rsidRDefault="00902D93">
      <w:pPr>
        <w:spacing w:after="0"/>
        <w:ind w:firstLine="426"/>
        <w:jc w:val="both"/>
        <w:rPr>
          <w:rFonts w:ascii="Times New Roman" w:hAnsi="Times New Roman" w:cs="Times New Roman"/>
          <w:sz w:val="28"/>
          <w:szCs w:val="28"/>
        </w:rPr>
      </w:pPr>
    </w:p>
    <w:p w14:paraId="7E7D42EE"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Оскільки одиниця </w:t>
      </w:r>
      <w:r>
        <w:rPr>
          <w:rFonts w:ascii="Times New Roman" w:hAnsi="Times New Roman" w:cs="Times New Roman"/>
          <w:sz w:val="28"/>
          <w:szCs w:val="28"/>
        </w:rPr>
        <w:t>сили в системі «м, кг, с» - ньютон, а одиниця сили в системі «см, г,с» - дін, то</w:t>
      </w:r>
    </w:p>
    <w:p w14:paraId="267D91B5" w14:textId="77777777" w:rsidR="00902D93" w:rsidRDefault="00902D93">
      <w:pPr>
        <w:spacing w:after="0"/>
        <w:ind w:firstLine="426"/>
        <w:jc w:val="both"/>
        <w:rPr>
          <w:rFonts w:ascii="Times New Roman" w:hAnsi="Times New Roman" w:cs="Times New Roman"/>
          <w:sz w:val="28"/>
          <w:szCs w:val="28"/>
        </w:rPr>
      </w:pPr>
    </w:p>
    <w:p w14:paraId="3A4BA04D" w14:textId="77777777" w:rsidR="00902D93" w:rsidRDefault="000E6741">
      <w:pPr>
        <w:spacing w:after="0"/>
        <w:ind w:firstLine="426"/>
        <w:jc w:val="center"/>
        <w:rPr>
          <w:rFonts w:ascii="Times New Roman" w:hAnsi="Times New Roman" w:cs="Times New Roman"/>
          <w:sz w:val="28"/>
          <w:szCs w:val="28"/>
        </w:rPr>
      </w:pPr>
      <w:r>
        <w:rPr>
          <w:rFonts w:ascii="Times New Roman" w:hAnsi="Times New Roman" w:cs="Times New Roman"/>
          <w:sz w:val="28"/>
          <w:szCs w:val="28"/>
        </w:rPr>
        <w:t xml:space="preserve">                                            1 Н = 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дін.                                                       (1.36)</w:t>
      </w:r>
    </w:p>
    <w:p w14:paraId="025171C2" w14:textId="77777777" w:rsidR="00902D93" w:rsidRDefault="00902D93">
      <w:pPr>
        <w:spacing w:after="0"/>
        <w:ind w:firstLine="426"/>
        <w:jc w:val="both"/>
        <w:rPr>
          <w:rFonts w:ascii="Times New Roman" w:hAnsi="Times New Roman" w:cs="Times New Roman"/>
          <w:sz w:val="28"/>
          <w:szCs w:val="28"/>
        </w:rPr>
      </w:pPr>
    </w:p>
    <w:p w14:paraId="0985D368"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Встановимо співвідношення двох одиниць сили при тому </w:t>
      </w:r>
      <w:r>
        <w:rPr>
          <w:rFonts w:ascii="Times New Roman" w:hAnsi="Times New Roman" w:cs="Times New Roman"/>
          <w:sz w:val="28"/>
          <w:szCs w:val="28"/>
        </w:rPr>
        <w:t>ж визначальному рівнянні, коли основні одиниці – метр, кілограм, секунда і фут, фунт, хвилина. За допомогою порівняння відповідних еталонів встановлено, що</w:t>
      </w:r>
    </w:p>
    <w:p w14:paraId="6E0BEB89" w14:textId="77777777" w:rsidR="00902D93" w:rsidRDefault="00902D93">
      <w:pPr>
        <w:spacing w:after="0"/>
        <w:ind w:firstLine="426"/>
        <w:jc w:val="both"/>
        <w:rPr>
          <w:rFonts w:ascii="Times New Roman" w:hAnsi="Times New Roman" w:cs="Times New Roman"/>
          <w:sz w:val="28"/>
          <w:szCs w:val="28"/>
        </w:rPr>
      </w:pPr>
    </w:p>
    <w:p w14:paraId="5A57E4CA"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1м = 3,281 фута,      1 кг = 2,442 фунта                              (1.3</w:t>
      </w:r>
      <w:r>
        <w:rPr>
          <w:rFonts w:ascii="Times New Roman" w:hAnsi="Times New Roman" w:cs="Times New Roman"/>
          <w:sz w:val="28"/>
          <w:szCs w:val="28"/>
        </w:rPr>
        <w:t>7)</w:t>
      </w:r>
    </w:p>
    <w:p w14:paraId="78F0F804" w14:textId="77777777" w:rsidR="00902D93" w:rsidRDefault="00902D93">
      <w:pPr>
        <w:spacing w:after="0"/>
        <w:ind w:firstLine="426"/>
        <w:jc w:val="both"/>
        <w:rPr>
          <w:rFonts w:ascii="Times New Roman" w:hAnsi="Times New Roman" w:cs="Times New Roman"/>
          <w:sz w:val="28"/>
          <w:szCs w:val="28"/>
        </w:rPr>
      </w:pPr>
    </w:p>
    <w:p w14:paraId="4F679B1A"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За визначенням</w:t>
      </w:r>
    </w:p>
    <w:p w14:paraId="54B612C7"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1 хв = 60 с.                                               (1.38)</w:t>
      </w:r>
    </w:p>
    <w:p w14:paraId="67FB506E" w14:textId="77777777" w:rsidR="00902D93" w:rsidRDefault="00902D93">
      <w:pPr>
        <w:spacing w:after="0"/>
        <w:ind w:firstLine="426"/>
        <w:jc w:val="both"/>
        <w:rPr>
          <w:rFonts w:ascii="Times New Roman" w:hAnsi="Times New Roman" w:cs="Times New Roman"/>
          <w:sz w:val="28"/>
          <w:szCs w:val="28"/>
        </w:rPr>
      </w:pPr>
    </w:p>
    <w:p w14:paraId="2F497AA2"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Співвідношення одиниць сили наступне:</w:t>
      </w:r>
    </w:p>
    <w:p w14:paraId="30F25731" w14:textId="77777777" w:rsidR="00902D93" w:rsidRDefault="00902D93">
      <w:pPr>
        <w:spacing w:after="0"/>
        <w:ind w:firstLine="426"/>
        <w:jc w:val="both"/>
        <w:rPr>
          <w:rFonts w:ascii="Times New Roman" w:hAnsi="Times New Roman" w:cs="Times New Roman"/>
          <w:sz w:val="28"/>
          <w:szCs w:val="28"/>
        </w:rPr>
      </w:pPr>
    </w:p>
    <w:p w14:paraId="5C07D16F" w14:textId="77777777" w:rsidR="00902D93" w:rsidRDefault="000E6741">
      <w:pPr>
        <w:spacing w:after="0"/>
        <w:ind w:firstLine="426"/>
        <w:jc w:val="both"/>
        <w:rPr>
          <w:rFonts w:ascii="Times New Roman" w:eastAsiaTheme="minorEastAsia"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Н</m:t>
              </m:r>
            </m:num>
            <m:den>
              <m:r>
                <w:rPr>
                  <w:rFonts w:ascii="Cambria Math" w:hAnsi="Cambria Math" w:cs="Times New Roman"/>
                  <w:sz w:val="28"/>
                  <w:szCs w:val="28"/>
                </w:rPr>
                <m:t>од.сили системи "фут, фунт,хвилина"</m:t>
              </m:r>
            </m:den>
          </m:f>
          <m:r>
            <w:rPr>
              <w:rFonts w:ascii="Cambria Math" w:hAnsi="Cambria Math" w:cs="Times New Roman"/>
              <w:sz w:val="28"/>
              <w:szCs w:val="28"/>
            </w:rPr>
            <m:t xml:space="preserve">= </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м</m:t>
                  </m:r>
                </m:num>
                <m:den>
                  <m:r>
                    <w:rPr>
                      <w:rFonts w:ascii="Cambria Math" w:hAnsi="Cambria Math" w:cs="Times New Roman"/>
                      <w:sz w:val="28"/>
                      <w:szCs w:val="28"/>
                    </w:rPr>
                    <m:t>фут</m:t>
                  </m:r>
                </m:den>
              </m:f>
            </m:e>
          </m:d>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кг</m:t>
                  </m:r>
                </m:num>
                <m:den>
                  <m:r>
                    <w:rPr>
                      <w:rFonts w:ascii="Cambria Math" w:hAnsi="Cambria Math" w:cs="Times New Roman"/>
                      <w:sz w:val="28"/>
                      <w:szCs w:val="28"/>
                    </w:rPr>
                    <m:t>фунт</m:t>
                  </m:r>
                </m:den>
              </m:f>
            </m:e>
          </m:d>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с</m:t>
                      </m:r>
                    </m:num>
                    <m:den>
                      <m:r>
                        <w:rPr>
                          <w:rFonts w:ascii="Cambria Math" w:hAnsi="Cambria Math" w:cs="Times New Roman"/>
                          <w:sz w:val="28"/>
                          <w:szCs w:val="28"/>
                        </w:rPr>
                        <m:t>хв</m:t>
                      </m:r>
                    </m:den>
                  </m:f>
                </m:e>
              </m:d>
            </m:e>
            <m:sup>
              <m:r>
                <w:rPr>
                  <w:rFonts w:ascii="Cambria Math" w:hAnsi="Cambria Math" w:cs="Times New Roman"/>
                  <w:sz w:val="28"/>
                  <w:szCs w:val="28"/>
                </w:rPr>
                <m:t>-</m:t>
              </m:r>
              <m:r>
                <w:rPr>
                  <w:rFonts w:ascii="Cambria Math" w:hAnsi="Cambria Math" w:cs="Times New Roman"/>
                  <w:sz w:val="28"/>
                  <w:szCs w:val="28"/>
                </w:rPr>
                <m:t>2</m:t>
              </m:r>
            </m:sup>
          </m:sSup>
          <m:r>
            <w:rPr>
              <w:rFonts w:ascii="Cambria Math" w:hAnsi="Cambria Math" w:cs="Times New Roman"/>
              <w:sz w:val="28"/>
              <w:szCs w:val="28"/>
            </w:rPr>
            <m:t>=</m:t>
          </m:r>
        </m:oMath>
      </m:oMathPara>
    </w:p>
    <w:p w14:paraId="32FA78F9" w14:textId="77777777" w:rsidR="00902D93" w:rsidRDefault="00902D93">
      <w:pPr>
        <w:spacing w:after="0"/>
        <w:ind w:firstLine="426"/>
        <w:jc w:val="both"/>
        <w:rPr>
          <w:rFonts w:ascii="Times New Roman" w:eastAsiaTheme="minorEastAsia" w:hAnsi="Times New Roman" w:cs="Times New Roman"/>
          <w:sz w:val="28"/>
          <w:szCs w:val="28"/>
        </w:rPr>
      </w:pPr>
    </w:p>
    <w:p w14:paraId="4DFFC6A4" w14:textId="77777777" w:rsidR="00902D93" w:rsidRDefault="000E6741">
      <w:pPr>
        <w:spacing w:after="0"/>
        <w:ind w:firstLine="426"/>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 3,281·2,442·60</w:t>
      </w:r>
      <w:r>
        <w:rPr>
          <w:rFonts w:ascii="Times New Roman" w:eastAsiaTheme="minorEastAsia" w:hAnsi="Times New Roman" w:cs="Times New Roman"/>
          <w:sz w:val="28"/>
          <w:szCs w:val="28"/>
          <w:vertAlign w:val="superscript"/>
        </w:rPr>
        <w:t xml:space="preserve">2 </w:t>
      </w:r>
      <w:r>
        <w:rPr>
          <w:rFonts w:ascii="Times New Roman" w:eastAsiaTheme="minorEastAsia" w:hAnsi="Times New Roman" w:cs="Times New Roman"/>
          <w:sz w:val="28"/>
          <w:szCs w:val="28"/>
        </w:rPr>
        <w:t>= 28843,927.                                           (1.39)</w:t>
      </w:r>
    </w:p>
    <w:p w14:paraId="687467C7"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Таким чином</w:t>
      </w:r>
    </w:p>
    <w:p w14:paraId="54BE3434"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p>
    <w:p w14:paraId="1FE592D9"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1 Н = 28843,927 од. сили системи «фут, фунт, хвилина»             (1.40)</w:t>
      </w:r>
    </w:p>
    <w:p w14:paraId="453F4E25" w14:textId="77777777" w:rsidR="00902D93" w:rsidRDefault="00902D93">
      <w:pPr>
        <w:spacing w:after="0"/>
        <w:ind w:firstLine="426"/>
        <w:jc w:val="both"/>
        <w:rPr>
          <w:rFonts w:ascii="Times New Roman" w:hAnsi="Times New Roman" w:cs="Times New Roman"/>
          <w:sz w:val="28"/>
          <w:szCs w:val="28"/>
        </w:rPr>
      </w:pPr>
    </w:p>
    <w:p w14:paraId="28A5CDF0"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2. Визначальне рівняння в обох системах одиниць одне й те саме, але основ-ні одиниці – різні. </w:t>
      </w:r>
    </w:p>
    <w:p w14:paraId="7BDA4A9F"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Оскільки, принаймні, одна величина в одній системі, що прийнята за основ-ну, є в іншій системі похідною, то зв’язок між одиницями цієї величини в різ-них система</w:t>
      </w:r>
      <w:r>
        <w:rPr>
          <w:rFonts w:ascii="Times New Roman" w:hAnsi="Times New Roman" w:cs="Times New Roman"/>
          <w:sz w:val="28"/>
          <w:szCs w:val="28"/>
        </w:rPr>
        <w:t xml:space="preserve">х встановлюють експериментально. Маючи співвідношення між основними одиницями двох систем, можна винайти співвідношення між </w:t>
      </w:r>
      <w:r>
        <w:rPr>
          <w:rFonts w:ascii="Times New Roman" w:hAnsi="Times New Roman" w:cs="Times New Roman"/>
          <w:sz w:val="28"/>
          <w:szCs w:val="28"/>
        </w:rPr>
        <w:lastRenderedPageBreak/>
        <w:t>одиницями всіх величин обох систем. При цьому можна використовувати як розмірності відповідних величин, так і безпосередньо визначал</w:t>
      </w:r>
      <w:r>
        <w:rPr>
          <w:rFonts w:ascii="Times New Roman" w:hAnsi="Times New Roman" w:cs="Times New Roman"/>
          <w:sz w:val="28"/>
          <w:szCs w:val="28"/>
        </w:rPr>
        <w:t>ьні рівняння.</w:t>
      </w:r>
    </w:p>
    <w:p w14:paraId="006DBF2F"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Наприклад: Отримаємо співвідношення двох одиниць роботи, якщо одиниці сили визначені на підставі 2-го закону Ньютона при основних одиницях метр, кілограм, секунда та метр, кілограм-сила (кгс), секунда. Перша система відповідає </w:t>
      </w:r>
      <w:r>
        <w:rPr>
          <w:rFonts w:ascii="Times New Roman" w:hAnsi="Times New Roman" w:cs="Times New Roman"/>
          <w:sz w:val="28"/>
          <w:szCs w:val="28"/>
          <w:lang w:val="en-US"/>
        </w:rPr>
        <w:t>SI</w:t>
      </w:r>
      <w:r>
        <w:rPr>
          <w:rFonts w:ascii="Times New Roman" w:hAnsi="Times New Roman" w:cs="Times New Roman"/>
          <w:sz w:val="28"/>
          <w:szCs w:val="28"/>
        </w:rPr>
        <w:t>, друга – МКГ</w:t>
      </w:r>
      <w:r>
        <w:rPr>
          <w:rFonts w:ascii="Times New Roman" w:hAnsi="Times New Roman" w:cs="Times New Roman"/>
          <w:sz w:val="28"/>
          <w:szCs w:val="28"/>
        </w:rPr>
        <w:t xml:space="preserve">СС. В </w:t>
      </w:r>
      <w:r>
        <w:rPr>
          <w:rFonts w:ascii="Times New Roman" w:hAnsi="Times New Roman" w:cs="Times New Roman"/>
          <w:sz w:val="28"/>
          <w:szCs w:val="28"/>
          <w:lang w:val="en-US"/>
        </w:rPr>
        <w:t>SI</w:t>
      </w:r>
      <w:r>
        <w:rPr>
          <w:rFonts w:ascii="Times New Roman" w:hAnsi="Times New Roman" w:cs="Times New Roman"/>
          <w:sz w:val="28"/>
          <w:szCs w:val="28"/>
        </w:rPr>
        <w:t xml:space="preserve"> одиниця маси – основна, одиниця сили – похідна, в системі МКГС – навпаки. Встановимо зв’язок між цими одиницями.</w:t>
      </w:r>
    </w:p>
    <w:p w14:paraId="0D4C26A6"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Якщо провести експеримент, в якому сила, дорівняна 1 в одній системі, прикладена до тіла, маса якого дорівнює 1 в інші системі, і вимі</w:t>
      </w:r>
      <w:r>
        <w:rPr>
          <w:rFonts w:ascii="Times New Roman" w:hAnsi="Times New Roman" w:cs="Times New Roman"/>
          <w:sz w:val="28"/>
          <w:szCs w:val="28"/>
        </w:rPr>
        <w:t>ряти прискорення цього тіла, то можна встановити потребуємий зв’язок між одиницями сили і маси. Одиниця кгс – це вага еталонної кілограмової гирі в місці її зберігання, де прискорення вільного падіння дорівнює 9,80665 м/с</w:t>
      </w:r>
      <w:r>
        <w:rPr>
          <w:rFonts w:ascii="Times New Roman" w:hAnsi="Times New Roman" w:cs="Times New Roman"/>
          <w:sz w:val="28"/>
          <w:szCs w:val="28"/>
          <w:vertAlign w:val="superscript"/>
        </w:rPr>
        <w:t>2</w:t>
      </w:r>
      <w:r>
        <w:rPr>
          <w:rFonts w:ascii="Times New Roman" w:hAnsi="Times New Roman" w:cs="Times New Roman"/>
          <w:sz w:val="28"/>
          <w:szCs w:val="28"/>
        </w:rPr>
        <w:t xml:space="preserve">. В </w:t>
      </w:r>
      <w:r>
        <w:rPr>
          <w:rFonts w:ascii="Times New Roman" w:hAnsi="Times New Roman" w:cs="Times New Roman"/>
          <w:sz w:val="28"/>
          <w:szCs w:val="28"/>
          <w:lang w:val="en-US"/>
        </w:rPr>
        <w:t>SI</w:t>
      </w:r>
      <w:r>
        <w:rPr>
          <w:rFonts w:ascii="Times New Roman" w:hAnsi="Times New Roman" w:cs="Times New Roman"/>
          <w:sz w:val="28"/>
          <w:szCs w:val="28"/>
        </w:rPr>
        <w:t xml:space="preserve"> ця вага дорівнює 9,81 Н. То</w:t>
      </w:r>
      <w:r>
        <w:rPr>
          <w:rFonts w:ascii="Times New Roman" w:hAnsi="Times New Roman" w:cs="Times New Roman"/>
          <w:sz w:val="28"/>
          <w:szCs w:val="28"/>
        </w:rPr>
        <w:t>му</w:t>
      </w:r>
    </w:p>
    <w:p w14:paraId="3D73671A"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1 кгс = 9,81 Н                                             (1.41)</w:t>
      </w:r>
    </w:p>
    <w:p w14:paraId="0F4729A7" w14:textId="77777777" w:rsidR="00902D93" w:rsidRDefault="00902D93">
      <w:pPr>
        <w:spacing w:after="0"/>
        <w:ind w:firstLine="426"/>
        <w:jc w:val="both"/>
        <w:rPr>
          <w:rFonts w:ascii="Times New Roman" w:hAnsi="Times New Roman" w:cs="Times New Roman"/>
          <w:sz w:val="28"/>
          <w:szCs w:val="28"/>
        </w:rPr>
      </w:pPr>
    </w:p>
    <w:p w14:paraId="38159554"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Оскільки рівні сили 1 кгс та 9,81 Н забезпечують тілу рівне прискорення, то </w:t>
      </w:r>
    </w:p>
    <w:p w14:paraId="2F0E910E" w14:textId="77777777" w:rsidR="00902D93" w:rsidRDefault="00902D93">
      <w:pPr>
        <w:spacing w:after="0"/>
        <w:ind w:firstLine="426"/>
        <w:jc w:val="both"/>
        <w:rPr>
          <w:rFonts w:ascii="Times New Roman" w:hAnsi="Times New Roman" w:cs="Times New Roman"/>
          <w:sz w:val="28"/>
          <w:szCs w:val="28"/>
        </w:rPr>
      </w:pPr>
    </w:p>
    <w:p w14:paraId="5CDFA23F"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1 од. маси МКГСС = 9,81 Н.                               (1.42)</w:t>
      </w:r>
    </w:p>
    <w:p w14:paraId="0A6034C4" w14:textId="77777777" w:rsidR="00902D93" w:rsidRDefault="00902D93">
      <w:pPr>
        <w:spacing w:after="0"/>
        <w:ind w:firstLine="426"/>
        <w:jc w:val="both"/>
        <w:rPr>
          <w:rFonts w:ascii="Times New Roman" w:hAnsi="Times New Roman" w:cs="Times New Roman"/>
          <w:sz w:val="28"/>
          <w:szCs w:val="28"/>
        </w:rPr>
      </w:pPr>
    </w:p>
    <w:p w14:paraId="27D4E991"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Одиницю маси МКГСС називають технічною одиницею маси (т.о.м.) або інерта.</w:t>
      </w:r>
      <w:r>
        <w:rPr>
          <w:rFonts w:ascii="Times New Roman" w:hAnsi="Times New Roman" w:cs="Times New Roman"/>
          <w:sz w:val="28"/>
          <w:szCs w:val="28"/>
        </w:rPr>
        <w:t xml:space="preserve"> Зворотні співвідношення для одиниць сили і маси:</w:t>
      </w:r>
    </w:p>
    <w:p w14:paraId="2E113984" w14:textId="77777777" w:rsidR="00902D93" w:rsidRDefault="00902D93">
      <w:pPr>
        <w:spacing w:after="0"/>
        <w:ind w:firstLine="426"/>
        <w:jc w:val="both"/>
        <w:rPr>
          <w:rFonts w:ascii="Times New Roman" w:hAnsi="Times New Roman" w:cs="Times New Roman"/>
          <w:sz w:val="28"/>
          <w:szCs w:val="28"/>
        </w:rPr>
      </w:pPr>
    </w:p>
    <w:p w14:paraId="65D84E9F"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1 Н = 0,102 кгс,      1 кгс = 0,102 т.о.м.                          (1.43)</w:t>
      </w:r>
    </w:p>
    <w:p w14:paraId="364D2984" w14:textId="77777777" w:rsidR="00902D93" w:rsidRDefault="00902D93">
      <w:pPr>
        <w:spacing w:after="0"/>
        <w:ind w:firstLine="426"/>
        <w:jc w:val="both"/>
        <w:rPr>
          <w:rFonts w:ascii="Times New Roman" w:hAnsi="Times New Roman" w:cs="Times New Roman"/>
          <w:sz w:val="28"/>
          <w:szCs w:val="28"/>
        </w:rPr>
      </w:pPr>
    </w:p>
    <w:p w14:paraId="493E7B2E"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Тому одиниці роботи в </w:t>
      </w:r>
      <w:r>
        <w:rPr>
          <w:rFonts w:ascii="Times New Roman" w:hAnsi="Times New Roman" w:cs="Times New Roman"/>
          <w:sz w:val="28"/>
          <w:szCs w:val="28"/>
          <w:lang w:val="en-US"/>
        </w:rPr>
        <w:t>SI</w:t>
      </w:r>
      <w:r>
        <w:rPr>
          <w:rFonts w:ascii="Times New Roman" w:hAnsi="Times New Roman" w:cs="Times New Roman"/>
          <w:sz w:val="28"/>
          <w:szCs w:val="28"/>
        </w:rPr>
        <w:t xml:space="preserve"> та МКГСС пов’язані між собою наступним чином </w:t>
      </w:r>
    </w:p>
    <w:p w14:paraId="7D085F76" w14:textId="77777777" w:rsidR="00902D93" w:rsidRDefault="00902D93">
      <w:pPr>
        <w:spacing w:after="0"/>
        <w:ind w:firstLine="426"/>
        <w:jc w:val="both"/>
        <w:rPr>
          <w:rFonts w:ascii="Times New Roman" w:hAnsi="Times New Roman" w:cs="Times New Roman"/>
          <w:sz w:val="28"/>
          <w:szCs w:val="28"/>
        </w:rPr>
      </w:pPr>
    </w:p>
    <w:p w14:paraId="45432435"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1 кгс·м = 9,81 Н·м = 9,81 Дж.                                   (1.44)</w:t>
      </w:r>
    </w:p>
    <w:p w14:paraId="3BD0E649" w14:textId="77777777" w:rsidR="00902D93" w:rsidRDefault="00902D93">
      <w:pPr>
        <w:spacing w:after="0"/>
        <w:ind w:firstLine="426"/>
        <w:jc w:val="both"/>
        <w:rPr>
          <w:rFonts w:ascii="Times New Roman" w:hAnsi="Times New Roman" w:cs="Times New Roman"/>
          <w:sz w:val="28"/>
          <w:szCs w:val="28"/>
        </w:rPr>
      </w:pPr>
    </w:p>
    <w:p w14:paraId="581F60F9"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3. В різних системах для визначення похідної одиниці застосовують різні визначальні рівняння, але основні одиниці в обох системах є однаковими.</w:t>
      </w:r>
    </w:p>
    <w:p w14:paraId="46D82439"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Розглянемо декотру похідну велич</w:t>
      </w:r>
      <w:r>
        <w:rPr>
          <w:rFonts w:ascii="Times New Roman" w:hAnsi="Times New Roman" w:cs="Times New Roman"/>
          <w:sz w:val="28"/>
          <w:szCs w:val="28"/>
        </w:rPr>
        <w:t xml:space="preserve">ину </w:t>
      </w:r>
      <w:r>
        <w:rPr>
          <w:rFonts w:ascii="Times New Roman" w:hAnsi="Times New Roman" w:cs="Times New Roman"/>
          <w:i/>
          <w:sz w:val="28"/>
          <w:szCs w:val="28"/>
        </w:rPr>
        <w:t>А</w:t>
      </w:r>
      <w:r>
        <w:rPr>
          <w:rFonts w:ascii="Times New Roman" w:hAnsi="Times New Roman" w:cs="Times New Roman"/>
          <w:sz w:val="28"/>
          <w:szCs w:val="28"/>
        </w:rPr>
        <w:t xml:space="preserve">, яка в двох різних системах </w:t>
      </w:r>
      <w:r>
        <w:rPr>
          <w:rFonts w:ascii="Times New Roman" w:hAnsi="Times New Roman" w:cs="Times New Roman"/>
          <w:sz w:val="28"/>
          <w:szCs w:val="28"/>
          <w:lang w:val="en-US"/>
        </w:rPr>
        <w:t>LMT</w:t>
      </w:r>
      <w:r>
        <w:rPr>
          <w:rFonts w:ascii="Times New Roman" w:hAnsi="Times New Roman" w:cs="Times New Roman"/>
          <w:sz w:val="28"/>
          <w:szCs w:val="28"/>
        </w:rPr>
        <w:t xml:space="preserve"> базується на різних визначальних рівняннях і має розмірності</w:t>
      </w:r>
    </w:p>
    <w:p w14:paraId="6CF26A88" w14:textId="77777777" w:rsidR="00902D93" w:rsidRDefault="00902D93">
      <w:pPr>
        <w:spacing w:after="0"/>
        <w:ind w:firstLine="426"/>
        <w:jc w:val="both"/>
        <w:rPr>
          <w:rFonts w:ascii="Times New Roman" w:hAnsi="Times New Roman" w:cs="Times New Roman"/>
          <w:sz w:val="28"/>
          <w:szCs w:val="28"/>
        </w:rPr>
      </w:pPr>
    </w:p>
    <w:p w14:paraId="2AEDDCB7" w14:textId="77777777" w:rsidR="00902D93" w:rsidRDefault="000E6741">
      <w:pPr>
        <w:spacing w:after="0"/>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en-US"/>
        </w:rPr>
        <w:t xml:space="preserve">dim </w:t>
      </w:r>
      <w:r>
        <w:rPr>
          <w:rFonts w:ascii="Times New Roman" w:hAnsi="Times New Roman" w:cs="Times New Roman"/>
          <w:i/>
          <w:sz w:val="28"/>
          <w:szCs w:val="28"/>
          <w:lang w:val="en-US"/>
        </w:rPr>
        <w:t>A</w:t>
      </w:r>
      <w:r>
        <w:rPr>
          <w:rFonts w:ascii="Times New Roman" w:hAnsi="Times New Roman" w:cs="Times New Roman"/>
          <w:i/>
          <w:sz w:val="28"/>
          <w:szCs w:val="28"/>
          <w:vertAlign w:val="subscript"/>
          <w:lang w:val="en-US"/>
        </w:rPr>
        <w:t>1</w:t>
      </w:r>
      <w:r>
        <w:rPr>
          <w:rFonts w:ascii="Times New Roman" w:hAnsi="Times New Roman" w:cs="Times New Roman"/>
          <w:sz w:val="28"/>
          <w:szCs w:val="28"/>
        </w:rPr>
        <w:t xml:space="preserve"> </w:t>
      </w:r>
      <w:r>
        <w:rPr>
          <w:rFonts w:ascii="Times New Roman" w:hAnsi="Times New Roman" w:cs="Times New Roman"/>
          <w:sz w:val="28"/>
          <w:szCs w:val="28"/>
          <w:lang w:val="en-US"/>
        </w:rPr>
        <w:t>= L</w:t>
      </w:r>
      <w:r>
        <w:rPr>
          <w:rFonts w:ascii="Times New Roman" w:hAnsi="Times New Roman" w:cs="Times New Roman"/>
          <w:sz w:val="28"/>
          <w:szCs w:val="28"/>
          <w:vertAlign w:val="superscript"/>
          <w:lang w:val="en-US"/>
        </w:rPr>
        <w:t>p</w:t>
      </w: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q</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r</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та        </w:t>
      </w:r>
      <w:r>
        <w:rPr>
          <w:rFonts w:ascii="Times New Roman" w:hAnsi="Times New Roman" w:cs="Times New Roman"/>
          <w:sz w:val="28"/>
          <w:szCs w:val="28"/>
          <w:lang w:val="en-US"/>
        </w:rPr>
        <w:t xml:space="preserve">dim </w:t>
      </w:r>
      <w:r>
        <w:rPr>
          <w:rFonts w:ascii="Times New Roman" w:hAnsi="Times New Roman" w:cs="Times New Roman"/>
          <w:i/>
          <w:sz w:val="28"/>
          <w:szCs w:val="28"/>
          <w:lang w:val="en-US"/>
        </w:rPr>
        <w:t>A</w:t>
      </w:r>
      <w:r>
        <w:rPr>
          <w:rFonts w:ascii="Times New Roman" w:hAnsi="Times New Roman" w:cs="Times New Roman"/>
          <w:i/>
          <w:sz w:val="28"/>
          <w:szCs w:val="28"/>
          <w:vertAlign w:val="subscript"/>
          <w:lang w:val="en-US"/>
        </w:rPr>
        <w:t>2</w:t>
      </w:r>
      <w:r>
        <w:rPr>
          <w:rFonts w:ascii="Times New Roman" w:hAnsi="Times New Roman" w:cs="Times New Roman"/>
          <w:sz w:val="28"/>
          <w:szCs w:val="28"/>
          <w:lang w:val="en-US"/>
        </w:rPr>
        <w:t xml:space="preserve"> = L</w:t>
      </w:r>
      <w:r>
        <w:rPr>
          <w:rFonts w:ascii="Times New Roman" w:hAnsi="Times New Roman" w:cs="Times New Roman"/>
          <w:sz w:val="28"/>
          <w:szCs w:val="28"/>
          <w:vertAlign w:val="superscript"/>
          <w:lang w:val="en-US"/>
        </w:rPr>
        <w:t>l</w:t>
      </w: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m</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t</w:t>
      </w:r>
      <w:r>
        <w:rPr>
          <w:rFonts w:ascii="Times New Roman" w:hAnsi="Times New Roman" w:cs="Times New Roman"/>
          <w:sz w:val="28"/>
          <w:szCs w:val="28"/>
          <w:lang w:val="en-US"/>
        </w:rPr>
        <w:t xml:space="preserve">.                                </w:t>
      </w:r>
      <w:r>
        <w:rPr>
          <w:rFonts w:ascii="Times New Roman" w:hAnsi="Times New Roman" w:cs="Times New Roman"/>
          <w:sz w:val="28"/>
          <w:szCs w:val="28"/>
          <w:lang w:val="ru-RU"/>
        </w:rPr>
        <w:t>(1.45)</w:t>
      </w:r>
    </w:p>
    <w:p w14:paraId="02393552" w14:textId="77777777" w:rsidR="00902D93" w:rsidRDefault="00902D93">
      <w:pPr>
        <w:spacing w:after="0"/>
        <w:ind w:firstLine="426"/>
        <w:jc w:val="both"/>
        <w:rPr>
          <w:rFonts w:ascii="Times New Roman" w:hAnsi="Times New Roman" w:cs="Times New Roman"/>
          <w:sz w:val="28"/>
          <w:szCs w:val="28"/>
          <w:lang w:val="ru-RU"/>
        </w:rPr>
      </w:pPr>
    </w:p>
    <w:p w14:paraId="67BF4049"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Числові значення </w:t>
      </w:r>
      <w:r>
        <w:rPr>
          <w:rFonts w:ascii="Times New Roman" w:hAnsi="Times New Roman" w:cs="Times New Roman"/>
          <w:i/>
          <w:sz w:val="28"/>
          <w:szCs w:val="28"/>
          <w:lang w:val="en-US"/>
        </w:rPr>
        <w:t>A</w:t>
      </w:r>
      <w:r>
        <w:rPr>
          <w:rFonts w:ascii="Times New Roman" w:hAnsi="Times New Roman" w:cs="Times New Roman"/>
          <w:i/>
          <w:sz w:val="28"/>
          <w:szCs w:val="28"/>
          <w:vertAlign w:val="subscript"/>
          <w:lang w:val="ru-RU"/>
        </w:rPr>
        <w:t>1</w:t>
      </w:r>
      <w:r>
        <w:rPr>
          <w:rFonts w:ascii="Times New Roman" w:hAnsi="Times New Roman" w:cs="Times New Roman"/>
          <w:sz w:val="28"/>
          <w:szCs w:val="28"/>
        </w:rPr>
        <w:t xml:space="preserve"> і </w:t>
      </w:r>
      <w:r>
        <w:rPr>
          <w:rFonts w:ascii="Times New Roman" w:hAnsi="Times New Roman" w:cs="Times New Roman"/>
          <w:i/>
          <w:sz w:val="28"/>
          <w:szCs w:val="28"/>
          <w:lang w:val="en-US"/>
        </w:rPr>
        <w:t>A</w:t>
      </w:r>
      <w:r>
        <w:rPr>
          <w:rFonts w:ascii="Times New Roman" w:hAnsi="Times New Roman" w:cs="Times New Roman"/>
          <w:i/>
          <w:sz w:val="28"/>
          <w:szCs w:val="28"/>
          <w:vertAlign w:val="subscript"/>
          <w:lang w:val="ru-RU"/>
        </w:rPr>
        <w:t>2</w:t>
      </w:r>
      <w:r>
        <w:rPr>
          <w:rFonts w:ascii="Times New Roman" w:hAnsi="Times New Roman" w:cs="Times New Roman"/>
          <w:sz w:val="28"/>
          <w:szCs w:val="28"/>
          <w:lang w:val="ru-RU"/>
        </w:rPr>
        <w:t xml:space="preserve">, що виражають величину </w:t>
      </w:r>
      <w:r>
        <w:rPr>
          <w:rFonts w:ascii="Times New Roman" w:hAnsi="Times New Roman" w:cs="Times New Roman"/>
          <w:i/>
          <w:sz w:val="28"/>
          <w:szCs w:val="28"/>
          <w:lang w:val="ru-RU"/>
        </w:rPr>
        <w:t>А</w:t>
      </w:r>
      <w:r>
        <w:rPr>
          <w:rFonts w:ascii="Times New Roman" w:hAnsi="Times New Roman" w:cs="Times New Roman"/>
          <w:sz w:val="28"/>
          <w:szCs w:val="28"/>
          <w:lang w:val="ru-RU"/>
        </w:rPr>
        <w:t xml:space="preserve"> в одиницях </w:t>
      </w:r>
      <w:r>
        <w:rPr>
          <w:rFonts w:ascii="Times New Roman" w:hAnsi="Times New Roman" w:cs="Times New Roman"/>
          <w:i/>
          <w:sz w:val="28"/>
          <w:szCs w:val="28"/>
        </w:rPr>
        <w:t>α</w:t>
      </w:r>
      <w:r>
        <w:rPr>
          <w:rFonts w:ascii="Times New Roman" w:hAnsi="Times New Roman" w:cs="Times New Roman"/>
          <w:i/>
          <w:sz w:val="28"/>
          <w:szCs w:val="28"/>
          <w:vertAlign w:val="subscript"/>
        </w:rPr>
        <w:t>1</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і </w:t>
      </w:r>
      <w:r>
        <w:rPr>
          <w:rFonts w:ascii="Times New Roman" w:hAnsi="Times New Roman" w:cs="Times New Roman"/>
          <w:i/>
          <w:sz w:val="28"/>
          <w:szCs w:val="28"/>
        </w:rPr>
        <w:t>α</w:t>
      </w:r>
      <w:r>
        <w:rPr>
          <w:rFonts w:ascii="Times New Roman" w:hAnsi="Times New Roman" w:cs="Times New Roman"/>
          <w:i/>
          <w:sz w:val="28"/>
          <w:szCs w:val="28"/>
          <w:vertAlign w:val="subscript"/>
        </w:rPr>
        <w:t>2</w:t>
      </w:r>
      <w:r>
        <w:rPr>
          <w:rFonts w:ascii="Times New Roman" w:hAnsi="Times New Roman" w:cs="Times New Roman"/>
          <w:sz w:val="28"/>
          <w:szCs w:val="28"/>
        </w:rPr>
        <w:t xml:space="preserve"> 1-ї та 2-ї систем </w:t>
      </w:r>
      <w:r>
        <w:rPr>
          <w:rFonts w:ascii="Times New Roman" w:hAnsi="Times New Roman" w:cs="Times New Roman"/>
          <w:sz w:val="28"/>
          <w:szCs w:val="28"/>
          <w:lang w:val="en-US"/>
        </w:rPr>
        <w:t>LMT</w:t>
      </w:r>
      <w:r>
        <w:rPr>
          <w:rFonts w:ascii="Times New Roman" w:hAnsi="Times New Roman" w:cs="Times New Roman"/>
          <w:sz w:val="28"/>
          <w:szCs w:val="28"/>
        </w:rPr>
        <w:t xml:space="preserve">, знаходяться в співвідношенні: </w:t>
      </w:r>
    </w:p>
    <w:p w14:paraId="2F1224E3" w14:textId="77777777" w:rsidR="00902D93" w:rsidRDefault="00902D93">
      <w:pPr>
        <w:spacing w:after="0"/>
        <w:ind w:firstLine="426"/>
        <w:jc w:val="both"/>
        <w:rPr>
          <w:rFonts w:ascii="Times New Roman" w:hAnsi="Times New Roman" w:cs="Times New Roman"/>
          <w:sz w:val="28"/>
          <w:szCs w:val="28"/>
        </w:rPr>
      </w:pPr>
    </w:p>
    <w:p w14:paraId="661DE650" w14:textId="77777777" w:rsidR="00902D93" w:rsidRDefault="000E6741">
      <w:pPr>
        <w:spacing w:after="0"/>
        <w:ind w:firstLine="426"/>
        <w:jc w:val="center"/>
        <w:rPr>
          <w:rFonts w:ascii="Times New Roman" w:hAnsi="Times New Roman" w:cs="Times New Roman"/>
          <w:sz w:val="28"/>
          <w:szCs w:val="28"/>
        </w:rPr>
      </w:pPr>
      <w:r>
        <w:rPr>
          <w:rFonts w:ascii="Times New Roman" w:hAnsi="Times New Roman" w:cs="Times New Roman"/>
          <w:i/>
          <w:sz w:val="28"/>
          <w:szCs w:val="28"/>
        </w:rPr>
        <w:t xml:space="preserve">                                                      А</w:t>
      </w:r>
      <w:r>
        <w:rPr>
          <w:rFonts w:ascii="Times New Roman" w:hAnsi="Times New Roman" w:cs="Times New Roman"/>
          <w:i/>
          <w:sz w:val="28"/>
          <w:szCs w:val="28"/>
          <w:vertAlign w:val="subscript"/>
        </w:rPr>
        <w:t>1</w:t>
      </w:r>
      <w:r>
        <w:rPr>
          <w:rFonts w:ascii="Times New Roman" w:hAnsi="Times New Roman" w:cs="Times New Roman"/>
          <w:i/>
          <w:sz w:val="28"/>
          <w:szCs w:val="28"/>
        </w:rPr>
        <w:t xml:space="preserve"> = </w:t>
      </w:r>
      <w:r>
        <w:rPr>
          <w:rFonts w:ascii="Times New Roman" w:hAnsi="Times New Roman" w:cs="Times New Roman"/>
          <w:i/>
          <w:sz w:val="28"/>
          <w:szCs w:val="28"/>
          <w:lang w:val="en-US"/>
        </w:rPr>
        <w:t>K</w:t>
      </w:r>
      <w:r>
        <w:rPr>
          <w:rFonts w:ascii="Times New Roman" w:hAnsi="Times New Roman" w:cs="Times New Roman"/>
          <w:i/>
          <w:sz w:val="28"/>
          <w:szCs w:val="28"/>
        </w:rPr>
        <w:t>А</w:t>
      </w:r>
      <w:r>
        <w:rPr>
          <w:rFonts w:ascii="Times New Roman" w:hAnsi="Times New Roman" w:cs="Times New Roman"/>
          <w:i/>
          <w:sz w:val="28"/>
          <w:szCs w:val="28"/>
          <w:vertAlign w:val="subscript"/>
        </w:rPr>
        <w:t>2</w:t>
      </w:r>
      <w:r>
        <w:rPr>
          <w:rFonts w:ascii="Times New Roman" w:hAnsi="Times New Roman" w:cs="Times New Roman"/>
          <w:sz w:val="28"/>
          <w:szCs w:val="28"/>
        </w:rPr>
        <w:t>,                                                    (1.46)</w:t>
      </w:r>
    </w:p>
    <w:p w14:paraId="241980B4" w14:textId="77777777" w:rsidR="00902D93" w:rsidRDefault="000E6741">
      <w:pPr>
        <w:spacing w:after="0"/>
        <w:ind w:firstLine="426"/>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016B339D" w14:textId="77777777" w:rsidR="00902D93" w:rsidRDefault="000E6741">
      <w:pPr>
        <w:spacing w:after="0"/>
        <w:jc w:val="both"/>
        <w:rPr>
          <w:rFonts w:ascii="Times New Roman" w:hAnsi="Times New Roman" w:cs="Times New Roman"/>
          <w:sz w:val="28"/>
          <w:szCs w:val="28"/>
        </w:rPr>
      </w:pPr>
      <w:r>
        <w:rPr>
          <w:rFonts w:ascii="Times New Roman" w:hAnsi="Times New Roman" w:cs="Times New Roman"/>
          <w:sz w:val="28"/>
          <w:szCs w:val="28"/>
        </w:rPr>
        <w:t xml:space="preserve">де </w:t>
      </w:r>
      <w:r>
        <w:rPr>
          <w:rFonts w:ascii="Times New Roman" w:hAnsi="Times New Roman" w:cs="Times New Roman"/>
          <w:i/>
          <w:sz w:val="28"/>
          <w:szCs w:val="28"/>
        </w:rPr>
        <w:t>К</w:t>
      </w:r>
      <w:r>
        <w:rPr>
          <w:rFonts w:ascii="Times New Roman" w:hAnsi="Times New Roman" w:cs="Times New Roman"/>
          <w:sz w:val="28"/>
          <w:szCs w:val="28"/>
        </w:rPr>
        <w:t xml:space="preserve"> – коефіцієнт пропорційності, розмірність якого дорівнює</w:t>
      </w:r>
    </w:p>
    <w:p w14:paraId="08A7C6AF" w14:textId="77777777" w:rsidR="00902D93" w:rsidRDefault="00902D93">
      <w:pPr>
        <w:spacing w:after="0"/>
        <w:jc w:val="both"/>
        <w:rPr>
          <w:rFonts w:ascii="Times New Roman" w:hAnsi="Times New Roman" w:cs="Times New Roman"/>
          <w:sz w:val="28"/>
          <w:szCs w:val="28"/>
        </w:rPr>
      </w:pPr>
    </w:p>
    <w:p w14:paraId="277DE757" w14:textId="77777777" w:rsidR="00902D93" w:rsidRDefault="000E6741">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de-AT"/>
        </w:rPr>
        <w:t>dim</w:t>
      </w:r>
      <w:r>
        <w:rPr>
          <w:rFonts w:ascii="Times New Roman" w:hAnsi="Times New Roman" w:cs="Times New Roman"/>
          <w:sz w:val="28"/>
          <w:szCs w:val="28"/>
        </w:rPr>
        <w:t xml:space="preserve"> </w:t>
      </w:r>
      <w:r>
        <w:rPr>
          <w:rFonts w:ascii="Times New Roman" w:hAnsi="Times New Roman" w:cs="Times New Roman"/>
          <w:sz w:val="28"/>
          <w:szCs w:val="28"/>
          <w:lang w:val="de-AT"/>
        </w:rPr>
        <w:t>K</w:t>
      </w:r>
      <w:r>
        <w:rPr>
          <w:rFonts w:ascii="Times New Roman" w:hAnsi="Times New Roman" w:cs="Times New Roman"/>
          <w:sz w:val="28"/>
          <w:szCs w:val="28"/>
        </w:rPr>
        <w:t xml:space="preserve"> = </w:t>
      </w:r>
      <w:r>
        <w:rPr>
          <w:rFonts w:ascii="Times New Roman" w:hAnsi="Times New Roman" w:cs="Times New Roman"/>
          <w:sz w:val="28"/>
          <w:szCs w:val="28"/>
          <w:lang w:val="de-AT"/>
        </w:rPr>
        <w:t>L</w:t>
      </w:r>
      <w:r>
        <w:rPr>
          <w:rFonts w:ascii="Times New Roman" w:hAnsi="Times New Roman" w:cs="Times New Roman"/>
          <w:sz w:val="28"/>
          <w:szCs w:val="28"/>
          <w:vertAlign w:val="superscript"/>
          <w:lang w:val="de-AT"/>
        </w:rPr>
        <w:t>p</w:t>
      </w:r>
      <w:r>
        <w:rPr>
          <w:rFonts w:ascii="Times New Roman" w:hAnsi="Times New Roman" w:cs="Times New Roman"/>
          <w:sz w:val="28"/>
          <w:szCs w:val="28"/>
          <w:vertAlign w:val="superscript"/>
        </w:rPr>
        <w:t>-</w:t>
      </w:r>
      <w:r>
        <w:rPr>
          <w:rFonts w:ascii="Times New Roman" w:hAnsi="Times New Roman" w:cs="Times New Roman"/>
          <w:sz w:val="28"/>
          <w:szCs w:val="28"/>
          <w:vertAlign w:val="superscript"/>
          <w:lang w:val="de-AT"/>
        </w:rPr>
        <w:t>l</w:t>
      </w:r>
      <w:r>
        <w:rPr>
          <w:rFonts w:ascii="Times New Roman" w:hAnsi="Times New Roman" w:cs="Times New Roman"/>
          <w:sz w:val="28"/>
          <w:szCs w:val="28"/>
          <w:lang w:val="de-AT"/>
        </w:rPr>
        <w:t>M</w:t>
      </w:r>
      <w:r>
        <w:rPr>
          <w:rFonts w:ascii="Times New Roman" w:hAnsi="Times New Roman" w:cs="Times New Roman"/>
          <w:sz w:val="28"/>
          <w:szCs w:val="28"/>
          <w:vertAlign w:val="superscript"/>
          <w:lang w:val="de-AT"/>
        </w:rPr>
        <w:t>q</w:t>
      </w:r>
      <w:r>
        <w:rPr>
          <w:rFonts w:ascii="Times New Roman" w:hAnsi="Times New Roman" w:cs="Times New Roman"/>
          <w:sz w:val="28"/>
          <w:szCs w:val="28"/>
          <w:vertAlign w:val="superscript"/>
        </w:rPr>
        <w:t>-</w:t>
      </w:r>
      <w:r>
        <w:rPr>
          <w:rFonts w:ascii="Times New Roman" w:hAnsi="Times New Roman" w:cs="Times New Roman"/>
          <w:sz w:val="28"/>
          <w:szCs w:val="28"/>
          <w:vertAlign w:val="superscript"/>
          <w:lang w:val="de-AT"/>
        </w:rPr>
        <w:t>m</w:t>
      </w:r>
      <w:r>
        <w:rPr>
          <w:rFonts w:ascii="Times New Roman" w:hAnsi="Times New Roman" w:cs="Times New Roman"/>
          <w:sz w:val="28"/>
          <w:szCs w:val="28"/>
          <w:lang w:val="de-AT"/>
        </w:rPr>
        <w:t>T</w:t>
      </w:r>
      <w:r>
        <w:rPr>
          <w:rFonts w:ascii="Times New Roman" w:hAnsi="Times New Roman" w:cs="Times New Roman"/>
          <w:sz w:val="28"/>
          <w:szCs w:val="28"/>
          <w:vertAlign w:val="superscript"/>
          <w:lang w:val="de-AT"/>
        </w:rPr>
        <w:t>r</w:t>
      </w:r>
      <w:r>
        <w:rPr>
          <w:rFonts w:ascii="Times New Roman" w:hAnsi="Times New Roman" w:cs="Times New Roman"/>
          <w:sz w:val="28"/>
          <w:szCs w:val="28"/>
          <w:vertAlign w:val="superscript"/>
        </w:rPr>
        <w:t>-</w:t>
      </w:r>
      <w:r>
        <w:rPr>
          <w:rFonts w:ascii="Times New Roman" w:hAnsi="Times New Roman" w:cs="Times New Roman"/>
          <w:sz w:val="28"/>
          <w:szCs w:val="28"/>
          <w:vertAlign w:val="superscript"/>
          <w:lang w:val="de-AT"/>
        </w:rPr>
        <w:t>t</w:t>
      </w:r>
      <w:r>
        <w:rPr>
          <w:rFonts w:ascii="Times New Roman" w:hAnsi="Times New Roman" w:cs="Times New Roman"/>
          <w:sz w:val="28"/>
          <w:szCs w:val="28"/>
        </w:rPr>
        <w:t>.                                             (1.47)</w:t>
      </w:r>
    </w:p>
    <w:p w14:paraId="2420C9B0" w14:textId="77777777" w:rsidR="00902D93" w:rsidRDefault="00902D93">
      <w:pPr>
        <w:spacing w:after="0"/>
        <w:jc w:val="both"/>
        <w:rPr>
          <w:rFonts w:ascii="Times New Roman" w:hAnsi="Times New Roman" w:cs="Times New Roman"/>
          <w:sz w:val="28"/>
          <w:szCs w:val="28"/>
        </w:rPr>
      </w:pPr>
    </w:p>
    <w:p w14:paraId="18E6354D"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Оскільки числові значення різних величин в різних одиницях і одиниці цих величин знаходяться в зворотньому відношенні (1.1), то </w:t>
      </w:r>
    </w:p>
    <w:p w14:paraId="52978A53" w14:textId="77777777" w:rsidR="00902D93" w:rsidRDefault="00902D93">
      <w:pPr>
        <w:spacing w:after="0"/>
        <w:ind w:firstLine="426"/>
        <w:jc w:val="both"/>
        <w:rPr>
          <w:rFonts w:ascii="Times New Roman" w:hAnsi="Times New Roman" w:cs="Times New Roman"/>
          <w:sz w:val="28"/>
          <w:szCs w:val="28"/>
        </w:rPr>
      </w:pPr>
    </w:p>
    <w:p w14:paraId="1AA26EF4" w14:textId="77777777" w:rsidR="00902D93" w:rsidRDefault="000E6741">
      <w:pPr>
        <w:spacing w:after="0"/>
        <w:ind w:firstLine="426"/>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en-US"/>
        </w:rPr>
        <w:t>α</w:t>
      </w:r>
      <w:r>
        <w:rPr>
          <w:rFonts w:ascii="Times New Roman" w:hAnsi="Times New Roman" w:cs="Times New Roman"/>
          <w:sz w:val="28"/>
          <w:szCs w:val="28"/>
          <w:vertAlign w:val="subscript"/>
          <w:lang w:val="ru-RU"/>
        </w:rPr>
        <w:t>1</w:t>
      </w:r>
      <w:r>
        <w:rPr>
          <w:rFonts w:ascii="Times New Roman" w:hAnsi="Times New Roman" w:cs="Times New Roman"/>
          <w:sz w:val="28"/>
          <w:szCs w:val="28"/>
          <w:lang w:val="ru-RU"/>
        </w:rPr>
        <w:t xml:space="preserve"> = (1/К) α</w:t>
      </w:r>
      <w:r>
        <w:rPr>
          <w:rFonts w:ascii="Times New Roman" w:hAnsi="Times New Roman" w:cs="Times New Roman"/>
          <w:sz w:val="28"/>
          <w:szCs w:val="28"/>
          <w:vertAlign w:val="subscript"/>
          <w:lang w:val="ru-RU"/>
        </w:rPr>
        <w:t>2</w:t>
      </w:r>
      <w:r>
        <w:rPr>
          <w:rFonts w:ascii="Times New Roman" w:hAnsi="Times New Roman" w:cs="Times New Roman"/>
          <w:sz w:val="28"/>
          <w:szCs w:val="28"/>
          <w:lang w:val="ru-RU"/>
        </w:rPr>
        <w:t>.                                                (1.48)</w:t>
      </w:r>
    </w:p>
    <w:p w14:paraId="64874BDF" w14:textId="77777777" w:rsidR="00902D93" w:rsidRDefault="00902D93">
      <w:pPr>
        <w:spacing w:after="0"/>
        <w:jc w:val="both"/>
        <w:rPr>
          <w:rFonts w:ascii="Times New Roman" w:hAnsi="Times New Roman" w:cs="Times New Roman"/>
          <w:sz w:val="28"/>
          <w:szCs w:val="28"/>
          <w:lang w:val="ru-RU"/>
        </w:rPr>
      </w:pPr>
    </w:p>
    <w:p w14:paraId="3576A3EC" w14:textId="77777777" w:rsidR="00902D93" w:rsidRDefault="000E6741">
      <w:pPr>
        <w:spacing w:after="0"/>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Тому знання числового значення коефіцієнта </w:t>
      </w:r>
      <w:r>
        <w:rPr>
          <w:rFonts w:ascii="Times New Roman" w:hAnsi="Times New Roman" w:cs="Times New Roman"/>
          <w:i/>
          <w:sz w:val="28"/>
          <w:szCs w:val="28"/>
          <w:lang w:val="ru-RU"/>
        </w:rPr>
        <w:t>К</w:t>
      </w:r>
      <w:r>
        <w:rPr>
          <w:rFonts w:ascii="Times New Roman" w:hAnsi="Times New Roman" w:cs="Times New Roman"/>
          <w:sz w:val="28"/>
          <w:szCs w:val="28"/>
          <w:lang w:val="ru-RU"/>
        </w:rPr>
        <w:t xml:space="preserve"> у будь-якій системі одиниць дозволяє визначити його числове значення в іншій системі, тобто співвідношення між відповідними одиницями даної величини </w:t>
      </w:r>
      <w:r>
        <w:rPr>
          <w:rFonts w:ascii="Times New Roman" w:hAnsi="Times New Roman" w:cs="Times New Roman"/>
          <w:i/>
          <w:sz w:val="28"/>
          <w:szCs w:val="28"/>
          <w:lang w:val="ru-RU"/>
        </w:rPr>
        <w:t>А</w:t>
      </w:r>
      <w:r>
        <w:rPr>
          <w:rFonts w:ascii="Times New Roman" w:hAnsi="Times New Roman" w:cs="Times New Roman"/>
          <w:sz w:val="28"/>
          <w:szCs w:val="28"/>
          <w:lang w:val="ru-RU"/>
        </w:rPr>
        <w:t>.</w:t>
      </w:r>
    </w:p>
    <w:p w14:paraId="237B5C85"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lang w:val="ru-RU"/>
        </w:rPr>
        <w:t xml:space="preserve">Наприклад: при застосуванні інерційної одиниці сили, тобто </w:t>
      </w:r>
      <w:r>
        <w:rPr>
          <w:rFonts w:ascii="Times New Roman" w:hAnsi="Times New Roman" w:cs="Times New Roman"/>
          <w:sz w:val="28"/>
          <w:szCs w:val="28"/>
          <w:lang w:val="ru-RU"/>
        </w:rPr>
        <w:t xml:space="preserve">коли одиниця сили в системі </w:t>
      </w:r>
      <w:r>
        <w:rPr>
          <w:rFonts w:ascii="Times New Roman" w:hAnsi="Times New Roman" w:cs="Times New Roman"/>
          <w:sz w:val="28"/>
          <w:szCs w:val="28"/>
          <w:lang w:val="en-US"/>
        </w:rPr>
        <w:t>LMT</w:t>
      </w:r>
      <w:r>
        <w:rPr>
          <w:rFonts w:ascii="Times New Roman" w:hAnsi="Times New Roman" w:cs="Times New Roman"/>
          <w:sz w:val="28"/>
          <w:szCs w:val="28"/>
        </w:rPr>
        <w:t xml:space="preserve"> визначена за 2-м законом Ньютона, закон всесвітнього тяжіння має вигляд (1.8). Вираз  </w:t>
      </w:r>
      <w:r>
        <w:rPr>
          <w:rFonts w:ascii="Times New Roman" w:hAnsi="Times New Roman" w:cs="Times New Roman"/>
          <w:i/>
          <w:sz w:val="28"/>
          <w:szCs w:val="28"/>
          <w:lang w:val="en-US"/>
        </w:rPr>
        <w:t>m</w:t>
      </w:r>
      <w:r>
        <w:rPr>
          <w:rFonts w:ascii="Times New Roman" w:hAnsi="Times New Roman" w:cs="Times New Roman"/>
          <w:i/>
          <w:sz w:val="28"/>
          <w:szCs w:val="28"/>
          <w:vertAlign w:val="subscript"/>
        </w:rPr>
        <w:t>1</w:t>
      </w:r>
      <w:r>
        <w:rPr>
          <w:rFonts w:ascii="Times New Roman" w:hAnsi="Times New Roman" w:cs="Times New Roman"/>
          <w:i/>
          <w:sz w:val="28"/>
          <w:szCs w:val="28"/>
          <w:lang w:val="en-US"/>
        </w:rPr>
        <w:t>m</w:t>
      </w:r>
      <w:r>
        <w:rPr>
          <w:rFonts w:ascii="Times New Roman" w:hAnsi="Times New Roman" w:cs="Times New Roman"/>
          <w:i/>
          <w:sz w:val="28"/>
          <w:szCs w:val="28"/>
          <w:vertAlign w:val="subscript"/>
        </w:rPr>
        <w:t>2</w:t>
      </w:r>
      <w:r>
        <w:rPr>
          <w:rFonts w:ascii="Times New Roman" w:hAnsi="Times New Roman" w:cs="Times New Roman"/>
          <w:i/>
          <w:sz w:val="28"/>
          <w:szCs w:val="28"/>
        </w:rPr>
        <w:t>/</w:t>
      </w:r>
      <w:r>
        <w:rPr>
          <w:rFonts w:ascii="Times New Roman" w:hAnsi="Times New Roman" w:cs="Times New Roman"/>
          <w:i/>
          <w:sz w:val="28"/>
          <w:szCs w:val="28"/>
          <w:lang w:val="en-US"/>
        </w:rPr>
        <w:t>r</w:t>
      </w:r>
      <w:r>
        <w:rPr>
          <w:rFonts w:ascii="Times New Roman" w:hAnsi="Times New Roman" w:cs="Times New Roman"/>
          <w:i/>
          <w:sz w:val="28"/>
          <w:szCs w:val="28"/>
          <w:vertAlign w:val="superscript"/>
        </w:rPr>
        <w:t>2</w:t>
      </w:r>
      <w:r>
        <w:rPr>
          <w:rFonts w:ascii="Times New Roman" w:hAnsi="Times New Roman" w:cs="Times New Roman"/>
          <w:sz w:val="28"/>
          <w:szCs w:val="28"/>
        </w:rPr>
        <w:t xml:space="preserve"> є тією ж самою силою всесвітнього тяжіння, але виміряну в гравітаційних одиницях, тобто коли одиниця сили в системі </w:t>
      </w:r>
      <w:r>
        <w:rPr>
          <w:rFonts w:ascii="Times New Roman" w:hAnsi="Times New Roman" w:cs="Times New Roman"/>
          <w:sz w:val="28"/>
          <w:szCs w:val="28"/>
          <w:lang w:val="en-US"/>
        </w:rPr>
        <w:t>LMT</w:t>
      </w:r>
      <w:r>
        <w:rPr>
          <w:rFonts w:ascii="Times New Roman" w:hAnsi="Times New Roman" w:cs="Times New Roman"/>
          <w:sz w:val="28"/>
          <w:szCs w:val="28"/>
        </w:rPr>
        <w:t xml:space="preserve"> визначена </w:t>
      </w:r>
      <w:r>
        <w:rPr>
          <w:rFonts w:ascii="Times New Roman" w:hAnsi="Times New Roman" w:cs="Times New Roman"/>
          <w:sz w:val="28"/>
          <w:szCs w:val="28"/>
        </w:rPr>
        <w:t xml:space="preserve">на основі закону всесвітнього тяжіння. Тому, позна-чивши сили, які виміряні інерційною та гравітаційною одиницями, через </w:t>
      </w:r>
      <w:r>
        <w:rPr>
          <w:rFonts w:ascii="Times New Roman" w:hAnsi="Times New Roman" w:cs="Times New Roman"/>
          <w:i/>
          <w:sz w:val="28"/>
          <w:szCs w:val="28"/>
          <w:lang w:val="en-US"/>
        </w:rPr>
        <w:t>F</w:t>
      </w:r>
      <w:r>
        <w:rPr>
          <w:rFonts w:ascii="Times New Roman" w:hAnsi="Times New Roman" w:cs="Times New Roman"/>
          <w:i/>
          <w:sz w:val="28"/>
          <w:szCs w:val="28"/>
          <w:vertAlign w:val="subscript"/>
        </w:rPr>
        <w:t>і</w:t>
      </w:r>
      <w:r>
        <w:rPr>
          <w:rFonts w:ascii="Times New Roman" w:hAnsi="Times New Roman" w:cs="Times New Roman"/>
          <w:sz w:val="28"/>
          <w:szCs w:val="28"/>
        </w:rPr>
        <w:t xml:space="preserve"> і </w:t>
      </w:r>
      <w:r>
        <w:rPr>
          <w:rFonts w:ascii="Times New Roman" w:hAnsi="Times New Roman" w:cs="Times New Roman"/>
          <w:i/>
          <w:sz w:val="28"/>
          <w:szCs w:val="28"/>
          <w:lang w:val="en-US"/>
        </w:rPr>
        <w:t>F</w:t>
      </w:r>
      <w:r>
        <w:rPr>
          <w:rFonts w:ascii="Times New Roman" w:hAnsi="Times New Roman" w:cs="Times New Roman"/>
          <w:i/>
          <w:sz w:val="28"/>
          <w:szCs w:val="28"/>
          <w:vertAlign w:val="subscript"/>
          <w:lang w:val="en-US"/>
        </w:rPr>
        <w:t>g</w:t>
      </w:r>
      <w:r>
        <w:rPr>
          <w:rFonts w:ascii="Times New Roman" w:hAnsi="Times New Roman" w:cs="Times New Roman"/>
          <w:sz w:val="28"/>
          <w:szCs w:val="28"/>
        </w:rPr>
        <w:t>, отримаємо</w:t>
      </w:r>
    </w:p>
    <w:p w14:paraId="4E990E3E" w14:textId="77777777" w:rsidR="00902D93" w:rsidRDefault="000E6741">
      <w:pPr>
        <w:spacing w:after="0"/>
        <w:ind w:firstLine="426"/>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lang w:val="de-AT"/>
        </w:rPr>
        <w:t>F</w:t>
      </w:r>
      <w:r>
        <w:rPr>
          <w:rFonts w:ascii="Times New Roman" w:hAnsi="Times New Roman" w:cs="Times New Roman"/>
          <w:i/>
          <w:sz w:val="28"/>
          <w:szCs w:val="28"/>
          <w:vertAlign w:val="subscript"/>
          <w:lang w:val="de-AT"/>
        </w:rPr>
        <w:t>i</w:t>
      </w:r>
      <w:r>
        <w:rPr>
          <w:rFonts w:ascii="Times New Roman" w:hAnsi="Times New Roman" w:cs="Times New Roman"/>
          <w:i/>
          <w:sz w:val="28"/>
          <w:szCs w:val="28"/>
          <w:lang w:val="de-AT"/>
        </w:rPr>
        <w:t xml:space="preserve"> = GF</w:t>
      </w:r>
      <w:r>
        <w:rPr>
          <w:rFonts w:ascii="Times New Roman" w:hAnsi="Times New Roman" w:cs="Times New Roman"/>
          <w:i/>
          <w:sz w:val="28"/>
          <w:szCs w:val="28"/>
          <w:vertAlign w:val="subscript"/>
          <w:lang w:val="de-AT"/>
        </w:rPr>
        <w:t>g</w:t>
      </w:r>
      <w:r>
        <w:rPr>
          <w:rFonts w:ascii="Times New Roman" w:hAnsi="Times New Roman" w:cs="Times New Roman"/>
          <w:sz w:val="28"/>
          <w:szCs w:val="28"/>
          <w:lang w:val="de-AT"/>
        </w:rPr>
        <w:t xml:space="preserve">.                                                   </w:t>
      </w:r>
      <w:r>
        <w:rPr>
          <w:rFonts w:ascii="Times New Roman" w:hAnsi="Times New Roman" w:cs="Times New Roman"/>
          <w:sz w:val="28"/>
          <w:szCs w:val="28"/>
          <w:lang w:val="de-AT"/>
        </w:rPr>
        <w:t>(1.49)</w:t>
      </w:r>
      <w:r>
        <w:rPr>
          <w:rFonts w:ascii="Times New Roman" w:hAnsi="Times New Roman" w:cs="Times New Roman"/>
          <w:i/>
          <w:sz w:val="28"/>
          <w:szCs w:val="28"/>
        </w:rPr>
        <w:t xml:space="preserve">    </w:t>
      </w:r>
    </w:p>
    <w:p w14:paraId="60C435A4" w14:textId="77777777" w:rsidR="00902D93" w:rsidRDefault="00902D93">
      <w:pPr>
        <w:spacing w:after="0"/>
        <w:ind w:firstLine="426"/>
        <w:jc w:val="both"/>
        <w:rPr>
          <w:rFonts w:ascii="Times New Roman" w:hAnsi="Times New Roman" w:cs="Times New Roman"/>
          <w:sz w:val="28"/>
          <w:szCs w:val="28"/>
        </w:rPr>
      </w:pPr>
    </w:p>
    <w:p w14:paraId="624ABB9A"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Розмірності </w:t>
      </w:r>
      <w:r>
        <w:rPr>
          <w:rFonts w:ascii="Times New Roman" w:hAnsi="Times New Roman" w:cs="Times New Roman"/>
          <w:i/>
          <w:sz w:val="28"/>
          <w:szCs w:val="28"/>
          <w:lang w:val="en-US"/>
        </w:rPr>
        <w:t>F</w:t>
      </w:r>
      <w:r>
        <w:rPr>
          <w:rFonts w:ascii="Times New Roman" w:hAnsi="Times New Roman" w:cs="Times New Roman"/>
          <w:i/>
          <w:sz w:val="28"/>
          <w:szCs w:val="28"/>
          <w:vertAlign w:val="subscript"/>
        </w:rPr>
        <w:t>і</w:t>
      </w:r>
      <w:r>
        <w:rPr>
          <w:rFonts w:ascii="Times New Roman" w:hAnsi="Times New Roman" w:cs="Times New Roman"/>
          <w:sz w:val="28"/>
          <w:szCs w:val="28"/>
        </w:rPr>
        <w:t xml:space="preserve"> і </w:t>
      </w:r>
      <w:r>
        <w:rPr>
          <w:rFonts w:ascii="Times New Roman" w:hAnsi="Times New Roman" w:cs="Times New Roman"/>
          <w:i/>
          <w:sz w:val="28"/>
          <w:szCs w:val="28"/>
          <w:lang w:val="en-US"/>
        </w:rPr>
        <w:t>F</w:t>
      </w:r>
      <w:r>
        <w:rPr>
          <w:rFonts w:ascii="Times New Roman" w:hAnsi="Times New Roman" w:cs="Times New Roman"/>
          <w:i/>
          <w:sz w:val="28"/>
          <w:szCs w:val="28"/>
          <w:vertAlign w:val="subscript"/>
          <w:lang w:val="en-US"/>
        </w:rPr>
        <w:t>g</w:t>
      </w:r>
      <w:r>
        <w:rPr>
          <w:rFonts w:ascii="Times New Roman" w:hAnsi="Times New Roman" w:cs="Times New Roman"/>
          <w:sz w:val="28"/>
          <w:szCs w:val="28"/>
        </w:rPr>
        <w:t xml:space="preserve"> вказані в (1.30) і (1.32), відповідно. З урахуванням (1.49) можна визначити розмірність гравітаційної сталої </w:t>
      </w:r>
      <w:r>
        <w:rPr>
          <w:rFonts w:ascii="Times New Roman" w:hAnsi="Times New Roman" w:cs="Times New Roman"/>
          <w:sz w:val="28"/>
          <w:szCs w:val="28"/>
          <w:lang w:val="en-US"/>
        </w:rPr>
        <w:t>G</w:t>
      </w:r>
      <w:r>
        <w:rPr>
          <w:rFonts w:ascii="Times New Roman" w:hAnsi="Times New Roman" w:cs="Times New Roman"/>
          <w:sz w:val="28"/>
          <w:szCs w:val="28"/>
        </w:rPr>
        <w:t xml:space="preserve"> (1.31).</w:t>
      </w:r>
    </w:p>
    <w:p w14:paraId="680BF9C8"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Позначимо інерційну та гравітаційну одиниці сили через </w:t>
      </w:r>
      <w:r>
        <w:rPr>
          <w:rFonts w:ascii="Times New Roman" w:hAnsi="Times New Roman" w:cs="Times New Roman"/>
          <w:i/>
          <w:sz w:val="28"/>
          <w:szCs w:val="28"/>
          <w:lang w:val="en-US"/>
        </w:rPr>
        <w:t>α</w:t>
      </w:r>
      <w:r>
        <w:rPr>
          <w:rFonts w:ascii="Times New Roman" w:hAnsi="Times New Roman" w:cs="Times New Roman"/>
          <w:i/>
          <w:sz w:val="28"/>
          <w:szCs w:val="28"/>
          <w:vertAlign w:val="subscript"/>
          <w:lang w:val="en-US"/>
        </w:rPr>
        <w:t>i</w:t>
      </w:r>
      <w:r>
        <w:rPr>
          <w:rFonts w:ascii="Times New Roman" w:hAnsi="Times New Roman" w:cs="Times New Roman"/>
          <w:i/>
          <w:sz w:val="28"/>
          <w:szCs w:val="28"/>
        </w:rPr>
        <w:t xml:space="preserve"> </w:t>
      </w:r>
      <w:r>
        <w:rPr>
          <w:rFonts w:ascii="Times New Roman" w:hAnsi="Times New Roman" w:cs="Times New Roman"/>
          <w:sz w:val="28"/>
          <w:szCs w:val="28"/>
        </w:rPr>
        <w:t xml:space="preserve">та </w:t>
      </w:r>
      <w:r>
        <w:rPr>
          <w:rFonts w:ascii="Times New Roman" w:hAnsi="Times New Roman" w:cs="Times New Roman"/>
          <w:i/>
          <w:sz w:val="28"/>
          <w:szCs w:val="28"/>
          <w:lang w:val="en-US"/>
        </w:rPr>
        <w:t>α</w:t>
      </w:r>
      <w:r>
        <w:rPr>
          <w:rFonts w:ascii="Times New Roman" w:hAnsi="Times New Roman" w:cs="Times New Roman"/>
          <w:i/>
          <w:sz w:val="28"/>
          <w:szCs w:val="28"/>
          <w:vertAlign w:val="subscript"/>
          <w:lang w:val="en-US"/>
        </w:rPr>
        <w:t>g</w:t>
      </w:r>
      <w:r>
        <w:rPr>
          <w:rFonts w:ascii="Times New Roman" w:hAnsi="Times New Roman" w:cs="Times New Roman"/>
          <w:sz w:val="28"/>
          <w:szCs w:val="28"/>
        </w:rPr>
        <w:t>. Тоді згідно (1.48)</w:t>
      </w:r>
    </w:p>
    <w:p w14:paraId="2E7A4AA5" w14:textId="77777777" w:rsidR="00902D93" w:rsidRDefault="000E6741">
      <w:pPr>
        <w:spacing w:after="0"/>
        <w:ind w:firstLine="426"/>
        <w:jc w:val="both"/>
        <w:rPr>
          <w:rFonts w:ascii="Times New Roman" w:hAnsi="Times New Roman" w:cs="Times New Roman"/>
          <w:sz w:val="28"/>
          <w:szCs w:val="28"/>
          <w:lang w:val="ru-RU"/>
        </w:rPr>
      </w:pP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Pr>
          <w:rFonts w:ascii="Times New Roman" w:hAnsi="Times New Roman" w:cs="Times New Roman"/>
          <w:i/>
          <w:sz w:val="28"/>
          <w:szCs w:val="28"/>
          <w:lang w:val="en-US"/>
        </w:rPr>
        <w:t>α</w:t>
      </w:r>
      <w:r>
        <w:rPr>
          <w:rFonts w:ascii="Times New Roman" w:hAnsi="Times New Roman" w:cs="Times New Roman"/>
          <w:i/>
          <w:sz w:val="28"/>
          <w:szCs w:val="28"/>
          <w:vertAlign w:val="subscript"/>
          <w:lang w:val="en-US"/>
        </w:rPr>
        <w:t>i</w:t>
      </w:r>
      <w:r>
        <w:rPr>
          <w:rFonts w:ascii="Times New Roman" w:hAnsi="Times New Roman" w:cs="Times New Roman"/>
          <w:i/>
          <w:sz w:val="28"/>
          <w:szCs w:val="28"/>
          <w:lang w:val="ru-RU"/>
        </w:rPr>
        <w:t xml:space="preserve"> = (1/</w:t>
      </w:r>
      <w:r>
        <w:rPr>
          <w:rFonts w:ascii="Times New Roman" w:hAnsi="Times New Roman" w:cs="Times New Roman"/>
          <w:i/>
          <w:sz w:val="28"/>
          <w:szCs w:val="28"/>
          <w:lang w:val="en-US"/>
        </w:rPr>
        <w:t>G</w:t>
      </w:r>
      <w:r>
        <w:rPr>
          <w:rFonts w:ascii="Times New Roman" w:hAnsi="Times New Roman" w:cs="Times New Roman"/>
          <w:i/>
          <w:sz w:val="28"/>
          <w:szCs w:val="28"/>
          <w:lang w:val="ru-RU"/>
        </w:rPr>
        <w:t>) α</w:t>
      </w:r>
      <w:r>
        <w:rPr>
          <w:rFonts w:ascii="Times New Roman" w:hAnsi="Times New Roman" w:cs="Times New Roman"/>
          <w:i/>
          <w:sz w:val="28"/>
          <w:szCs w:val="28"/>
          <w:vertAlign w:val="subscript"/>
          <w:lang w:val="en-US"/>
        </w:rPr>
        <w:t>g</w:t>
      </w:r>
      <w:r>
        <w:rPr>
          <w:rFonts w:ascii="Times New Roman" w:hAnsi="Times New Roman" w:cs="Times New Roman"/>
          <w:sz w:val="28"/>
          <w:szCs w:val="28"/>
          <w:lang w:val="ru-RU"/>
        </w:rPr>
        <w:t>.                                               (1.50)</w:t>
      </w:r>
    </w:p>
    <w:p w14:paraId="248E5F61" w14:textId="77777777" w:rsidR="00902D93" w:rsidRDefault="00902D93">
      <w:pPr>
        <w:spacing w:after="0"/>
        <w:jc w:val="both"/>
        <w:rPr>
          <w:rFonts w:ascii="Times New Roman" w:hAnsi="Times New Roman" w:cs="Times New Roman"/>
          <w:sz w:val="28"/>
          <w:szCs w:val="28"/>
        </w:rPr>
      </w:pPr>
    </w:p>
    <w:p w14:paraId="04EDD200" w14:textId="77777777" w:rsidR="00902D93" w:rsidRDefault="000E6741">
      <w:pPr>
        <w:spacing w:after="0"/>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При вимірюванні маси в кілограмах і довжини в метрах, маємо:</w:t>
      </w:r>
    </w:p>
    <w:p w14:paraId="329E0199" w14:textId="77777777" w:rsidR="00902D93" w:rsidRDefault="00902D93">
      <w:pPr>
        <w:spacing w:after="0"/>
        <w:ind w:firstLine="426"/>
        <w:jc w:val="both"/>
        <w:rPr>
          <w:rFonts w:ascii="Times New Roman" w:hAnsi="Times New Roman" w:cs="Times New Roman"/>
          <w:sz w:val="28"/>
          <w:szCs w:val="28"/>
          <w:lang w:val="ru-RU"/>
        </w:rPr>
      </w:pPr>
    </w:p>
    <w:p w14:paraId="72B01BE0" w14:textId="77777777" w:rsidR="00902D93" w:rsidRDefault="000E6741">
      <w:pPr>
        <w:spacing w:after="0"/>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1 Н = 1/(6,67·10</w:t>
      </w:r>
      <w:r>
        <w:rPr>
          <w:rFonts w:ascii="Times New Roman" w:hAnsi="Times New Roman" w:cs="Times New Roman"/>
          <w:sz w:val="28"/>
          <w:szCs w:val="28"/>
          <w:vertAlign w:val="superscript"/>
          <w:lang w:val="ru-RU"/>
        </w:rPr>
        <w:t>-11</w:t>
      </w:r>
      <w:r>
        <w:rPr>
          <w:rFonts w:ascii="Times New Roman" w:hAnsi="Times New Roman" w:cs="Times New Roman"/>
          <w:sz w:val="28"/>
          <w:szCs w:val="28"/>
          <w:lang w:val="ru-RU"/>
        </w:rPr>
        <w:t>) грав.од.сили = 1,5·10</w:t>
      </w:r>
      <w:r>
        <w:rPr>
          <w:rFonts w:ascii="Times New Roman" w:hAnsi="Times New Roman" w:cs="Times New Roman"/>
          <w:sz w:val="28"/>
          <w:szCs w:val="28"/>
          <w:vertAlign w:val="superscript"/>
          <w:lang w:val="ru-RU"/>
        </w:rPr>
        <w:t>10</w:t>
      </w:r>
      <w:r>
        <w:rPr>
          <w:rFonts w:ascii="Times New Roman" w:hAnsi="Times New Roman" w:cs="Times New Roman"/>
          <w:sz w:val="28"/>
          <w:szCs w:val="28"/>
          <w:lang w:val="ru-RU"/>
        </w:rPr>
        <w:t xml:space="preserve"> кг</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w:t>
      </w:r>
      <w:r>
        <w:rPr>
          <w:rFonts w:ascii="Times New Roman" w:hAnsi="Times New Roman" w:cs="Times New Roman"/>
          <w:sz w:val="28"/>
          <w:szCs w:val="28"/>
          <w:lang w:val="ru-RU"/>
        </w:rPr>
        <w:tab/>
      </w:r>
      <w:r>
        <w:rPr>
          <w:rFonts w:ascii="Times New Roman" w:hAnsi="Times New Roman" w:cs="Times New Roman"/>
          <w:sz w:val="28"/>
          <w:szCs w:val="28"/>
          <w:lang w:val="ru-RU"/>
        </w:rPr>
        <w:t xml:space="preserve">                (1.51)</w:t>
      </w:r>
    </w:p>
    <w:p w14:paraId="692A63A6" w14:textId="77777777" w:rsidR="00902D93" w:rsidRDefault="00902D93">
      <w:pPr>
        <w:spacing w:after="0"/>
        <w:jc w:val="both"/>
        <w:rPr>
          <w:rFonts w:ascii="Times New Roman" w:hAnsi="Times New Roman" w:cs="Times New Roman"/>
          <w:sz w:val="28"/>
          <w:szCs w:val="28"/>
        </w:rPr>
      </w:pPr>
    </w:p>
    <w:p w14:paraId="1A3DBA23" w14:textId="77777777" w:rsidR="00902D93" w:rsidRDefault="000E6741">
      <w:pPr>
        <w:spacing w:after="0"/>
        <w:jc w:val="both"/>
        <w:rPr>
          <w:rFonts w:ascii="Times New Roman" w:hAnsi="Times New Roman" w:cs="Times New Roman"/>
          <w:sz w:val="28"/>
          <w:szCs w:val="28"/>
        </w:rPr>
      </w:pPr>
      <w:r>
        <w:rPr>
          <w:rFonts w:ascii="Times New Roman" w:hAnsi="Times New Roman" w:cs="Times New Roman"/>
          <w:sz w:val="28"/>
          <w:szCs w:val="28"/>
        </w:rPr>
        <w:t xml:space="preserve">     При вимірюванні маси в грамах і довжини в сантиметрах будемо мати:</w:t>
      </w:r>
    </w:p>
    <w:p w14:paraId="4D1A9A98" w14:textId="77777777" w:rsidR="00902D93" w:rsidRDefault="00902D93">
      <w:pPr>
        <w:spacing w:after="0"/>
        <w:jc w:val="both"/>
        <w:rPr>
          <w:rFonts w:ascii="Times New Roman" w:hAnsi="Times New Roman" w:cs="Times New Roman"/>
          <w:sz w:val="28"/>
          <w:szCs w:val="28"/>
        </w:rPr>
      </w:pPr>
    </w:p>
    <w:p w14:paraId="10A996CF" w14:textId="77777777" w:rsidR="00902D93" w:rsidRDefault="000E6741">
      <w:pPr>
        <w:spacing w:after="0"/>
        <w:jc w:val="both"/>
        <w:rPr>
          <w:rFonts w:ascii="Times New Roman" w:hAnsi="Times New Roman" w:cs="Times New Roman"/>
          <w:sz w:val="28"/>
          <w:szCs w:val="28"/>
        </w:rPr>
      </w:pPr>
      <w:r>
        <w:rPr>
          <w:rFonts w:ascii="Times New Roman" w:hAnsi="Times New Roman" w:cs="Times New Roman"/>
          <w:sz w:val="28"/>
          <w:szCs w:val="28"/>
        </w:rPr>
        <w:t xml:space="preserve">                      1 дін = 1/(6,67·10</w:t>
      </w:r>
      <w:r>
        <w:rPr>
          <w:rFonts w:ascii="Times New Roman" w:hAnsi="Times New Roman" w:cs="Times New Roman"/>
          <w:sz w:val="28"/>
          <w:szCs w:val="28"/>
          <w:vertAlign w:val="superscript"/>
        </w:rPr>
        <w:t>-8</w:t>
      </w:r>
      <w:r>
        <w:rPr>
          <w:rFonts w:ascii="Times New Roman" w:hAnsi="Times New Roman" w:cs="Times New Roman"/>
          <w:sz w:val="28"/>
          <w:szCs w:val="28"/>
        </w:rPr>
        <w:t>) грав.од.сили = 1,7·10</w:t>
      </w:r>
      <w:r>
        <w:rPr>
          <w:rFonts w:ascii="Times New Roman" w:hAnsi="Times New Roman" w:cs="Times New Roman"/>
          <w:sz w:val="28"/>
          <w:szCs w:val="28"/>
          <w:vertAlign w:val="superscript"/>
        </w:rPr>
        <w:t>-7</w:t>
      </w:r>
      <w:r>
        <w:rPr>
          <w:rFonts w:ascii="Times New Roman" w:hAnsi="Times New Roman" w:cs="Times New Roman"/>
          <w:sz w:val="28"/>
          <w:szCs w:val="28"/>
        </w:rPr>
        <w:t xml:space="preserve"> г</w:t>
      </w:r>
      <w:r>
        <w:rPr>
          <w:rFonts w:ascii="Times New Roman" w:hAnsi="Times New Roman" w:cs="Times New Roman"/>
          <w:sz w:val="28"/>
          <w:szCs w:val="28"/>
          <w:vertAlign w:val="superscript"/>
        </w:rPr>
        <w:t>2</w:t>
      </w:r>
      <w:r>
        <w:rPr>
          <w:rFonts w:ascii="Times New Roman" w:hAnsi="Times New Roman" w:cs="Times New Roman"/>
          <w:sz w:val="28"/>
          <w:szCs w:val="28"/>
        </w:rPr>
        <w:t>/см</w:t>
      </w:r>
      <w:r>
        <w:rPr>
          <w:rFonts w:ascii="Times New Roman" w:hAnsi="Times New Roman" w:cs="Times New Roman"/>
          <w:sz w:val="28"/>
          <w:szCs w:val="28"/>
          <w:vertAlign w:val="superscript"/>
        </w:rPr>
        <w:t>2</w:t>
      </w:r>
      <w:r>
        <w:rPr>
          <w:rFonts w:ascii="Times New Roman" w:hAnsi="Times New Roman" w:cs="Times New Roman"/>
          <w:sz w:val="28"/>
          <w:szCs w:val="28"/>
        </w:rPr>
        <w:t>.                      (1.52)</w:t>
      </w:r>
    </w:p>
    <w:p w14:paraId="550B31A7" w14:textId="77777777" w:rsidR="00902D93" w:rsidRDefault="00902D93">
      <w:pPr>
        <w:spacing w:after="0"/>
        <w:jc w:val="both"/>
        <w:rPr>
          <w:rFonts w:ascii="Times New Roman" w:hAnsi="Times New Roman" w:cs="Times New Roman"/>
          <w:sz w:val="28"/>
          <w:szCs w:val="28"/>
        </w:rPr>
      </w:pPr>
    </w:p>
    <w:p w14:paraId="297CC530"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Для того, щоб кожного разу при розрахунках не переводи</w:t>
      </w:r>
      <w:r>
        <w:rPr>
          <w:rFonts w:ascii="Times New Roman" w:hAnsi="Times New Roman" w:cs="Times New Roman"/>
          <w:sz w:val="28"/>
          <w:szCs w:val="28"/>
        </w:rPr>
        <w:t xml:space="preserve">ти одні одиниці в інші, складають спеціальні таблиці. В Додатку </w:t>
      </w:r>
      <w:r>
        <w:rPr>
          <w:rFonts w:ascii="Times New Roman" w:hAnsi="Times New Roman" w:cs="Times New Roman"/>
          <w:sz w:val="28"/>
          <w:szCs w:val="28"/>
          <w:lang w:val="ru-RU"/>
        </w:rPr>
        <w:t>Г</w:t>
      </w:r>
      <w:r>
        <w:rPr>
          <w:rFonts w:ascii="Times New Roman" w:hAnsi="Times New Roman" w:cs="Times New Roman"/>
          <w:sz w:val="28"/>
          <w:szCs w:val="28"/>
        </w:rPr>
        <w:t xml:space="preserve"> надані деякі з найпоширених.</w:t>
      </w:r>
    </w:p>
    <w:p w14:paraId="32A57D08" w14:textId="77777777" w:rsidR="00902D93" w:rsidRDefault="00902D93">
      <w:pPr>
        <w:spacing w:after="0"/>
        <w:ind w:firstLine="426"/>
        <w:jc w:val="right"/>
        <w:rPr>
          <w:rFonts w:ascii="Times New Roman" w:hAnsi="Times New Roman" w:cs="Times New Roman"/>
          <w:b/>
          <w:sz w:val="28"/>
          <w:szCs w:val="28"/>
        </w:rPr>
      </w:pPr>
    </w:p>
    <w:p w14:paraId="11BA7766" w14:textId="77777777" w:rsidR="00902D93" w:rsidRDefault="000E6741">
      <w:pPr>
        <w:spacing w:after="0"/>
        <w:ind w:firstLine="426"/>
        <w:jc w:val="right"/>
        <w:rPr>
          <w:rFonts w:ascii="Times New Roman" w:hAnsi="Times New Roman" w:cs="Times New Roman"/>
          <w:b/>
          <w:sz w:val="28"/>
          <w:szCs w:val="28"/>
        </w:rPr>
      </w:pPr>
      <w:r>
        <w:rPr>
          <w:rFonts w:ascii="Times New Roman" w:hAnsi="Times New Roman" w:cs="Times New Roman"/>
          <w:b/>
          <w:sz w:val="28"/>
          <w:szCs w:val="28"/>
        </w:rPr>
        <w:lastRenderedPageBreak/>
        <w:t>Додаток А</w:t>
      </w:r>
    </w:p>
    <w:p w14:paraId="39832F37"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noProof/>
          <w:sz w:val="28"/>
          <w:szCs w:val="28"/>
          <w:lang w:val="ru-RU" w:eastAsia="ru-RU" w:bidi="ar-SA"/>
        </w:rPr>
        <mc:AlternateContent>
          <mc:Choice Requires="wps">
            <w:drawing>
              <wp:anchor distT="0" distB="0" distL="114300" distR="114300" simplePos="0" relativeHeight="251661312" behindDoc="1" locked="0" layoutInCell="1" allowOverlap="1" wp14:anchorId="732DA0BF" wp14:editId="387CC5A9">
                <wp:simplePos x="0" y="0"/>
                <wp:positionH relativeFrom="column">
                  <wp:posOffset>245745</wp:posOffset>
                </wp:positionH>
                <wp:positionV relativeFrom="paragraph">
                  <wp:posOffset>991870</wp:posOffset>
                </wp:positionV>
                <wp:extent cx="637540" cy="212725"/>
                <wp:effectExtent l="5080" t="4445" r="5080" b="11430"/>
                <wp:wrapNone/>
                <wp:docPr id="7" name="Надпись 9"/>
                <wp:cNvGraphicFramePr/>
                <a:graphic xmlns:a="http://schemas.openxmlformats.org/drawingml/2006/main">
                  <a:graphicData uri="http://schemas.microsoft.com/office/word/2010/wordprocessingShape">
                    <wps:wsp>
                      <wps:cNvSpPr txBox="1"/>
                      <wps:spPr>
                        <a:xfrm>
                          <a:off x="0" y="0"/>
                          <a:ext cx="637540" cy="212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1EE2BD" w14:textId="77777777" w:rsidR="00902D93" w:rsidRDefault="000E6741">
                            <w:r>
                              <w:t>Префікс</w:t>
                            </w:r>
                          </w:p>
                        </w:txbxContent>
                      </wps:txbx>
                      <wps:bodyPr upright="1"/>
                    </wps:wsp>
                  </a:graphicData>
                </a:graphic>
              </wp:anchor>
            </w:drawing>
          </mc:Choice>
          <mc:Fallback>
            <w:pict>
              <v:shapetype w14:anchorId="732DA0BF" id="_x0000_t202" coordsize="21600,21600" o:spt="202" path="m,l,21600r21600,l21600,xe">
                <v:stroke joinstyle="miter"/>
                <v:path gradientshapeok="t" o:connecttype="rect"/>
              </v:shapetype>
              <v:shape id="Надпись 9" o:spid="_x0000_s1026" type="#_x0000_t202" style="position:absolute;left:0;text-align:left;margin-left:19.35pt;margin-top:78.1pt;width:50.2pt;height:16.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">
                <v:textbox>
                  <w:txbxContent>
                    <w:p w14:paraId="751EE2BD" w14:textId="77777777" w:rsidR="00902D93" w:rsidRDefault="000E6741">
                      <w:r>
                        <w:t>Префікс</w:t>
                      </w:r>
                    </w:p>
                  </w:txbxContent>
                </v:textbox>
              </v:shape>
            </w:pict>
          </mc:Fallback>
        </mc:AlternateContent>
      </w:r>
      <w:r>
        <w:rPr>
          <w:rFonts w:ascii="Times New Roman" w:hAnsi="Times New Roman" w:cs="Times New Roman"/>
          <w:noProof/>
          <w:sz w:val="28"/>
          <w:szCs w:val="28"/>
          <w:lang w:val="ru-RU" w:eastAsia="ru-RU" w:bidi="ar-SA"/>
        </w:rPr>
        <mc:AlternateContent>
          <mc:Choice Requires="wps">
            <w:drawing>
              <wp:anchor distT="0" distB="0" distL="114300" distR="114300" simplePos="0" relativeHeight="251660288" behindDoc="0" locked="0" layoutInCell="1" allowOverlap="1" wp14:anchorId="25B7AB0E" wp14:editId="1229F694">
                <wp:simplePos x="0" y="0"/>
                <wp:positionH relativeFrom="column">
                  <wp:posOffset>303530</wp:posOffset>
                </wp:positionH>
                <wp:positionV relativeFrom="paragraph">
                  <wp:posOffset>444500</wp:posOffset>
                </wp:positionV>
                <wp:extent cx="5506085" cy="438150"/>
                <wp:effectExtent l="6350" t="6350" r="31115" b="31750"/>
                <wp:wrapNone/>
                <wp:docPr id="6" name="Надпись 8"/>
                <wp:cNvGraphicFramePr/>
                <a:graphic xmlns:a="http://schemas.openxmlformats.org/drawingml/2006/main">
                  <a:graphicData uri="http://schemas.microsoft.com/office/word/2010/wordprocessingShape">
                    <wps:wsp>
                      <wps:cNvSpPr txBox="1"/>
                      <wps:spPr>
                        <a:xfrm>
                          <a:off x="0" y="0"/>
                          <a:ext cx="5506085" cy="438150"/>
                        </a:xfrm>
                        <a:prstGeom prst="rect">
                          <a:avLst/>
                        </a:prstGeom>
                        <a:gradFill rotWithShape="0">
                          <a:gsLst>
                            <a:gs pos="0">
                              <a:srgbClr val="FABF8F"/>
                            </a:gs>
                            <a:gs pos="50000">
                              <a:srgbClr val="FDE9D9"/>
                            </a:gs>
                            <a:gs pos="100000">
                              <a:srgbClr val="FABF8F"/>
                            </a:gs>
                          </a:gsLst>
                          <a:lin ang="18900000" scaled="1"/>
                          <a:tileRect/>
                        </a:gradFill>
                        <a:ln w="12700" cap="flat" cmpd="sng">
                          <a:solidFill>
                            <a:srgbClr val="FABF8F"/>
                          </a:solidFill>
                          <a:prstDash val="solid"/>
                          <a:miter/>
                          <a:headEnd type="none" w="med" len="med"/>
                          <a:tailEnd type="none" w="med" len="med"/>
                        </a:ln>
                        <a:effectLst>
                          <a:outerShdw dist="28398" dir="3806096" algn="ctr" rotWithShape="0">
                            <a:srgbClr val="974706">
                              <a:alpha val="50000"/>
                            </a:srgbClr>
                          </a:outerShdw>
                        </a:effectLst>
                      </wps:spPr>
                      <wps:txbx>
                        <w:txbxContent>
                          <w:p w14:paraId="796DE383" w14:textId="77777777" w:rsidR="00902D93" w:rsidRDefault="000E6741">
                            <w:pPr>
                              <w:jc w:val="center"/>
                              <w:rPr>
                                <w:rFonts w:ascii="Times New Roman" w:hAnsi="Times New Roman" w:cs="Times New Roman"/>
                                <w:sz w:val="28"/>
                                <w:szCs w:val="28"/>
                              </w:rPr>
                            </w:pPr>
                            <w:r>
                              <w:rPr>
                                <w:rFonts w:ascii="Times New Roman" w:hAnsi="Times New Roman" w:cs="Times New Roman"/>
                                <w:sz w:val="28"/>
                                <w:szCs w:val="28"/>
                              </w:rPr>
                              <w:t>Префікси для утворення десятинних кратних та часткових одиниць</w:t>
                            </w:r>
                          </w:p>
                        </w:txbxContent>
                      </wps:txbx>
                      <wps:bodyPr upright="1"/>
                    </wps:wsp>
                  </a:graphicData>
                </a:graphic>
              </wp:anchor>
            </w:drawing>
          </mc:Choice>
          <mc:Fallback>
            <w:pict>
              <v:shape w14:anchorId="25B7AB0E" id="Надпись 8" o:spid="_x0000_s1027" type="#_x0000_t202" style="position:absolute;left:0;text-align:left;margin-left:23.9pt;margin-top:35pt;width:433.55pt;height:3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" fillcolor="#fabf8f" strokecolor="#fabf8f" strokeweight="1pt">
                <v:fill color2="#fde9d9" angle="135" focus="50%" type="gradient"/>
                <v:shadow on="t" color="#974706" opacity=".5" offset="1pt"/>
                <v:textbox>
                  <w:txbxContent>
                    <w:p w14:paraId="796DE383" w14:textId="77777777" w:rsidR="00902D93" w:rsidRDefault="000E6741">
                      <w:pPr>
                        <w:jc w:val="center"/>
                        <w:rPr>
                          <w:rFonts w:ascii="Times New Roman" w:hAnsi="Times New Roman" w:cs="Times New Roman"/>
                          <w:sz w:val="28"/>
                          <w:szCs w:val="28"/>
                        </w:rPr>
                      </w:pPr>
                      <w:r>
                        <w:rPr>
                          <w:rFonts w:ascii="Times New Roman" w:hAnsi="Times New Roman" w:cs="Times New Roman"/>
                          <w:sz w:val="28"/>
                          <w:szCs w:val="28"/>
                        </w:rPr>
                        <w:t>Префікси для утворення десятинних кратних та часткових одиниць</w:t>
                      </w:r>
                    </w:p>
                  </w:txbxContent>
                </v:textbox>
              </v:shape>
            </w:pict>
          </mc:Fallback>
        </mc:AlternateContent>
      </w:r>
      <w:r>
        <w:rPr>
          <w:rFonts w:ascii="Times New Roman" w:hAnsi="Times New Roman" w:cs="Times New Roman"/>
          <w:sz w:val="28"/>
          <w:szCs w:val="28"/>
        </w:rPr>
        <w:t xml:space="preserve">  </w:t>
      </w:r>
      <w:r>
        <w:t xml:space="preserve"> </w:t>
      </w:r>
      <w:r>
        <w:rPr>
          <w:noProof/>
        </w:rPr>
        <mc:AlternateContent>
          <mc:Choice Requires="wps">
            <w:drawing>
              <wp:inline distT="0" distB="0" distL="114300" distR="114300" wp14:anchorId="6EE551F9" wp14:editId="6E869EDC">
                <wp:extent cx="300355" cy="300355"/>
                <wp:effectExtent l="0" t="0" r="0" b="0"/>
                <wp:docPr id="8" name="Рисуно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0355" cy="300355"/>
                        </a:xfrm>
                        <a:prstGeom prst="rect">
                          <a:avLst/>
                        </a:prstGeom>
                        <a:noFill/>
                        <a:ln>
                          <a:noFill/>
                        </a:ln>
                      </wps:spPr>
                      <wps:bodyPr upright="1"/>
                    </wps:wsp>
                  </a:graphicData>
                </a:graphic>
              </wp:inline>
            </w:drawing>
          </mc:Choice>
          <mc:Fallback>
            <w:pict>
              <v:rect w14:anchorId="2E801629" id="Рисунок 1" o:spid="_x0000_s1026"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" filled="f" stroked="f">
                <o:lock v:ext="edit" aspectratio="t"/>
                <w10:anchorlock/>
              </v:rect>
            </w:pict>
          </mc:Fallback>
        </mc:AlternateContent>
      </w:r>
      <w:r>
        <w:t xml:space="preserve"> </w:t>
      </w:r>
      <w:r>
        <w:rPr>
          <w:noProof/>
        </w:rPr>
        <mc:AlternateContent>
          <mc:Choice Requires="wps">
            <w:drawing>
              <wp:inline distT="0" distB="0" distL="114300" distR="114300" wp14:anchorId="3D896338" wp14:editId="5AB03A94">
                <wp:extent cx="300355" cy="300355"/>
                <wp:effectExtent l="0" t="0" r="0" b="0"/>
                <wp:docPr id="9" name="Рисуно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0355" cy="300355"/>
                        </a:xfrm>
                        <a:prstGeom prst="rect">
                          <a:avLst/>
                        </a:prstGeom>
                        <a:noFill/>
                        <a:ln>
                          <a:noFill/>
                        </a:ln>
                      </wps:spPr>
                      <wps:bodyPr upright="1"/>
                    </wps:wsp>
                  </a:graphicData>
                </a:graphic>
              </wp:inline>
            </w:drawing>
          </mc:Choice>
          <mc:Fallback>
            <w:pict>
              <v:rect w14:anchorId="5656E9B8" id="Рисунок 2" o:spid="_x0000_s1026"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" filled="f" stroked="f">
                <o:lock v:ext="edit" aspectratio="t"/>
                <w10:anchorlock/>
              </v:rect>
            </w:pict>
          </mc:Fallback>
        </mc:AlternateContent>
      </w:r>
      <w:r>
        <w:t xml:space="preserve"> </w:t>
      </w:r>
      <w:r>
        <w:rPr>
          <w:noProof/>
          <w:lang w:val="ru-RU" w:eastAsia="ru-RU" w:bidi="ar-SA"/>
        </w:rPr>
        <w:drawing>
          <wp:inline distT="0" distB="0" distL="0" distR="0" wp14:anchorId="35C4146F" wp14:editId="3E50C9E8">
            <wp:extent cx="6120765" cy="4540885"/>
            <wp:effectExtent l="19050" t="0" r="0" b="0"/>
            <wp:docPr id="4" name="Рисунок 4" descr="http://pomnupi.ru/matem/pristavki_v_fizi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http://pomnupi.ru/matem/pristavki_v_fizike.png"/>
                    <pic:cNvPicPr>
                      <a:picLocks noChangeAspect="1" noChangeArrowheads="1"/>
                    </pic:cNvPicPr>
                  </pic:nvPicPr>
                  <pic:blipFill>
                    <a:blip r:embed="rId9" cstate="print"/>
                    <a:srcRect/>
                    <a:stretch>
                      <a:fillRect/>
                    </a:stretch>
                  </pic:blipFill>
                  <pic:spPr>
                    <a:xfrm>
                      <a:off x="0" y="0"/>
                      <a:ext cx="6117733" cy="4539803"/>
                    </a:xfrm>
                    <a:prstGeom prst="rect">
                      <a:avLst/>
                    </a:prstGeom>
                    <a:noFill/>
                    <a:ln w="9525">
                      <a:noFill/>
                      <a:miter lim="800000"/>
                      <a:headEnd/>
                      <a:tailEnd/>
                    </a:ln>
                  </pic:spPr>
                </pic:pic>
              </a:graphicData>
            </a:graphic>
          </wp:inline>
        </w:drawing>
      </w:r>
    </w:p>
    <w:p w14:paraId="78B71C6E"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br/>
      </w:r>
    </w:p>
    <w:p w14:paraId="23CAA4CB" w14:textId="77777777" w:rsidR="00902D93" w:rsidRDefault="00902D93">
      <w:pPr>
        <w:spacing w:after="0"/>
        <w:ind w:firstLine="426"/>
        <w:jc w:val="both"/>
        <w:rPr>
          <w:rFonts w:ascii="Times New Roman" w:hAnsi="Times New Roman" w:cs="Times New Roman"/>
          <w:sz w:val="28"/>
          <w:szCs w:val="28"/>
        </w:rPr>
      </w:pPr>
    </w:p>
    <w:p w14:paraId="3020CAE7" w14:textId="77777777" w:rsidR="00902D93" w:rsidRDefault="00902D93">
      <w:pPr>
        <w:spacing w:after="0"/>
        <w:ind w:firstLine="426"/>
        <w:jc w:val="both"/>
        <w:rPr>
          <w:rFonts w:ascii="Times New Roman" w:hAnsi="Times New Roman" w:cs="Times New Roman"/>
          <w:sz w:val="28"/>
          <w:szCs w:val="28"/>
        </w:rPr>
      </w:pPr>
    </w:p>
    <w:p w14:paraId="7514BA82" w14:textId="77777777" w:rsidR="00902D93" w:rsidRDefault="00902D93">
      <w:pPr>
        <w:spacing w:after="0"/>
        <w:ind w:firstLine="426"/>
        <w:jc w:val="both"/>
        <w:rPr>
          <w:rFonts w:ascii="Times New Roman" w:hAnsi="Times New Roman" w:cs="Times New Roman"/>
          <w:sz w:val="28"/>
          <w:szCs w:val="28"/>
        </w:rPr>
      </w:pPr>
    </w:p>
    <w:p w14:paraId="37440F14" w14:textId="77777777" w:rsidR="00902D93" w:rsidRDefault="00902D93">
      <w:pPr>
        <w:spacing w:after="0"/>
        <w:ind w:firstLine="426"/>
        <w:jc w:val="both"/>
        <w:rPr>
          <w:rFonts w:ascii="Times New Roman" w:hAnsi="Times New Roman" w:cs="Times New Roman"/>
          <w:sz w:val="28"/>
          <w:szCs w:val="28"/>
        </w:rPr>
      </w:pPr>
    </w:p>
    <w:p w14:paraId="490343DD" w14:textId="77777777" w:rsidR="00902D93" w:rsidRDefault="00902D93">
      <w:pPr>
        <w:spacing w:after="0"/>
        <w:ind w:firstLine="426"/>
        <w:jc w:val="both"/>
        <w:rPr>
          <w:rFonts w:ascii="Times New Roman" w:hAnsi="Times New Roman" w:cs="Times New Roman"/>
          <w:sz w:val="28"/>
          <w:szCs w:val="28"/>
        </w:rPr>
      </w:pPr>
    </w:p>
    <w:p w14:paraId="1D4F47B5" w14:textId="77777777" w:rsidR="00902D93" w:rsidRDefault="00902D93">
      <w:pPr>
        <w:spacing w:after="0"/>
        <w:ind w:firstLine="426"/>
        <w:jc w:val="both"/>
        <w:rPr>
          <w:rFonts w:ascii="Times New Roman" w:hAnsi="Times New Roman" w:cs="Times New Roman"/>
          <w:sz w:val="28"/>
          <w:szCs w:val="28"/>
        </w:rPr>
      </w:pPr>
    </w:p>
    <w:p w14:paraId="057EBD1B" w14:textId="77777777" w:rsidR="00902D93" w:rsidRDefault="00902D93">
      <w:pPr>
        <w:spacing w:after="0"/>
        <w:ind w:firstLine="426"/>
        <w:jc w:val="both"/>
        <w:rPr>
          <w:rFonts w:ascii="Times New Roman" w:hAnsi="Times New Roman" w:cs="Times New Roman"/>
          <w:sz w:val="28"/>
          <w:szCs w:val="28"/>
        </w:rPr>
      </w:pPr>
    </w:p>
    <w:p w14:paraId="6A2959D2" w14:textId="77777777" w:rsidR="00902D93" w:rsidRDefault="00902D93">
      <w:pPr>
        <w:spacing w:after="0"/>
        <w:ind w:firstLine="426"/>
        <w:jc w:val="both"/>
        <w:rPr>
          <w:rFonts w:ascii="Times New Roman" w:hAnsi="Times New Roman" w:cs="Times New Roman"/>
          <w:sz w:val="28"/>
          <w:szCs w:val="28"/>
        </w:rPr>
      </w:pPr>
    </w:p>
    <w:p w14:paraId="4F67C327" w14:textId="77777777" w:rsidR="00902D93" w:rsidRDefault="00902D93">
      <w:pPr>
        <w:spacing w:after="0"/>
        <w:ind w:firstLine="426"/>
        <w:jc w:val="both"/>
        <w:rPr>
          <w:rFonts w:ascii="Times New Roman" w:hAnsi="Times New Roman" w:cs="Times New Roman"/>
          <w:sz w:val="28"/>
          <w:szCs w:val="28"/>
        </w:rPr>
      </w:pPr>
    </w:p>
    <w:p w14:paraId="5AB67E4A" w14:textId="77777777" w:rsidR="00902D93" w:rsidRDefault="00902D93">
      <w:pPr>
        <w:spacing w:after="0"/>
        <w:ind w:firstLine="426"/>
        <w:jc w:val="both"/>
        <w:rPr>
          <w:rFonts w:ascii="Times New Roman" w:hAnsi="Times New Roman" w:cs="Times New Roman"/>
          <w:sz w:val="28"/>
          <w:szCs w:val="28"/>
        </w:rPr>
      </w:pPr>
    </w:p>
    <w:p w14:paraId="2617D5E5" w14:textId="77777777" w:rsidR="00902D93" w:rsidRDefault="00902D93">
      <w:pPr>
        <w:spacing w:after="0"/>
        <w:ind w:firstLine="426"/>
        <w:jc w:val="both"/>
        <w:rPr>
          <w:rFonts w:ascii="Times New Roman" w:hAnsi="Times New Roman" w:cs="Times New Roman"/>
          <w:sz w:val="28"/>
          <w:szCs w:val="28"/>
        </w:rPr>
      </w:pPr>
    </w:p>
    <w:p w14:paraId="7B757313" w14:textId="77777777" w:rsidR="00902D93" w:rsidRDefault="00902D93">
      <w:pPr>
        <w:spacing w:after="0"/>
        <w:ind w:firstLine="426"/>
        <w:jc w:val="both"/>
        <w:rPr>
          <w:rFonts w:ascii="Times New Roman" w:hAnsi="Times New Roman" w:cs="Times New Roman"/>
          <w:sz w:val="28"/>
          <w:szCs w:val="28"/>
        </w:rPr>
      </w:pPr>
    </w:p>
    <w:p w14:paraId="63CCABA4" w14:textId="77777777" w:rsidR="00902D93" w:rsidRDefault="00902D93">
      <w:pPr>
        <w:spacing w:after="0"/>
        <w:ind w:firstLine="426"/>
        <w:jc w:val="both"/>
        <w:rPr>
          <w:rFonts w:ascii="Times New Roman" w:hAnsi="Times New Roman" w:cs="Times New Roman"/>
          <w:sz w:val="28"/>
          <w:szCs w:val="28"/>
        </w:rPr>
      </w:pPr>
    </w:p>
    <w:p w14:paraId="3DE1A9A4" w14:textId="77777777" w:rsidR="00902D93" w:rsidRDefault="00902D93">
      <w:pPr>
        <w:spacing w:after="0"/>
        <w:ind w:firstLine="426"/>
        <w:jc w:val="both"/>
        <w:rPr>
          <w:rFonts w:ascii="Times New Roman" w:hAnsi="Times New Roman" w:cs="Times New Roman"/>
          <w:sz w:val="28"/>
          <w:szCs w:val="28"/>
        </w:rPr>
      </w:pPr>
    </w:p>
    <w:p w14:paraId="1535C41C" w14:textId="77777777" w:rsidR="00902D93" w:rsidRDefault="00902D93">
      <w:pPr>
        <w:spacing w:after="0"/>
        <w:ind w:firstLine="426"/>
        <w:jc w:val="both"/>
        <w:rPr>
          <w:rFonts w:ascii="Times New Roman" w:hAnsi="Times New Roman" w:cs="Times New Roman"/>
          <w:sz w:val="28"/>
          <w:szCs w:val="28"/>
        </w:rPr>
      </w:pPr>
    </w:p>
    <w:p w14:paraId="4AB11D3E" w14:textId="77777777" w:rsidR="00902D93" w:rsidRDefault="000E6741">
      <w:pPr>
        <w:spacing w:after="0"/>
        <w:ind w:firstLine="426"/>
        <w:jc w:val="right"/>
        <w:rPr>
          <w:rFonts w:ascii="Times New Roman" w:hAnsi="Times New Roman" w:cs="Times New Roman"/>
          <w:b/>
          <w:sz w:val="28"/>
          <w:szCs w:val="28"/>
        </w:rPr>
      </w:pPr>
      <w:r>
        <w:rPr>
          <w:rFonts w:ascii="Times New Roman" w:hAnsi="Times New Roman" w:cs="Times New Roman"/>
          <w:b/>
          <w:sz w:val="28"/>
          <w:szCs w:val="28"/>
        </w:rPr>
        <w:lastRenderedPageBreak/>
        <w:t>Додаток Б</w:t>
      </w:r>
    </w:p>
    <w:p w14:paraId="07BBC0C6" w14:textId="77777777" w:rsidR="00902D93" w:rsidRDefault="000E6741">
      <w:pPr>
        <w:spacing w:after="0"/>
        <w:ind w:firstLine="426"/>
        <w:jc w:val="center"/>
        <w:rPr>
          <w:rFonts w:ascii="Times New Roman" w:hAnsi="Times New Roman" w:cs="Times New Roman"/>
          <w:b/>
          <w:sz w:val="28"/>
          <w:szCs w:val="28"/>
        </w:rPr>
      </w:pPr>
      <w:r>
        <w:rPr>
          <w:rFonts w:ascii="Times New Roman" w:hAnsi="Times New Roman" w:cs="Times New Roman"/>
          <w:b/>
          <w:sz w:val="28"/>
          <w:szCs w:val="28"/>
        </w:rPr>
        <w:t>Фундаментальні фізичні сталі</w:t>
      </w:r>
    </w:p>
    <w:p w14:paraId="48DF18F6" w14:textId="77777777" w:rsidR="00902D93" w:rsidRDefault="00902D93">
      <w:pPr>
        <w:spacing w:after="0"/>
        <w:ind w:firstLine="426"/>
        <w:jc w:val="center"/>
        <w:rPr>
          <w:rFonts w:ascii="Times New Roman" w:hAnsi="Times New Roman" w:cs="Times New Roman"/>
          <w:b/>
          <w:sz w:val="28"/>
          <w:szCs w:val="28"/>
        </w:rPr>
      </w:pPr>
    </w:p>
    <w:tbl>
      <w:tblPr>
        <w:tblStyle w:val="ad"/>
        <w:tblW w:w="9639" w:type="dxa"/>
        <w:tblInd w:w="108" w:type="dxa"/>
        <w:tblLook w:val="04A0" w:firstRow="1" w:lastRow="0" w:firstColumn="1" w:lastColumn="0" w:noHBand="0" w:noVBand="1"/>
      </w:tblPr>
      <w:tblGrid>
        <w:gridCol w:w="5954"/>
        <w:gridCol w:w="3685"/>
      </w:tblGrid>
      <w:tr w:rsidR="00902D93" w14:paraId="3A272732" w14:textId="77777777">
        <w:tc>
          <w:tcPr>
            <w:tcW w:w="5954" w:type="dxa"/>
          </w:tcPr>
          <w:p w14:paraId="31CD7594"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Фундаментальні сталі</w:t>
            </w:r>
          </w:p>
        </w:tc>
        <w:tc>
          <w:tcPr>
            <w:tcW w:w="3685" w:type="dxa"/>
          </w:tcPr>
          <w:p w14:paraId="32246AEF"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 xml:space="preserve">Значення, надані в </w:t>
            </w:r>
            <w:r>
              <w:rPr>
                <w:rFonts w:ascii="Times New Roman" w:hAnsi="Times New Roman" w:cs="Times New Roman"/>
                <w:sz w:val="28"/>
                <w:szCs w:val="28"/>
                <w:lang w:val="en-US"/>
              </w:rPr>
              <w:t>SI</w:t>
            </w:r>
          </w:p>
        </w:tc>
      </w:tr>
      <w:tr w:rsidR="00902D93" w14:paraId="6B310C1E" w14:textId="77777777">
        <w:tc>
          <w:tcPr>
            <w:tcW w:w="5954" w:type="dxa"/>
          </w:tcPr>
          <w:p w14:paraId="0B1770E0" w14:textId="77777777" w:rsidR="00902D93" w:rsidRDefault="000E6741">
            <w:pPr>
              <w:spacing w:after="0" w:line="240" w:lineRule="auto"/>
              <w:rPr>
                <w:rFonts w:ascii="Times New Roman" w:hAnsi="Times New Roman" w:cs="Times New Roman"/>
                <w:sz w:val="28"/>
                <w:szCs w:val="28"/>
                <w:lang w:val="ru-RU"/>
              </w:rPr>
            </w:pPr>
            <w:r>
              <w:rPr>
                <w:rFonts w:ascii="Times New Roman" w:hAnsi="Times New Roman" w:cs="Times New Roman"/>
                <w:sz w:val="28"/>
                <w:szCs w:val="28"/>
              </w:rPr>
              <w:t xml:space="preserve">1. Гравітаційна стала  </w:t>
            </w:r>
            <w:r>
              <w:rPr>
                <w:rFonts w:ascii="Times New Roman" w:hAnsi="Times New Roman" w:cs="Times New Roman"/>
                <w:i/>
                <w:sz w:val="28"/>
                <w:szCs w:val="28"/>
                <w:lang w:val="en-US"/>
              </w:rPr>
              <w:t>G</w:t>
            </w:r>
          </w:p>
        </w:tc>
        <w:tc>
          <w:tcPr>
            <w:tcW w:w="3685" w:type="dxa"/>
          </w:tcPr>
          <w:p w14:paraId="1D51EE56"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i/>
                <w:sz w:val="28"/>
                <w:szCs w:val="28"/>
                <w:lang w:val="en-US"/>
              </w:rPr>
              <w:t>G</w:t>
            </w:r>
            <w:r>
              <w:rPr>
                <w:rFonts w:ascii="Times New Roman" w:hAnsi="Times New Roman" w:cs="Times New Roman"/>
                <w:sz w:val="28"/>
                <w:szCs w:val="28"/>
                <w:lang w:val="ru-RU"/>
              </w:rPr>
              <w:t xml:space="preserve"> = 6,6720·10</w:t>
            </w:r>
            <w:r>
              <w:rPr>
                <w:rFonts w:ascii="Times New Roman" w:hAnsi="Times New Roman" w:cs="Times New Roman"/>
                <w:sz w:val="28"/>
                <w:szCs w:val="28"/>
                <w:vertAlign w:val="superscript"/>
                <w:lang w:val="ru-RU"/>
              </w:rPr>
              <w:t>-11</w:t>
            </w:r>
            <w:r>
              <w:rPr>
                <w:rFonts w:ascii="Times New Roman" w:hAnsi="Times New Roman" w:cs="Times New Roman"/>
                <w:sz w:val="28"/>
                <w:szCs w:val="28"/>
                <w:lang w:val="ru-RU"/>
              </w:rPr>
              <w:t xml:space="preserve"> </w:t>
            </w:r>
            <w:r>
              <w:rPr>
                <w:rFonts w:ascii="Times New Roman" w:hAnsi="Times New Roman" w:cs="Times New Roman"/>
                <w:sz w:val="28"/>
                <w:szCs w:val="28"/>
              </w:rPr>
              <w:t>Н·м</w:t>
            </w:r>
            <w:r>
              <w:rPr>
                <w:rFonts w:ascii="Times New Roman" w:hAnsi="Times New Roman" w:cs="Times New Roman"/>
                <w:sz w:val="28"/>
                <w:szCs w:val="28"/>
                <w:vertAlign w:val="superscript"/>
              </w:rPr>
              <w:t>2</w:t>
            </w:r>
            <w:r>
              <w:rPr>
                <w:rFonts w:ascii="Times New Roman" w:hAnsi="Times New Roman" w:cs="Times New Roman"/>
                <w:sz w:val="28"/>
                <w:szCs w:val="28"/>
              </w:rPr>
              <w:t>/кг</w:t>
            </w:r>
            <w:r>
              <w:rPr>
                <w:rFonts w:ascii="Times New Roman" w:hAnsi="Times New Roman" w:cs="Times New Roman"/>
                <w:sz w:val="28"/>
                <w:szCs w:val="28"/>
                <w:vertAlign w:val="superscript"/>
              </w:rPr>
              <w:t>2</w:t>
            </w:r>
          </w:p>
        </w:tc>
      </w:tr>
      <w:tr w:rsidR="00902D93" w14:paraId="415D7950" w14:textId="77777777">
        <w:tc>
          <w:tcPr>
            <w:tcW w:w="5954" w:type="dxa"/>
          </w:tcPr>
          <w:p w14:paraId="53AAC18D"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Швидкість світла в вакуумі  </w:t>
            </w:r>
            <w:r>
              <w:rPr>
                <w:rFonts w:ascii="Times New Roman" w:hAnsi="Times New Roman" w:cs="Times New Roman"/>
                <w:i/>
                <w:sz w:val="28"/>
                <w:szCs w:val="28"/>
              </w:rPr>
              <w:t>с</w:t>
            </w:r>
          </w:p>
        </w:tc>
        <w:tc>
          <w:tcPr>
            <w:tcW w:w="3685" w:type="dxa"/>
          </w:tcPr>
          <w:p w14:paraId="58D0125E"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i/>
                <w:sz w:val="28"/>
                <w:szCs w:val="28"/>
                <w:lang w:val="en-US"/>
              </w:rPr>
              <w:t>c</w:t>
            </w:r>
            <w:r>
              <w:rPr>
                <w:rFonts w:ascii="Times New Roman" w:hAnsi="Times New Roman" w:cs="Times New Roman"/>
                <w:sz w:val="28"/>
                <w:szCs w:val="28"/>
                <w:lang w:val="en-US"/>
              </w:rPr>
              <w:t xml:space="preserve"> = 2,99792458·10</w:t>
            </w:r>
            <w:r>
              <w:rPr>
                <w:rFonts w:ascii="Times New Roman" w:hAnsi="Times New Roman" w:cs="Times New Roman"/>
                <w:sz w:val="28"/>
                <w:szCs w:val="28"/>
                <w:vertAlign w:val="superscript"/>
                <w:lang w:val="en-US"/>
              </w:rPr>
              <w:t>8</w:t>
            </w:r>
            <w:r>
              <w:rPr>
                <w:rFonts w:ascii="Times New Roman" w:hAnsi="Times New Roman" w:cs="Times New Roman"/>
                <w:sz w:val="28"/>
                <w:szCs w:val="28"/>
                <w:lang w:val="en-US"/>
              </w:rPr>
              <w:t xml:space="preserve"> </w:t>
            </w:r>
            <w:r>
              <w:rPr>
                <w:rFonts w:ascii="Times New Roman" w:hAnsi="Times New Roman" w:cs="Times New Roman"/>
                <w:sz w:val="28"/>
                <w:szCs w:val="28"/>
              </w:rPr>
              <w:t>м/с</w:t>
            </w:r>
          </w:p>
        </w:tc>
      </w:tr>
      <w:tr w:rsidR="00902D93" w14:paraId="6E2673B7" w14:textId="77777777">
        <w:tc>
          <w:tcPr>
            <w:tcW w:w="5954" w:type="dxa"/>
          </w:tcPr>
          <w:p w14:paraId="3A03D1BF"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3. Магнітна стала  µ</w:t>
            </w:r>
            <w:r>
              <w:rPr>
                <w:rFonts w:ascii="Times New Roman" w:hAnsi="Times New Roman" w:cs="Times New Roman"/>
                <w:sz w:val="28"/>
                <w:szCs w:val="28"/>
                <w:vertAlign w:val="subscript"/>
              </w:rPr>
              <w:t>0</w:t>
            </w:r>
          </w:p>
        </w:tc>
        <w:tc>
          <w:tcPr>
            <w:tcW w:w="3685" w:type="dxa"/>
          </w:tcPr>
          <w:p w14:paraId="3F926481" w14:textId="77777777" w:rsidR="00902D93" w:rsidRDefault="000E6741">
            <w:pPr>
              <w:spacing w:after="0" w:line="240" w:lineRule="auto"/>
              <w:rPr>
                <w:rFonts w:ascii="Times New Roman" w:hAnsi="Times New Roman" w:cs="Times New Roman"/>
                <w:sz w:val="28"/>
                <w:szCs w:val="28"/>
                <w:lang w:val="ru-RU"/>
              </w:rPr>
            </w:pPr>
            <w:r>
              <w:rPr>
                <w:rFonts w:ascii="Times New Roman" w:hAnsi="Times New Roman" w:cs="Times New Roman"/>
                <w:sz w:val="28"/>
                <w:szCs w:val="28"/>
              </w:rPr>
              <w:t>µ</w:t>
            </w:r>
            <w:r>
              <w:rPr>
                <w:rFonts w:ascii="Times New Roman" w:hAnsi="Times New Roman" w:cs="Times New Roman"/>
                <w:sz w:val="28"/>
                <w:szCs w:val="28"/>
                <w:vertAlign w:val="subscript"/>
              </w:rPr>
              <w:t>0</w:t>
            </w:r>
            <w:r>
              <w:rPr>
                <w:rFonts w:ascii="Times New Roman" w:hAnsi="Times New Roman" w:cs="Times New Roman"/>
                <w:sz w:val="28"/>
                <w:szCs w:val="28"/>
              </w:rPr>
              <w:t xml:space="preserve"> = 1,25663706144·10</w:t>
            </w:r>
            <w:r>
              <w:rPr>
                <w:rFonts w:ascii="Times New Roman" w:hAnsi="Times New Roman" w:cs="Times New Roman"/>
                <w:sz w:val="28"/>
                <w:szCs w:val="28"/>
                <w:vertAlign w:val="superscript"/>
              </w:rPr>
              <w:t>-6</w:t>
            </w:r>
            <w:r>
              <w:rPr>
                <w:rFonts w:ascii="Times New Roman" w:hAnsi="Times New Roman" w:cs="Times New Roman"/>
                <w:sz w:val="28"/>
                <w:szCs w:val="28"/>
              </w:rPr>
              <w:t xml:space="preserve"> </w:t>
            </w:r>
            <w:r>
              <w:rPr>
                <w:rFonts w:ascii="Times New Roman" w:hAnsi="Times New Roman" w:cs="Times New Roman"/>
                <w:sz w:val="28"/>
                <w:szCs w:val="28"/>
                <w:lang w:val="ru-RU"/>
              </w:rPr>
              <w:t>Гн/м</w:t>
            </w:r>
          </w:p>
        </w:tc>
      </w:tr>
      <w:tr w:rsidR="00902D93" w14:paraId="29CD804E" w14:textId="77777777">
        <w:tc>
          <w:tcPr>
            <w:tcW w:w="5954" w:type="dxa"/>
          </w:tcPr>
          <w:p w14:paraId="54321EED"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4. Електрична стала  ε</w:t>
            </w:r>
            <w:r>
              <w:rPr>
                <w:rFonts w:ascii="Times New Roman" w:hAnsi="Times New Roman" w:cs="Times New Roman"/>
                <w:sz w:val="28"/>
                <w:szCs w:val="28"/>
                <w:vertAlign w:val="subscript"/>
              </w:rPr>
              <w:t>0</w:t>
            </w:r>
          </w:p>
        </w:tc>
        <w:tc>
          <w:tcPr>
            <w:tcW w:w="3685" w:type="dxa"/>
          </w:tcPr>
          <w:p w14:paraId="21D95639" w14:textId="77777777" w:rsidR="00902D93" w:rsidRDefault="000E6741">
            <w:pPr>
              <w:spacing w:after="0" w:line="240" w:lineRule="auto"/>
              <w:rPr>
                <w:rFonts w:ascii="Times New Roman" w:hAnsi="Times New Roman" w:cs="Times New Roman"/>
                <w:sz w:val="28"/>
                <w:szCs w:val="28"/>
                <w:lang w:val="ru-RU"/>
              </w:rPr>
            </w:pPr>
            <w:r>
              <w:rPr>
                <w:rFonts w:ascii="Times New Roman" w:hAnsi="Times New Roman" w:cs="Times New Roman"/>
                <w:sz w:val="28"/>
                <w:szCs w:val="28"/>
              </w:rPr>
              <w:t>ε</w:t>
            </w:r>
            <w:r>
              <w:rPr>
                <w:rFonts w:ascii="Times New Roman" w:hAnsi="Times New Roman" w:cs="Times New Roman"/>
                <w:sz w:val="28"/>
                <w:szCs w:val="28"/>
                <w:vertAlign w:val="subscript"/>
              </w:rPr>
              <w:t>0</w:t>
            </w:r>
            <w:r>
              <w:rPr>
                <w:rFonts w:ascii="Times New Roman" w:hAnsi="Times New Roman" w:cs="Times New Roman"/>
                <w:sz w:val="28"/>
                <w:szCs w:val="28"/>
                <w:lang w:val="ru-RU"/>
              </w:rPr>
              <w:t xml:space="preserve"> = 8,85418782·10</w:t>
            </w:r>
            <w:r>
              <w:rPr>
                <w:rFonts w:ascii="Times New Roman" w:hAnsi="Times New Roman" w:cs="Times New Roman"/>
                <w:sz w:val="28"/>
                <w:szCs w:val="28"/>
                <w:vertAlign w:val="superscript"/>
                <w:lang w:val="ru-RU"/>
              </w:rPr>
              <w:t>-12</w:t>
            </w:r>
            <w:r>
              <w:rPr>
                <w:rFonts w:ascii="Times New Roman" w:hAnsi="Times New Roman" w:cs="Times New Roman"/>
                <w:sz w:val="28"/>
                <w:szCs w:val="28"/>
                <w:lang w:val="ru-RU"/>
              </w:rPr>
              <w:t xml:space="preserve"> Ф/м</w:t>
            </w:r>
          </w:p>
        </w:tc>
      </w:tr>
      <w:tr w:rsidR="00902D93" w14:paraId="74579BAB" w14:textId="77777777">
        <w:tc>
          <w:tcPr>
            <w:tcW w:w="5954" w:type="dxa"/>
          </w:tcPr>
          <w:p w14:paraId="4BC001A2"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lang w:val="ru-RU"/>
              </w:rPr>
              <w:t>Елементарний заряд</w:t>
            </w:r>
            <w:r>
              <w:rPr>
                <w:rFonts w:ascii="Times New Roman" w:hAnsi="Times New Roman" w:cs="Times New Roman"/>
                <w:sz w:val="28"/>
                <w:szCs w:val="28"/>
              </w:rPr>
              <w:t xml:space="preserve"> (заряд електрона) </w:t>
            </w:r>
            <w:r>
              <w:rPr>
                <w:rFonts w:ascii="Times New Roman" w:hAnsi="Times New Roman" w:cs="Times New Roman"/>
                <w:i/>
                <w:sz w:val="28"/>
                <w:szCs w:val="28"/>
              </w:rPr>
              <w:t>е</w:t>
            </w:r>
          </w:p>
        </w:tc>
        <w:tc>
          <w:tcPr>
            <w:tcW w:w="3685" w:type="dxa"/>
          </w:tcPr>
          <w:p w14:paraId="200B80C4" w14:textId="77777777" w:rsidR="00902D93" w:rsidRDefault="000E6741">
            <w:pPr>
              <w:spacing w:after="0" w:line="240" w:lineRule="auto"/>
              <w:rPr>
                <w:rFonts w:ascii="Times New Roman" w:hAnsi="Times New Roman" w:cs="Times New Roman"/>
                <w:sz w:val="28"/>
                <w:szCs w:val="28"/>
                <w:lang w:val="ru-RU"/>
              </w:rPr>
            </w:pPr>
            <w:r>
              <w:rPr>
                <w:rFonts w:ascii="Times New Roman" w:hAnsi="Times New Roman" w:cs="Times New Roman"/>
                <w:i/>
                <w:sz w:val="28"/>
                <w:szCs w:val="28"/>
                <w:lang w:val="ru-RU"/>
              </w:rPr>
              <w:t>е</w:t>
            </w:r>
            <w:r>
              <w:rPr>
                <w:rFonts w:ascii="Times New Roman" w:hAnsi="Times New Roman" w:cs="Times New Roman"/>
                <w:sz w:val="28"/>
                <w:szCs w:val="28"/>
                <w:lang w:val="ru-RU"/>
              </w:rPr>
              <w:t xml:space="preserve"> = 1,6021892·10</w:t>
            </w:r>
            <w:r>
              <w:rPr>
                <w:rFonts w:ascii="Times New Roman" w:hAnsi="Times New Roman" w:cs="Times New Roman"/>
                <w:sz w:val="28"/>
                <w:szCs w:val="28"/>
                <w:vertAlign w:val="superscript"/>
                <w:lang w:val="ru-RU"/>
              </w:rPr>
              <w:t>-19</w:t>
            </w:r>
            <w:r>
              <w:rPr>
                <w:rFonts w:ascii="Times New Roman" w:hAnsi="Times New Roman" w:cs="Times New Roman"/>
                <w:sz w:val="28"/>
                <w:szCs w:val="28"/>
                <w:lang w:val="ru-RU"/>
              </w:rPr>
              <w:t xml:space="preserve"> Кл</w:t>
            </w:r>
          </w:p>
        </w:tc>
      </w:tr>
      <w:tr w:rsidR="00902D93" w14:paraId="1FB06113" w14:textId="77777777">
        <w:tc>
          <w:tcPr>
            <w:tcW w:w="5954" w:type="dxa"/>
          </w:tcPr>
          <w:p w14:paraId="5FFBDF5D" w14:textId="77777777" w:rsidR="00902D93" w:rsidRDefault="000E6741">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6. Постійна Авогадро </w:t>
            </w:r>
            <w:r>
              <w:rPr>
                <w:rFonts w:ascii="Times New Roman" w:hAnsi="Times New Roman" w:cs="Times New Roman"/>
                <w:i/>
                <w:sz w:val="28"/>
                <w:szCs w:val="28"/>
                <w:lang w:val="en-US"/>
              </w:rPr>
              <w:t>N</w:t>
            </w:r>
            <w:r>
              <w:rPr>
                <w:rFonts w:ascii="Times New Roman" w:hAnsi="Times New Roman" w:cs="Times New Roman"/>
                <w:i/>
                <w:sz w:val="28"/>
                <w:szCs w:val="28"/>
                <w:vertAlign w:val="subscript"/>
                <w:lang w:val="en-US"/>
              </w:rPr>
              <w:t>A</w:t>
            </w:r>
          </w:p>
        </w:tc>
        <w:tc>
          <w:tcPr>
            <w:tcW w:w="3685" w:type="dxa"/>
          </w:tcPr>
          <w:p w14:paraId="5CB4D085" w14:textId="77777777" w:rsidR="00902D93" w:rsidRDefault="000E6741">
            <w:pPr>
              <w:spacing w:after="0" w:line="240" w:lineRule="auto"/>
              <w:rPr>
                <w:rFonts w:ascii="Times New Roman" w:hAnsi="Times New Roman" w:cs="Times New Roman"/>
                <w:sz w:val="28"/>
                <w:szCs w:val="28"/>
                <w:lang w:val="ru-RU"/>
              </w:rPr>
            </w:pPr>
            <w:r>
              <w:rPr>
                <w:rFonts w:ascii="Times New Roman" w:hAnsi="Times New Roman" w:cs="Times New Roman"/>
                <w:i/>
                <w:sz w:val="28"/>
                <w:szCs w:val="28"/>
                <w:lang w:val="en-US"/>
              </w:rPr>
              <w:t>N</w:t>
            </w:r>
            <w:r>
              <w:rPr>
                <w:rFonts w:ascii="Times New Roman" w:hAnsi="Times New Roman" w:cs="Times New Roman"/>
                <w:i/>
                <w:sz w:val="28"/>
                <w:szCs w:val="28"/>
                <w:vertAlign w:val="subscript"/>
                <w:lang w:val="en-US"/>
              </w:rPr>
              <w:t>A</w:t>
            </w:r>
            <w:r>
              <w:rPr>
                <w:rFonts w:ascii="Times New Roman" w:hAnsi="Times New Roman" w:cs="Times New Roman"/>
                <w:sz w:val="28"/>
                <w:szCs w:val="28"/>
                <w:lang w:val="ru-RU"/>
              </w:rPr>
              <w:t xml:space="preserve"> =6,022045·10</w:t>
            </w:r>
            <w:r>
              <w:rPr>
                <w:rFonts w:ascii="Times New Roman" w:hAnsi="Times New Roman" w:cs="Times New Roman"/>
                <w:sz w:val="28"/>
                <w:szCs w:val="28"/>
                <w:vertAlign w:val="superscript"/>
                <w:lang w:val="ru-RU"/>
              </w:rPr>
              <w:t>23</w:t>
            </w:r>
            <w:r>
              <w:rPr>
                <w:rFonts w:ascii="Times New Roman" w:hAnsi="Times New Roman" w:cs="Times New Roman"/>
                <w:sz w:val="28"/>
                <w:szCs w:val="28"/>
                <w:lang w:val="ru-RU"/>
              </w:rPr>
              <w:t xml:space="preserve"> моль</w:t>
            </w:r>
            <w:r>
              <w:rPr>
                <w:rFonts w:ascii="Times New Roman" w:hAnsi="Times New Roman" w:cs="Times New Roman"/>
                <w:sz w:val="28"/>
                <w:szCs w:val="28"/>
                <w:vertAlign w:val="superscript"/>
                <w:lang w:val="ru-RU"/>
              </w:rPr>
              <w:t>-1</w:t>
            </w:r>
          </w:p>
        </w:tc>
      </w:tr>
      <w:tr w:rsidR="00902D93" w14:paraId="4AEF7C83" w14:textId="77777777">
        <w:tc>
          <w:tcPr>
            <w:tcW w:w="5954" w:type="dxa"/>
          </w:tcPr>
          <w:p w14:paraId="4C88D8D0" w14:textId="77777777" w:rsidR="00902D93" w:rsidRDefault="000E674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Pr>
                <w:rFonts w:ascii="Times New Roman" w:hAnsi="Times New Roman" w:cs="Times New Roman"/>
                <w:sz w:val="28"/>
                <w:szCs w:val="28"/>
              </w:rPr>
              <w:t xml:space="preserve">Постійна Фарадея </w:t>
            </w:r>
            <w:r>
              <w:rPr>
                <w:rFonts w:ascii="Times New Roman" w:hAnsi="Times New Roman" w:cs="Times New Roman"/>
                <w:i/>
                <w:sz w:val="28"/>
                <w:szCs w:val="28"/>
                <w:lang w:val="en-US"/>
              </w:rPr>
              <w:t>F</w:t>
            </w:r>
          </w:p>
        </w:tc>
        <w:tc>
          <w:tcPr>
            <w:tcW w:w="3685" w:type="dxa"/>
          </w:tcPr>
          <w:p w14:paraId="38F28545" w14:textId="77777777" w:rsidR="00902D93" w:rsidRDefault="000E6741">
            <w:pPr>
              <w:spacing w:after="0" w:line="240" w:lineRule="auto"/>
              <w:rPr>
                <w:rFonts w:ascii="Times New Roman" w:hAnsi="Times New Roman" w:cs="Times New Roman"/>
                <w:sz w:val="28"/>
                <w:szCs w:val="28"/>
                <w:lang w:val="ru-RU"/>
              </w:rPr>
            </w:pPr>
            <w:r>
              <w:rPr>
                <w:rFonts w:ascii="Times New Roman" w:hAnsi="Times New Roman" w:cs="Times New Roman"/>
                <w:i/>
                <w:sz w:val="28"/>
                <w:szCs w:val="28"/>
                <w:lang w:val="en-US"/>
              </w:rPr>
              <w:t>F</w:t>
            </w:r>
            <w:r>
              <w:rPr>
                <w:rFonts w:ascii="Times New Roman" w:hAnsi="Times New Roman" w:cs="Times New Roman"/>
                <w:sz w:val="28"/>
                <w:szCs w:val="28"/>
                <w:lang w:val="ru-RU"/>
              </w:rPr>
              <w:t xml:space="preserve"> = 96484,56 Кл/моль</w:t>
            </w:r>
          </w:p>
        </w:tc>
      </w:tr>
      <w:tr w:rsidR="00902D93" w14:paraId="6F197688" w14:textId="77777777">
        <w:tc>
          <w:tcPr>
            <w:tcW w:w="5954" w:type="dxa"/>
          </w:tcPr>
          <w:p w14:paraId="60887C43"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8. Атомна одиниця маси </w:t>
            </w:r>
            <w:r>
              <w:rPr>
                <w:rFonts w:ascii="Times New Roman" w:hAnsi="Times New Roman" w:cs="Times New Roman"/>
                <w:i/>
                <w:sz w:val="28"/>
                <w:szCs w:val="28"/>
              </w:rPr>
              <w:t>а.о.м.</w:t>
            </w:r>
          </w:p>
        </w:tc>
        <w:tc>
          <w:tcPr>
            <w:tcW w:w="3685" w:type="dxa"/>
          </w:tcPr>
          <w:p w14:paraId="6F140BE6" w14:textId="77777777" w:rsidR="00902D93" w:rsidRDefault="000E6741">
            <w:pPr>
              <w:spacing w:after="0" w:line="240" w:lineRule="auto"/>
              <w:rPr>
                <w:rFonts w:ascii="Times New Roman" w:hAnsi="Times New Roman" w:cs="Times New Roman"/>
                <w:sz w:val="28"/>
                <w:szCs w:val="28"/>
                <w:lang w:val="ru-RU"/>
              </w:rPr>
            </w:pPr>
            <w:r>
              <w:rPr>
                <w:rFonts w:ascii="Times New Roman" w:hAnsi="Times New Roman" w:cs="Times New Roman"/>
                <w:i/>
                <w:sz w:val="28"/>
                <w:szCs w:val="28"/>
              </w:rPr>
              <w:t>1 а.о.м.</w:t>
            </w:r>
            <w:r>
              <w:rPr>
                <w:rFonts w:ascii="Times New Roman" w:hAnsi="Times New Roman" w:cs="Times New Roman"/>
                <w:sz w:val="28"/>
                <w:szCs w:val="28"/>
              </w:rPr>
              <w:t xml:space="preserve"> =</w:t>
            </w:r>
            <w:r>
              <w:rPr>
                <w:rFonts w:ascii="Times New Roman" w:hAnsi="Times New Roman" w:cs="Times New Roman"/>
                <w:sz w:val="28"/>
                <w:szCs w:val="28"/>
                <w:lang w:val="ru-RU"/>
              </w:rPr>
              <w:t xml:space="preserve"> 1,6660566·10</w:t>
            </w:r>
            <w:r>
              <w:rPr>
                <w:rFonts w:ascii="Times New Roman" w:hAnsi="Times New Roman" w:cs="Times New Roman"/>
                <w:sz w:val="28"/>
                <w:szCs w:val="28"/>
                <w:vertAlign w:val="superscript"/>
                <w:lang w:val="ru-RU"/>
              </w:rPr>
              <w:t>-27</w:t>
            </w:r>
            <w:r>
              <w:rPr>
                <w:rFonts w:ascii="Times New Roman" w:hAnsi="Times New Roman" w:cs="Times New Roman"/>
                <w:sz w:val="28"/>
                <w:szCs w:val="28"/>
                <w:lang w:val="ru-RU"/>
              </w:rPr>
              <w:t xml:space="preserve"> кг</w:t>
            </w:r>
          </w:p>
        </w:tc>
      </w:tr>
      <w:tr w:rsidR="00902D93" w14:paraId="56780CA7" w14:textId="77777777">
        <w:tc>
          <w:tcPr>
            <w:tcW w:w="5954" w:type="dxa"/>
          </w:tcPr>
          <w:p w14:paraId="3EE52289"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9. Маса спокою електрону </w:t>
            </w:r>
            <w:r>
              <w:rPr>
                <w:rFonts w:ascii="Times New Roman" w:hAnsi="Times New Roman" w:cs="Times New Roman"/>
                <w:i/>
                <w:sz w:val="28"/>
                <w:szCs w:val="28"/>
                <w:lang w:val="en-US"/>
              </w:rPr>
              <w:t>m</w:t>
            </w:r>
            <w:r>
              <w:rPr>
                <w:rFonts w:ascii="Times New Roman" w:hAnsi="Times New Roman" w:cs="Times New Roman"/>
                <w:i/>
                <w:sz w:val="28"/>
                <w:szCs w:val="28"/>
                <w:vertAlign w:val="subscript"/>
                <w:lang w:val="en-US"/>
              </w:rPr>
              <w:t>e</w:t>
            </w:r>
          </w:p>
        </w:tc>
        <w:tc>
          <w:tcPr>
            <w:tcW w:w="3685" w:type="dxa"/>
          </w:tcPr>
          <w:p w14:paraId="776AC798" w14:textId="77777777" w:rsidR="00902D93" w:rsidRDefault="000E6741">
            <w:pPr>
              <w:spacing w:after="0" w:line="240" w:lineRule="auto"/>
              <w:rPr>
                <w:rFonts w:ascii="Times New Roman" w:hAnsi="Times New Roman" w:cs="Times New Roman"/>
                <w:sz w:val="28"/>
                <w:szCs w:val="28"/>
                <w:lang w:val="ru-RU"/>
              </w:rPr>
            </w:pPr>
            <w:r>
              <w:rPr>
                <w:rFonts w:ascii="Times New Roman" w:hAnsi="Times New Roman" w:cs="Times New Roman"/>
                <w:i/>
                <w:sz w:val="28"/>
                <w:szCs w:val="28"/>
                <w:lang w:val="en-US"/>
              </w:rPr>
              <w:t>m</w:t>
            </w:r>
            <w:r>
              <w:rPr>
                <w:rFonts w:ascii="Times New Roman" w:hAnsi="Times New Roman" w:cs="Times New Roman"/>
                <w:i/>
                <w:sz w:val="28"/>
                <w:szCs w:val="28"/>
                <w:vertAlign w:val="subscript"/>
                <w:lang w:val="en-US"/>
              </w:rPr>
              <w:t>e</w:t>
            </w:r>
            <w:r>
              <w:rPr>
                <w:rFonts w:ascii="Times New Roman" w:hAnsi="Times New Roman" w:cs="Times New Roman"/>
                <w:sz w:val="28"/>
                <w:szCs w:val="28"/>
                <w:lang w:val="ru-RU"/>
              </w:rPr>
              <w:t xml:space="preserve"> = 9,109534·10</w:t>
            </w:r>
            <w:r>
              <w:rPr>
                <w:rFonts w:ascii="Times New Roman" w:hAnsi="Times New Roman" w:cs="Times New Roman"/>
                <w:sz w:val="28"/>
                <w:szCs w:val="28"/>
                <w:vertAlign w:val="superscript"/>
                <w:lang w:val="ru-RU"/>
              </w:rPr>
              <w:t>-31</w:t>
            </w:r>
            <w:r>
              <w:rPr>
                <w:rFonts w:ascii="Times New Roman" w:hAnsi="Times New Roman" w:cs="Times New Roman"/>
                <w:sz w:val="28"/>
                <w:szCs w:val="28"/>
                <w:lang w:val="ru-RU"/>
              </w:rPr>
              <w:t xml:space="preserve"> кг</w:t>
            </w:r>
          </w:p>
        </w:tc>
      </w:tr>
      <w:tr w:rsidR="00902D93" w14:paraId="7286ABE0" w14:textId="77777777">
        <w:tc>
          <w:tcPr>
            <w:tcW w:w="5954" w:type="dxa"/>
          </w:tcPr>
          <w:p w14:paraId="568A3503"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10. Маса спокою протону </w:t>
            </w:r>
            <w:r>
              <w:rPr>
                <w:rFonts w:ascii="Times New Roman" w:hAnsi="Times New Roman" w:cs="Times New Roman"/>
                <w:i/>
                <w:sz w:val="28"/>
                <w:szCs w:val="28"/>
                <w:lang w:val="en-US"/>
              </w:rPr>
              <w:t>m</w:t>
            </w:r>
            <w:r>
              <w:rPr>
                <w:rFonts w:ascii="Times New Roman" w:hAnsi="Times New Roman" w:cs="Times New Roman"/>
                <w:i/>
                <w:sz w:val="28"/>
                <w:szCs w:val="28"/>
                <w:vertAlign w:val="subscript"/>
                <w:lang w:val="en-US"/>
              </w:rPr>
              <w:t>p</w:t>
            </w:r>
          </w:p>
        </w:tc>
        <w:tc>
          <w:tcPr>
            <w:tcW w:w="3685" w:type="dxa"/>
          </w:tcPr>
          <w:p w14:paraId="0F20A5D6" w14:textId="77777777" w:rsidR="00902D93" w:rsidRDefault="000E6741">
            <w:pPr>
              <w:spacing w:after="0" w:line="240" w:lineRule="auto"/>
              <w:rPr>
                <w:rFonts w:ascii="Times New Roman" w:hAnsi="Times New Roman" w:cs="Times New Roman"/>
                <w:sz w:val="28"/>
                <w:szCs w:val="28"/>
                <w:lang w:val="ru-RU"/>
              </w:rPr>
            </w:pPr>
            <w:r>
              <w:rPr>
                <w:rFonts w:ascii="Times New Roman" w:hAnsi="Times New Roman" w:cs="Times New Roman"/>
                <w:i/>
                <w:sz w:val="28"/>
                <w:szCs w:val="28"/>
                <w:lang w:val="en-US"/>
              </w:rPr>
              <w:t>m</w:t>
            </w:r>
            <w:r>
              <w:rPr>
                <w:rFonts w:ascii="Times New Roman" w:hAnsi="Times New Roman" w:cs="Times New Roman"/>
                <w:i/>
                <w:sz w:val="28"/>
                <w:szCs w:val="28"/>
                <w:vertAlign w:val="subscript"/>
                <w:lang w:val="en-US"/>
              </w:rPr>
              <w:t>p</w:t>
            </w:r>
            <w:r>
              <w:rPr>
                <w:rFonts w:ascii="Times New Roman" w:hAnsi="Times New Roman" w:cs="Times New Roman"/>
                <w:sz w:val="28"/>
                <w:szCs w:val="28"/>
                <w:lang w:val="ru-RU"/>
              </w:rPr>
              <w:t xml:space="preserve"> = 1,6726485·10</w:t>
            </w:r>
            <w:r>
              <w:rPr>
                <w:rFonts w:ascii="Times New Roman" w:hAnsi="Times New Roman" w:cs="Times New Roman"/>
                <w:sz w:val="28"/>
                <w:szCs w:val="28"/>
                <w:vertAlign w:val="superscript"/>
                <w:lang w:val="ru-RU"/>
              </w:rPr>
              <w:t>-27</w:t>
            </w:r>
            <w:r>
              <w:rPr>
                <w:rFonts w:ascii="Times New Roman" w:hAnsi="Times New Roman" w:cs="Times New Roman"/>
                <w:sz w:val="28"/>
                <w:szCs w:val="28"/>
                <w:lang w:val="ru-RU"/>
              </w:rPr>
              <w:t xml:space="preserve"> кг</w:t>
            </w:r>
          </w:p>
        </w:tc>
      </w:tr>
      <w:tr w:rsidR="00902D93" w14:paraId="5A2F4EB6" w14:textId="77777777">
        <w:tc>
          <w:tcPr>
            <w:tcW w:w="5954" w:type="dxa"/>
          </w:tcPr>
          <w:p w14:paraId="337CA5DD"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11. Маса спокою нейтрону </w:t>
            </w:r>
            <w:r>
              <w:rPr>
                <w:rFonts w:ascii="Times New Roman" w:hAnsi="Times New Roman" w:cs="Times New Roman"/>
                <w:i/>
                <w:sz w:val="28"/>
                <w:szCs w:val="28"/>
                <w:lang w:val="en-US"/>
              </w:rPr>
              <w:t>m</w:t>
            </w:r>
            <w:r>
              <w:rPr>
                <w:rFonts w:ascii="Times New Roman" w:hAnsi="Times New Roman" w:cs="Times New Roman"/>
                <w:i/>
                <w:sz w:val="28"/>
                <w:szCs w:val="28"/>
                <w:vertAlign w:val="subscript"/>
                <w:lang w:val="en-US"/>
              </w:rPr>
              <w:t>n</w:t>
            </w:r>
          </w:p>
        </w:tc>
        <w:tc>
          <w:tcPr>
            <w:tcW w:w="3685" w:type="dxa"/>
          </w:tcPr>
          <w:p w14:paraId="4FF3E1EE" w14:textId="77777777" w:rsidR="00902D93" w:rsidRDefault="000E6741">
            <w:pPr>
              <w:spacing w:after="0" w:line="240" w:lineRule="auto"/>
              <w:rPr>
                <w:rFonts w:ascii="Times New Roman" w:hAnsi="Times New Roman" w:cs="Times New Roman"/>
                <w:sz w:val="28"/>
                <w:szCs w:val="28"/>
                <w:lang w:val="ru-RU"/>
              </w:rPr>
            </w:pPr>
            <w:r>
              <w:rPr>
                <w:rFonts w:ascii="Times New Roman" w:hAnsi="Times New Roman" w:cs="Times New Roman"/>
                <w:i/>
                <w:sz w:val="28"/>
                <w:szCs w:val="28"/>
                <w:lang w:val="en-US"/>
              </w:rPr>
              <w:t>m</w:t>
            </w:r>
            <w:r>
              <w:rPr>
                <w:rFonts w:ascii="Times New Roman" w:hAnsi="Times New Roman" w:cs="Times New Roman"/>
                <w:i/>
                <w:sz w:val="28"/>
                <w:szCs w:val="28"/>
                <w:vertAlign w:val="subscript"/>
                <w:lang w:val="en-US"/>
              </w:rPr>
              <w:t>n</w:t>
            </w:r>
            <w:r>
              <w:rPr>
                <w:rFonts w:ascii="Times New Roman" w:hAnsi="Times New Roman" w:cs="Times New Roman"/>
                <w:sz w:val="28"/>
                <w:szCs w:val="28"/>
                <w:lang w:val="ru-RU"/>
              </w:rPr>
              <w:t xml:space="preserve"> = 1,6749543·10</w:t>
            </w:r>
            <w:r>
              <w:rPr>
                <w:rFonts w:ascii="Times New Roman" w:hAnsi="Times New Roman" w:cs="Times New Roman"/>
                <w:sz w:val="28"/>
                <w:szCs w:val="28"/>
                <w:vertAlign w:val="superscript"/>
                <w:lang w:val="ru-RU"/>
              </w:rPr>
              <w:t>-27</w:t>
            </w:r>
            <w:r>
              <w:rPr>
                <w:rFonts w:ascii="Times New Roman" w:hAnsi="Times New Roman" w:cs="Times New Roman"/>
                <w:sz w:val="28"/>
                <w:szCs w:val="28"/>
                <w:lang w:val="ru-RU"/>
              </w:rPr>
              <w:t xml:space="preserve"> кг</w:t>
            </w:r>
          </w:p>
        </w:tc>
      </w:tr>
      <w:tr w:rsidR="00902D93" w14:paraId="6EC5309C" w14:textId="77777777">
        <w:tc>
          <w:tcPr>
            <w:tcW w:w="5954" w:type="dxa"/>
          </w:tcPr>
          <w:p w14:paraId="63EB817E"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12. Стала Планка </w:t>
            </w:r>
            <w:r>
              <w:rPr>
                <w:rFonts w:ascii="Times New Roman" w:hAnsi="Times New Roman" w:cs="Times New Roman"/>
                <w:i/>
                <w:sz w:val="28"/>
                <w:szCs w:val="28"/>
                <w:lang w:val="en-US"/>
              </w:rPr>
              <w:t>h</w:t>
            </w:r>
            <w:r>
              <w:rPr>
                <w:rFonts w:ascii="Times New Roman" w:hAnsi="Times New Roman" w:cs="Times New Roman"/>
                <w:i/>
                <w:sz w:val="28"/>
                <w:szCs w:val="28"/>
              </w:rPr>
              <w:t xml:space="preserve"> </w:t>
            </w:r>
            <w:r>
              <w:rPr>
                <w:rFonts w:ascii="Times New Roman" w:hAnsi="Times New Roman" w:cs="Times New Roman"/>
                <w:i/>
                <w:sz w:val="28"/>
                <w:szCs w:val="28"/>
                <w:lang w:val="en-US"/>
              </w:rPr>
              <w:t>i</w:t>
            </w:r>
            <w:r>
              <w:rPr>
                <w:rFonts w:ascii="Times New Roman" w:hAnsi="Times New Roman" w:cs="Times New Roman"/>
                <w:i/>
                <w:sz w:val="28"/>
                <w:szCs w:val="28"/>
              </w:rPr>
              <w:t xml:space="preserve"> ћ</w:t>
            </w:r>
          </w:p>
        </w:tc>
        <w:tc>
          <w:tcPr>
            <w:tcW w:w="3685" w:type="dxa"/>
          </w:tcPr>
          <w:p w14:paraId="5CD3B5C2" w14:textId="77777777" w:rsidR="00902D93" w:rsidRDefault="000E6741">
            <w:pPr>
              <w:spacing w:after="0" w:line="240" w:lineRule="auto"/>
              <w:rPr>
                <w:rFonts w:ascii="Times New Roman" w:hAnsi="Times New Roman" w:cs="Times New Roman"/>
                <w:sz w:val="28"/>
                <w:szCs w:val="28"/>
                <w:lang w:val="ru-RU"/>
              </w:rPr>
            </w:pPr>
            <w:r>
              <w:rPr>
                <w:rFonts w:ascii="Times New Roman" w:hAnsi="Times New Roman" w:cs="Times New Roman"/>
                <w:i/>
                <w:sz w:val="28"/>
                <w:szCs w:val="28"/>
                <w:lang w:val="en-US"/>
              </w:rPr>
              <w:t>h</w:t>
            </w:r>
            <w:r>
              <w:rPr>
                <w:rFonts w:ascii="Times New Roman" w:hAnsi="Times New Roman" w:cs="Times New Roman"/>
                <w:i/>
                <w:sz w:val="28"/>
                <w:szCs w:val="28"/>
              </w:rPr>
              <w:t xml:space="preserve"> </w:t>
            </w:r>
            <w:r>
              <w:rPr>
                <w:rFonts w:ascii="Times New Roman" w:hAnsi="Times New Roman" w:cs="Times New Roman"/>
                <w:sz w:val="28"/>
                <w:szCs w:val="28"/>
                <w:lang w:val="ru-RU"/>
              </w:rPr>
              <w:t>= 6,626176·10</w:t>
            </w:r>
            <w:r>
              <w:rPr>
                <w:rFonts w:ascii="Times New Roman" w:hAnsi="Times New Roman" w:cs="Times New Roman"/>
                <w:sz w:val="28"/>
                <w:szCs w:val="28"/>
                <w:vertAlign w:val="superscript"/>
                <w:lang w:val="ru-RU"/>
              </w:rPr>
              <w:t>-34</w:t>
            </w:r>
            <w:r>
              <w:rPr>
                <w:rFonts w:ascii="Times New Roman" w:hAnsi="Times New Roman" w:cs="Times New Roman"/>
                <w:sz w:val="28"/>
                <w:szCs w:val="28"/>
                <w:lang w:val="ru-RU"/>
              </w:rPr>
              <w:t xml:space="preserve"> Дж·с</w:t>
            </w:r>
          </w:p>
          <w:p w14:paraId="40F0BE66" w14:textId="77777777" w:rsidR="00902D93" w:rsidRDefault="000E6741">
            <w:pPr>
              <w:spacing w:after="0" w:line="240" w:lineRule="auto"/>
              <w:rPr>
                <w:rFonts w:ascii="Times New Roman" w:hAnsi="Times New Roman" w:cs="Times New Roman"/>
                <w:sz w:val="28"/>
                <w:szCs w:val="28"/>
                <w:lang w:val="ru-RU"/>
              </w:rPr>
            </w:pPr>
            <w:r>
              <w:rPr>
                <w:rFonts w:ascii="Times New Roman" w:hAnsi="Times New Roman" w:cs="Times New Roman"/>
                <w:i/>
                <w:sz w:val="28"/>
                <w:szCs w:val="28"/>
              </w:rPr>
              <w:t>ћ</w:t>
            </w:r>
            <w:r>
              <w:rPr>
                <w:rFonts w:ascii="Times New Roman" w:hAnsi="Times New Roman" w:cs="Times New Roman"/>
                <w:sz w:val="28"/>
                <w:szCs w:val="28"/>
                <w:lang w:val="ru-RU"/>
              </w:rPr>
              <w:t xml:space="preserve"> = </w:t>
            </w:r>
            <w:r>
              <w:rPr>
                <w:rFonts w:ascii="Times New Roman" w:hAnsi="Times New Roman" w:cs="Times New Roman"/>
                <w:i/>
                <w:sz w:val="28"/>
                <w:szCs w:val="28"/>
                <w:lang w:val="en-US"/>
              </w:rPr>
              <w:t>h</w:t>
            </w:r>
            <w:r>
              <w:rPr>
                <w:rFonts w:ascii="Times New Roman" w:hAnsi="Times New Roman" w:cs="Times New Roman"/>
                <w:i/>
                <w:sz w:val="28"/>
                <w:szCs w:val="28"/>
                <w:lang w:val="ru-RU"/>
              </w:rPr>
              <w:t>/2π</w:t>
            </w:r>
            <w:r>
              <w:rPr>
                <w:rFonts w:ascii="Times New Roman" w:hAnsi="Times New Roman" w:cs="Times New Roman"/>
                <w:sz w:val="28"/>
                <w:szCs w:val="28"/>
                <w:lang w:val="ru-RU"/>
              </w:rPr>
              <w:t xml:space="preserve"> = 1,0545887·10</w:t>
            </w:r>
            <w:r>
              <w:rPr>
                <w:rFonts w:ascii="Times New Roman" w:hAnsi="Times New Roman" w:cs="Times New Roman"/>
                <w:sz w:val="28"/>
                <w:szCs w:val="28"/>
                <w:vertAlign w:val="superscript"/>
                <w:lang w:val="ru-RU"/>
              </w:rPr>
              <w:t>-34</w:t>
            </w:r>
            <w:r>
              <w:rPr>
                <w:rFonts w:ascii="Times New Roman" w:hAnsi="Times New Roman" w:cs="Times New Roman"/>
                <w:sz w:val="28"/>
                <w:szCs w:val="28"/>
                <w:lang w:val="ru-RU"/>
              </w:rPr>
              <w:t xml:space="preserve"> Дж·с</w:t>
            </w:r>
          </w:p>
        </w:tc>
      </w:tr>
      <w:tr w:rsidR="00902D93" w14:paraId="02DBE58E" w14:textId="77777777">
        <w:tc>
          <w:tcPr>
            <w:tcW w:w="5954" w:type="dxa"/>
          </w:tcPr>
          <w:p w14:paraId="1DE6BD8C" w14:textId="77777777" w:rsidR="00902D93" w:rsidRDefault="000E6741">
            <w:pPr>
              <w:spacing w:after="0" w:line="240" w:lineRule="auto"/>
              <w:rPr>
                <w:rFonts w:ascii="Times New Roman" w:hAnsi="Times New Roman" w:cs="Times New Roman"/>
                <w:sz w:val="28"/>
                <w:szCs w:val="28"/>
                <w:lang w:val="ru-RU"/>
              </w:rPr>
            </w:pPr>
            <w:r>
              <w:rPr>
                <w:rFonts w:ascii="Times New Roman" w:hAnsi="Times New Roman" w:cs="Times New Roman"/>
                <w:sz w:val="28"/>
                <w:szCs w:val="28"/>
              </w:rPr>
              <w:t xml:space="preserve">13. Об’єм 1 моля ідеального газу при нормальних умовах </w:t>
            </w:r>
            <w:r>
              <w:rPr>
                <w:rFonts w:ascii="Times New Roman" w:hAnsi="Times New Roman" w:cs="Times New Roman"/>
                <w:i/>
                <w:sz w:val="28"/>
                <w:szCs w:val="28"/>
                <w:lang w:val="en-US"/>
              </w:rPr>
              <w:t>V</w:t>
            </w:r>
            <w:r>
              <w:rPr>
                <w:rFonts w:ascii="Times New Roman" w:hAnsi="Times New Roman" w:cs="Times New Roman"/>
                <w:i/>
                <w:sz w:val="28"/>
                <w:szCs w:val="28"/>
                <w:vertAlign w:val="subscript"/>
                <w:lang w:val="ru-RU"/>
              </w:rPr>
              <w:t>0</w:t>
            </w:r>
          </w:p>
        </w:tc>
        <w:tc>
          <w:tcPr>
            <w:tcW w:w="3685" w:type="dxa"/>
          </w:tcPr>
          <w:p w14:paraId="3802547D" w14:textId="77777777" w:rsidR="00902D93" w:rsidRDefault="000E6741">
            <w:pPr>
              <w:spacing w:after="0" w:line="240" w:lineRule="auto"/>
              <w:rPr>
                <w:rFonts w:ascii="Times New Roman" w:hAnsi="Times New Roman" w:cs="Times New Roman"/>
                <w:sz w:val="28"/>
                <w:szCs w:val="28"/>
                <w:lang w:val="ru-RU"/>
              </w:rPr>
            </w:pPr>
            <w:r>
              <w:rPr>
                <w:rFonts w:ascii="Times New Roman" w:hAnsi="Times New Roman" w:cs="Times New Roman"/>
                <w:i/>
                <w:sz w:val="28"/>
                <w:szCs w:val="28"/>
                <w:lang w:val="en-US"/>
              </w:rPr>
              <w:t>V</w:t>
            </w:r>
            <w:r>
              <w:rPr>
                <w:rFonts w:ascii="Times New Roman" w:hAnsi="Times New Roman" w:cs="Times New Roman"/>
                <w:i/>
                <w:sz w:val="28"/>
                <w:szCs w:val="28"/>
                <w:vertAlign w:val="subscript"/>
                <w:lang w:val="ru-RU"/>
              </w:rPr>
              <w:t>0</w:t>
            </w:r>
            <w:r>
              <w:rPr>
                <w:rFonts w:ascii="Times New Roman" w:hAnsi="Times New Roman" w:cs="Times New Roman"/>
                <w:sz w:val="28"/>
                <w:szCs w:val="28"/>
                <w:lang w:val="ru-RU"/>
              </w:rPr>
              <w:t xml:space="preserve"> = 22,41383·10</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 xml:space="preserve">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/моль</w:t>
            </w:r>
          </w:p>
          <w:p w14:paraId="4C7014D4" w14:textId="77777777" w:rsidR="00902D93" w:rsidRDefault="00902D93">
            <w:pPr>
              <w:spacing w:after="0" w:line="240" w:lineRule="auto"/>
              <w:rPr>
                <w:rFonts w:ascii="Times New Roman" w:hAnsi="Times New Roman" w:cs="Times New Roman"/>
                <w:sz w:val="28"/>
                <w:szCs w:val="28"/>
              </w:rPr>
            </w:pPr>
          </w:p>
        </w:tc>
      </w:tr>
      <w:tr w:rsidR="00902D93" w14:paraId="62F0202E" w14:textId="77777777">
        <w:tc>
          <w:tcPr>
            <w:tcW w:w="5954" w:type="dxa"/>
          </w:tcPr>
          <w:p w14:paraId="49023893" w14:textId="77777777" w:rsidR="00902D93" w:rsidRDefault="000E6741">
            <w:pPr>
              <w:spacing w:after="0" w:line="240" w:lineRule="auto"/>
              <w:rPr>
                <w:rFonts w:ascii="Times New Roman" w:hAnsi="Times New Roman" w:cs="Times New Roman"/>
                <w:sz w:val="28"/>
                <w:szCs w:val="28"/>
                <w:lang w:val="ru-RU"/>
              </w:rPr>
            </w:pPr>
            <w:r>
              <w:rPr>
                <w:rFonts w:ascii="Times New Roman" w:hAnsi="Times New Roman" w:cs="Times New Roman"/>
                <w:sz w:val="28"/>
                <w:szCs w:val="28"/>
              </w:rPr>
              <w:t xml:space="preserve">14. Універсальна газова стала (молярна газова стала) </w:t>
            </w:r>
            <w:r>
              <w:rPr>
                <w:rFonts w:ascii="Times New Roman" w:hAnsi="Times New Roman" w:cs="Times New Roman"/>
                <w:i/>
                <w:sz w:val="28"/>
                <w:szCs w:val="28"/>
                <w:lang w:val="en-US"/>
              </w:rPr>
              <w:t>R</w:t>
            </w:r>
          </w:p>
        </w:tc>
        <w:tc>
          <w:tcPr>
            <w:tcW w:w="3685" w:type="dxa"/>
          </w:tcPr>
          <w:p w14:paraId="75413DE3" w14:textId="77777777" w:rsidR="00902D93" w:rsidRDefault="000E6741">
            <w:pPr>
              <w:spacing w:after="0" w:line="240" w:lineRule="auto"/>
              <w:rPr>
                <w:rFonts w:ascii="Times New Roman" w:hAnsi="Times New Roman" w:cs="Times New Roman"/>
                <w:sz w:val="28"/>
                <w:szCs w:val="28"/>
                <w:lang w:val="ru-RU"/>
              </w:rPr>
            </w:pPr>
            <w:r>
              <w:rPr>
                <w:rFonts w:ascii="Times New Roman" w:hAnsi="Times New Roman" w:cs="Times New Roman"/>
                <w:i/>
                <w:sz w:val="28"/>
                <w:szCs w:val="28"/>
                <w:lang w:val="en-US"/>
              </w:rPr>
              <w:t>R</w:t>
            </w:r>
            <w:r>
              <w:rPr>
                <w:rFonts w:ascii="Times New Roman" w:hAnsi="Times New Roman" w:cs="Times New Roman"/>
                <w:sz w:val="28"/>
                <w:szCs w:val="28"/>
                <w:lang w:val="ru-RU"/>
              </w:rPr>
              <w:t xml:space="preserve"> = 8,31441 Дж/(моль·К)</w:t>
            </w:r>
          </w:p>
        </w:tc>
      </w:tr>
      <w:tr w:rsidR="00902D93" w14:paraId="2D1ABD56" w14:textId="77777777">
        <w:tc>
          <w:tcPr>
            <w:tcW w:w="5954" w:type="dxa"/>
          </w:tcPr>
          <w:p w14:paraId="310F6226"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15. Стала Больцмана </w:t>
            </w:r>
            <w:r>
              <w:rPr>
                <w:rFonts w:ascii="Times New Roman" w:hAnsi="Times New Roman" w:cs="Times New Roman"/>
                <w:i/>
                <w:sz w:val="28"/>
                <w:szCs w:val="28"/>
                <w:lang w:val="en-US"/>
              </w:rPr>
              <w:t>k</w:t>
            </w:r>
            <w:r>
              <w:rPr>
                <w:rFonts w:ascii="Times New Roman" w:hAnsi="Times New Roman" w:cs="Times New Roman"/>
                <w:i/>
                <w:sz w:val="28"/>
                <w:szCs w:val="28"/>
                <w:vertAlign w:val="subscript"/>
              </w:rPr>
              <w:t>Б</w:t>
            </w:r>
          </w:p>
        </w:tc>
        <w:tc>
          <w:tcPr>
            <w:tcW w:w="3685" w:type="dxa"/>
          </w:tcPr>
          <w:p w14:paraId="363512B0" w14:textId="77777777" w:rsidR="00902D93" w:rsidRDefault="000E6741">
            <w:pPr>
              <w:spacing w:after="0" w:line="240" w:lineRule="auto"/>
              <w:rPr>
                <w:rFonts w:ascii="Times New Roman" w:hAnsi="Times New Roman" w:cs="Times New Roman"/>
                <w:sz w:val="28"/>
                <w:szCs w:val="28"/>
                <w:lang w:val="ru-RU"/>
              </w:rPr>
            </w:pPr>
            <w:r>
              <w:rPr>
                <w:rFonts w:ascii="Times New Roman" w:hAnsi="Times New Roman" w:cs="Times New Roman"/>
                <w:i/>
                <w:sz w:val="28"/>
                <w:szCs w:val="28"/>
                <w:lang w:val="en-US"/>
              </w:rPr>
              <w:t>k</w:t>
            </w:r>
            <w:r>
              <w:rPr>
                <w:rFonts w:ascii="Times New Roman" w:hAnsi="Times New Roman" w:cs="Times New Roman"/>
                <w:i/>
                <w:sz w:val="28"/>
                <w:szCs w:val="28"/>
                <w:vertAlign w:val="subscript"/>
              </w:rPr>
              <w:t>Б</w:t>
            </w:r>
            <w:r>
              <w:rPr>
                <w:rFonts w:ascii="Times New Roman" w:hAnsi="Times New Roman" w:cs="Times New Roman"/>
                <w:sz w:val="28"/>
                <w:szCs w:val="28"/>
                <w:lang w:val="ru-RU"/>
              </w:rPr>
              <w:t xml:space="preserve"> = 1,380662·10</w:t>
            </w:r>
            <w:r>
              <w:rPr>
                <w:rFonts w:ascii="Times New Roman" w:hAnsi="Times New Roman" w:cs="Times New Roman"/>
                <w:sz w:val="28"/>
                <w:szCs w:val="28"/>
                <w:vertAlign w:val="superscript"/>
                <w:lang w:val="ru-RU"/>
              </w:rPr>
              <w:t>-23</w:t>
            </w:r>
            <w:r>
              <w:rPr>
                <w:rFonts w:ascii="Times New Roman" w:hAnsi="Times New Roman" w:cs="Times New Roman"/>
                <w:sz w:val="28"/>
                <w:szCs w:val="28"/>
                <w:lang w:val="ru-RU"/>
              </w:rPr>
              <w:t xml:space="preserve"> Дж/К</w:t>
            </w:r>
          </w:p>
        </w:tc>
      </w:tr>
    </w:tbl>
    <w:p w14:paraId="75DE4615" w14:textId="77777777" w:rsidR="00902D93" w:rsidRDefault="00902D93">
      <w:pPr>
        <w:spacing w:after="0"/>
        <w:ind w:firstLine="426"/>
        <w:jc w:val="center"/>
        <w:rPr>
          <w:rFonts w:ascii="Times New Roman" w:hAnsi="Times New Roman" w:cs="Times New Roman"/>
          <w:sz w:val="28"/>
          <w:szCs w:val="28"/>
        </w:rPr>
      </w:pPr>
    </w:p>
    <w:p w14:paraId="6B339C85" w14:textId="77777777" w:rsidR="00902D93" w:rsidRDefault="00902D93">
      <w:pPr>
        <w:spacing w:after="0"/>
        <w:ind w:firstLine="426"/>
        <w:jc w:val="center"/>
        <w:rPr>
          <w:rFonts w:ascii="Times New Roman" w:hAnsi="Times New Roman" w:cs="Times New Roman"/>
          <w:sz w:val="28"/>
          <w:szCs w:val="28"/>
        </w:rPr>
      </w:pPr>
    </w:p>
    <w:p w14:paraId="36089520" w14:textId="77777777" w:rsidR="00902D93" w:rsidRDefault="00902D93">
      <w:pPr>
        <w:spacing w:after="0"/>
        <w:ind w:firstLine="426"/>
        <w:jc w:val="center"/>
        <w:rPr>
          <w:rFonts w:ascii="Times New Roman" w:hAnsi="Times New Roman" w:cs="Times New Roman"/>
          <w:sz w:val="28"/>
          <w:szCs w:val="28"/>
        </w:rPr>
      </w:pPr>
    </w:p>
    <w:p w14:paraId="024DBB61" w14:textId="77777777" w:rsidR="00902D93" w:rsidRDefault="00902D93">
      <w:pPr>
        <w:spacing w:after="0"/>
        <w:ind w:firstLine="426"/>
        <w:jc w:val="center"/>
        <w:rPr>
          <w:rFonts w:ascii="Times New Roman" w:hAnsi="Times New Roman" w:cs="Times New Roman"/>
          <w:sz w:val="28"/>
          <w:szCs w:val="28"/>
        </w:rPr>
      </w:pPr>
    </w:p>
    <w:p w14:paraId="7B1A280A" w14:textId="77777777" w:rsidR="00902D93" w:rsidRDefault="00902D93">
      <w:pPr>
        <w:spacing w:after="0"/>
        <w:ind w:firstLine="426"/>
        <w:jc w:val="center"/>
        <w:rPr>
          <w:rFonts w:ascii="Times New Roman" w:hAnsi="Times New Roman" w:cs="Times New Roman"/>
          <w:sz w:val="28"/>
          <w:szCs w:val="28"/>
        </w:rPr>
      </w:pPr>
    </w:p>
    <w:p w14:paraId="357F037E" w14:textId="77777777" w:rsidR="00902D93" w:rsidRDefault="00902D93">
      <w:pPr>
        <w:spacing w:after="0"/>
        <w:ind w:firstLine="426"/>
        <w:jc w:val="center"/>
        <w:rPr>
          <w:rFonts w:ascii="Times New Roman" w:hAnsi="Times New Roman" w:cs="Times New Roman"/>
          <w:sz w:val="28"/>
          <w:szCs w:val="28"/>
        </w:rPr>
      </w:pPr>
    </w:p>
    <w:p w14:paraId="64B5CCEA" w14:textId="77777777" w:rsidR="00902D93" w:rsidRDefault="00902D93">
      <w:pPr>
        <w:spacing w:after="0"/>
        <w:ind w:firstLine="426"/>
        <w:jc w:val="center"/>
        <w:rPr>
          <w:rFonts w:ascii="Times New Roman" w:hAnsi="Times New Roman" w:cs="Times New Roman"/>
          <w:sz w:val="28"/>
          <w:szCs w:val="28"/>
        </w:rPr>
      </w:pPr>
    </w:p>
    <w:p w14:paraId="2D832C8A" w14:textId="77777777" w:rsidR="00902D93" w:rsidRDefault="00902D93">
      <w:pPr>
        <w:spacing w:after="0"/>
        <w:ind w:firstLine="426"/>
        <w:jc w:val="center"/>
        <w:rPr>
          <w:rFonts w:ascii="Times New Roman" w:hAnsi="Times New Roman" w:cs="Times New Roman"/>
          <w:sz w:val="28"/>
          <w:szCs w:val="28"/>
        </w:rPr>
      </w:pPr>
    </w:p>
    <w:p w14:paraId="1C506375" w14:textId="77777777" w:rsidR="00902D93" w:rsidRDefault="00902D93">
      <w:pPr>
        <w:spacing w:after="0"/>
        <w:ind w:firstLine="426"/>
        <w:jc w:val="center"/>
        <w:rPr>
          <w:rFonts w:ascii="Times New Roman" w:hAnsi="Times New Roman" w:cs="Times New Roman"/>
          <w:sz w:val="28"/>
          <w:szCs w:val="28"/>
        </w:rPr>
      </w:pPr>
    </w:p>
    <w:p w14:paraId="53043141" w14:textId="77777777" w:rsidR="00902D93" w:rsidRDefault="00902D93">
      <w:pPr>
        <w:spacing w:after="0"/>
        <w:ind w:firstLine="426"/>
        <w:jc w:val="center"/>
        <w:rPr>
          <w:rFonts w:ascii="Times New Roman" w:hAnsi="Times New Roman" w:cs="Times New Roman"/>
          <w:sz w:val="28"/>
          <w:szCs w:val="28"/>
        </w:rPr>
      </w:pPr>
    </w:p>
    <w:p w14:paraId="62E27BD4" w14:textId="77777777" w:rsidR="00902D93" w:rsidRDefault="00902D93">
      <w:pPr>
        <w:spacing w:after="0"/>
        <w:ind w:firstLine="426"/>
        <w:jc w:val="center"/>
        <w:rPr>
          <w:rFonts w:ascii="Times New Roman" w:hAnsi="Times New Roman" w:cs="Times New Roman"/>
          <w:sz w:val="28"/>
          <w:szCs w:val="28"/>
        </w:rPr>
      </w:pPr>
    </w:p>
    <w:p w14:paraId="25B55F77" w14:textId="77777777" w:rsidR="00902D93" w:rsidRDefault="00902D93">
      <w:pPr>
        <w:spacing w:after="0"/>
        <w:ind w:firstLine="426"/>
        <w:jc w:val="center"/>
        <w:rPr>
          <w:rFonts w:ascii="Times New Roman" w:hAnsi="Times New Roman" w:cs="Times New Roman"/>
          <w:sz w:val="28"/>
          <w:szCs w:val="28"/>
        </w:rPr>
      </w:pPr>
    </w:p>
    <w:p w14:paraId="3A1C1DD7" w14:textId="77777777" w:rsidR="00902D93" w:rsidRDefault="00902D93">
      <w:pPr>
        <w:spacing w:after="0"/>
        <w:ind w:firstLine="426"/>
        <w:jc w:val="center"/>
        <w:rPr>
          <w:rFonts w:ascii="Times New Roman" w:hAnsi="Times New Roman" w:cs="Times New Roman"/>
          <w:sz w:val="28"/>
          <w:szCs w:val="28"/>
        </w:rPr>
      </w:pPr>
    </w:p>
    <w:p w14:paraId="63B19121" w14:textId="77777777" w:rsidR="00902D93" w:rsidRDefault="00902D93">
      <w:pPr>
        <w:spacing w:after="0"/>
        <w:ind w:firstLine="426"/>
        <w:jc w:val="center"/>
        <w:rPr>
          <w:rFonts w:ascii="Times New Roman" w:hAnsi="Times New Roman" w:cs="Times New Roman"/>
          <w:sz w:val="28"/>
          <w:szCs w:val="28"/>
        </w:rPr>
      </w:pPr>
    </w:p>
    <w:p w14:paraId="2E197887" w14:textId="77777777" w:rsidR="00902D93" w:rsidRDefault="00902D93">
      <w:pPr>
        <w:spacing w:after="0"/>
        <w:ind w:firstLine="426"/>
        <w:jc w:val="center"/>
        <w:rPr>
          <w:rFonts w:ascii="Times New Roman" w:hAnsi="Times New Roman" w:cs="Times New Roman"/>
          <w:sz w:val="28"/>
          <w:szCs w:val="28"/>
        </w:rPr>
      </w:pPr>
    </w:p>
    <w:p w14:paraId="2231AF35" w14:textId="77777777" w:rsidR="00902D93" w:rsidRDefault="00902D93">
      <w:pPr>
        <w:spacing w:after="0"/>
        <w:ind w:firstLine="426"/>
        <w:jc w:val="center"/>
        <w:rPr>
          <w:rFonts w:ascii="Times New Roman" w:hAnsi="Times New Roman" w:cs="Times New Roman"/>
          <w:sz w:val="28"/>
          <w:szCs w:val="28"/>
        </w:rPr>
      </w:pPr>
    </w:p>
    <w:p w14:paraId="671B47C3" w14:textId="77777777" w:rsidR="00902D93" w:rsidRDefault="00902D93">
      <w:pPr>
        <w:spacing w:after="0"/>
        <w:ind w:firstLine="426"/>
        <w:jc w:val="center"/>
        <w:rPr>
          <w:rFonts w:ascii="Times New Roman" w:hAnsi="Times New Roman" w:cs="Times New Roman"/>
          <w:sz w:val="28"/>
          <w:szCs w:val="28"/>
        </w:rPr>
      </w:pPr>
    </w:p>
    <w:p w14:paraId="1C9CF6EF" w14:textId="77777777" w:rsidR="00902D93" w:rsidRDefault="000E6741">
      <w:pPr>
        <w:spacing w:after="0"/>
        <w:ind w:firstLine="426"/>
        <w:jc w:val="right"/>
        <w:rPr>
          <w:rFonts w:ascii="Times New Roman" w:hAnsi="Times New Roman" w:cs="Times New Roman"/>
          <w:b/>
          <w:sz w:val="28"/>
          <w:szCs w:val="28"/>
        </w:rPr>
      </w:pPr>
      <w:r>
        <w:rPr>
          <w:rFonts w:ascii="Times New Roman" w:hAnsi="Times New Roman" w:cs="Times New Roman"/>
          <w:b/>
          <w:sz w:val="28"/>
          <w:szCs w:val="28"/>
        </w:rPr>
        <w:t>Додаток В</w:t>
      </w:r>
    </w:p>
    <w:p w14:paraId="4CB9E24D" w14:textId="77777777" w:rsidR="00902D93" w:rsidRDefault="00902D93">
      <w:pPr>
        <w:spacing w:after="0"/>
        <w:ind w:firstLine="426"/>
        <w:rPr>
          <w:rFonts w:ascii="Times New Roman" w:hAnsi="Times New Roman" w:cs="Times New Roman"/>
          <w:sz w:val="28"/>
          <w:szCs w:val="28"/>
        </w:rPr>
      </w:pPr>
    </w:p>
    <w:p w14:paraId="122B75A6" w14:textId="77777777" w:rsidR="00902D93" w:rsidRDefault="000E6741">
      <w:pPr>
        <w:spacing w:after="0"/>
        <w:ind w:firstLine="426"/>
        <w:rPr>
          <w:rFonts w:ascii="Times New Roman" w:hAnsi="Times New Roman" w:cs="Times New Roman"/>
          <w:sz w:val="28"/>
          <w:szCs w:val="28"/>
        </w:rPr>
      </w:pPr>
      <w:r>
        <w:rPr>
          <w:rFonts w:ascii="Times New Roman" w:hAnsi="Times New Roman" w:cs="Times New Roman"/>
          <w:sz w:val="28"/>
          <w:szCs w:val="28"/>
        </w:rPr>
        <w:t xml:space="preserve">Таблиця В.1 - Похідні одиниці системи </w:t>
      </w:r>
      <w:r>
        <w:rPr>
          <w:rFonts w:ascii="Times New Roman" w:hAnsi="Times New Roman" w:cs="Times New Roman"/>
          <w:sz w:val="28"/>
          <w:szCs w:val="28"/>
          <w:lang w:val="en-US"/>
        </w:rPr>
        <w:t>SI</w:t>
      </w:r>
      <w:r>
        <w:rPr>
          <w:rFonts w:ascii="Times New Roman" w:hAnsi="Times New Roman" w:cs="Times New Roman"/>
          <w:sz w:val="28"/>
          <w:szCs w:val="28"/>
        </w:rPr>
        <w:t xml:space="preserve">, найменування і позначення яких утворені з використанням найменувань і позначень основних одиниць </w:t>
      </w:r>
      <w:r>
        <w:rPr>
          <w:rFonts w:ascii="Times New Roman" w:hAnsi="Times New Roman" w:cs="Times New Roman"/>
          <w:sz w:val="28"/>
          <w:szCs w:val="28"/>
          <w:lang w:val="en-US"/>
        </w:rPr>
        <w:t>SI</w:t>
      </w:r>
      <w:r>
        <w:rPr>
          <w:rFonts w:ascii="Times New Roman" w:hAnsi="Times New Roman" w:cs="Times New Roman"/>
          <w:sz w:val="28"/>
          <w:szCs w:val="28"/>
        </w:rPr>
        <w:t xml:space="preserve"> </w:t>
      </w:r>
    </w:p>
    <w:p w14:paraId="284D1455" w14:textId="77777777" w:rsidR="00902D93" w:rsidRDefault="00902D93">
      <w:pPr>
        <w:spacing w:after="0"/>
        <w:ind w:firstLine="426"/>
        <w:rPr>
          <w:rFonts w:ascii="Times New Roman" w:hAnsi="Times New Roman" w:cs="Times New Roman"/>
          <w:sz w:val="28"/>
          <w:szCs w:val="28"/>
        </w:rPr>
      </w:pPr>
    </w:p>
    <w:tbl>
      <w:tblPr>
        <w:tblStyle w:val="ad"/>
        <w:tblW w:w="9780" w:type="dxa"/>
        <w:tblInd w:w="108" w:type="dxa"/>
        <w:tblLayout w:type="fixed"/>
        <w:tblLook w:val="04A0" w:firstRow="1" w:lastRow="0" w:firstColumn="1" w:lastColumn="0" w:noHBand="0" w:noVBand="1"/>
      </w:tblPr>
      <w:tblGrid>
        <w:gridCol w:w="2943"/>
        <w:gridCol w:w="1560"/>
        <w:gridCol w:w="2693"/>
        <w:gridCol w:w="1309"/>
        <w:gridCol w:w="1275"/>
      </w:tblGrid>
      <w:tr w:rsidR="00902D93" w14:paraId="44F9024A" w14:textId="77777777">
        <w:tc>
          <w:tcPr>
            <w:tcW w:w="4503" w:type="dxa"/>
            <w:gridSpan w:val="2"/>
          </w:tcPr>
          <w:p w14:paraId="3011CF1B"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Величина</w:t>
            </w:r>
          </w:p>
        </w:tc>
        <w:tc>
          <w:tcPr>
            <w:tcW w:w="5277" w:type="dxa"/>
            <w:gridSpan w:val="3"/>
          </w:tcPr>
          <w:p w14:paraId="36430A9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Одиниця</w:t>
            </w:r>
          </w:p>
        </w:tc>
      </w:tr>
      <w:tr w:rsidR="00902D93" w14:paraId="2F6B134A" w14:textId="77777777">
        <w:tc>
          <w:tcPr>
            <w:tcW w:w="2943" w:type="dxa"/>
            <w:vMerge w:val="restart"/>
          </w:tcPr>
          <w:p w14:paraId="1FD9B1C4"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Найменування</w:t>
            </w:r>
          </w:p>
        </w:tc>
        <w:tc>
          <w:tcPr>
            <w:tcW w:w="1560" w:type="dxa"/>
            <w:vMerge w:val="restart"/>
          </w:tcPr>
          <w:p w14:paraId="7D8580B8" w14:textId="77777777" w:rsidR="00902D93" w:rsidRDefault="000E6741">
            <w:pPr>
              <w:spacing w:after="0" w:line="240" w:lineRule="auto"/>
              <w:ind w:left="-128" w:right="-128"/>
              <w:jc w:val="center"/>
              <w:rPr>
                <w:rFonts w:ascii="Times New Roman" w:hAnsi="Times New Roman" w:cs="Times New Roman"/>
                <w:sz w:val="28"/>
                <w:szCs w:val="28"/>
              </w:rPr>
            </w:pPr>
            <w:r>
              <w:rPr>
                <w:rFonts w:ascii="Times New Roman" w:hAnsi="Times New Roman" w:cs="Times New Roman"/>
                <w:sz w:val="28"/>
                <w:szCs w:val="28"/>
              </w:rPr>
              <w:t>Розмірність</w:t>
            </w:r>
          </w:p>
        </w:tc>
        <w:tc>
          <w:tcPr>
            <w:tcW w:w="2693" w:type="dxa"/>
            <w:vMerge w:val="restart"/>
          </w:tcPr>
          <w:p w14:paraId="05A80EDB"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Найменування</w:t>
            </w:r>
          </w:p>
        </w:tc>
        <w:tc>
          <w:tcPr>
            <w:tcW w:w="2584" w:type="dxa"/>
            <w:gridSpan w:val="2"/>
          </w:tcPr>
          <w:p w14:paraId="1B4E8C5A"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Позначення</w:t>
            </w:r>
          </w:p>
        </w:tc>
      </w:tr>
      <w:tr w:rsidR="00902D93" w14:paraId="4500B11B" w14:textId="77777777">
        <w:tc>
          <w:tcPr>
            <w:tcW w:w="2943" w:type="dxa"/>
            <w:vMerge/>
          </w:tcPr>
          <w:p w14:paraId="39CFD95F" w14:textId="77777777" w:rsidR="00902D93" w:rsidRDefault="00902D93">
            <w:pPr>
              <w:spacing w:after="0" w:line="240" w:lineRule="auto"/>
              <w:jc w:val="center"/>
              <w:rPr>
                <w:rFonts w:ascii="Times New Roman" w:hAnsi="Times New Roman" w:cs="Times New Roman"/>
                <w:sz w:val="28"/>
                <w:szCs w:val="28"/>
              </w:rPr>
            </w:pPr>
          </w:p>
        </w:tc>
        <w:tc>
          <w:tcPr>
            <w:tcW w:w="1560" w:type="dxa"/>
            <w:vMerge/>
          </w:tcPr>
          <w:p w14:paraId="75D2E308" w14:textId="77777777" w:rsidR="00902D93" w:rsidRDefault="00902D93">
            <w:pPr>
              <w:spacing w:after="0" w:line="240" w:lineRule="auto"/>
              <w:jc w:val="center"/>
              <w:rPr>
                <w:rFonts w:ascii="Times New Roman" w:hAnsi="Times New Roman" w:cs="Times New Roman"/>
                <w:sz w:val="28"/>
                <w:szCs w:val="28"/>
              </w:rPr>
            </w:pPr>
          </w:p>
        </w:tc>
        <w:tc>
          <w:tcPr>
            <w:tcW w:w="2693" w:type="dxa"/>
            <w:vMerge/>
          </w:tcPr>
          <w:p w14:paraId="365C9BB9" w14:textId="77777777" w:rsidR="00902D93" w:rsidRDefault="00902D93">
            <w:pPr>
              <w:spacing w:after="0" w:line="240" w:lineRule="auto"/>
              <w:jc w:val="center"/>
              <w:rPr>
                <w:rFonts w:ascii="Times New Roman" w:hAnsi="Times New Roman" w:cs="Times New Roman"/>
                <w:sz w:val="28"/>
                <w:szCs w:val="28"/>
              </w:rPr>
            </w:pPr>
          </w:p>
        </w:tc>
        <w:tc>
          <w:tcPr>
            <w:tcW w:w="1309" w:type="dxa"/>
          </w:tcPr>
          <w:p w14:paraId="19CEDEC0" w14:textId="77777777" w:rsidR="00902D93" w:rsidRDefault="000E6741">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міжнародне</w:t>
            </w:r>
          </w:p>
        </w:tc>
        <w:tc>
          <w:tcPr>
            <w:tcW w:w="1275" w:type="dxa"/>
          </w:tcPr>
          <w:p w14:paraId="30443DB9" w14:textId="77777777" w:rsidR="00902D93" w:rsidRDefault="000E6741">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національне</w:t>
            </w:r>
          </w:p>
        </w:tc>
      </w:tr>
      <w:tr w:rsidR="00902D93" w14:paraId="12186EBE" w14:textId="77777777">
        <w:tc>
          <w:tcPr>
            <w:tcW w:w="2943" w:type="dxa"/>
          </w:tcPr>
          <w:p w14:paraId="46973CEA"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0" w:type="dxa"/>
          </w:tcPr>
          <w:p w14:paraId="3308AA43"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693" w:type="dxa"/>
          </w:tcPr>
          <w:p w14:paraId="6E788A3A"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309" w:type="dxa"/>
          </w:tcPr>
          <w:p w14:paraId="215BD4A0"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275" w:type="dxa"/>
          </w:tcPr>
          <w:p w14:paraId="5AF8B3D9"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902D93" w14:paraId="51FB88BB" w14:textId="77777777">
        <w:tc>
          <w:tcPr>
            <w:tcW w:w="2943" w:type="dxa"/>
          </w:tcPr>
          <w:p w14:paraId="4E5D1982"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Площа</w:t>
            </w:r>
          </w:p>
        </w:tc>
        <w:tc>
          <w:tcPr>
            <w:tcW w:w="1560" w:type="dxa"/>
          </w:tcPr>
          <w:p w14:paraId="64A869B0"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p>
        </w:tc>
        <w:tc>
          <w:tcPr>
            <w:tcW w:w="2693" w:type="dxa"/>
          </w:tcPr>
          <w:p w14:paraId="2BEB807F"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квадратний метр</w:t>
            </w:r>
          </w:p>
        </w:tc>
        <w:tc>
          <w:tcPr>
            <w:tcW w:w="1309" w:type="dxa"/>
          </w:tcPr>
          <w:p w14:paraId="04AD4FC6"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2</w:t>
            </w:r>
          </w:p>
        </w:tc>
        <w:tc>
          <w:tcPr>
            <w:tcW w:w="1275" w:type="dxa"/>
          </w:tcPr>
          <w:p w14:paraId="07DA04EC"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м</w:t>
            </w:r>
            <w:r>
              <w:rPr>
                <w:rFonts w:ascii="Times New Roman" w:hAnsi="Times New Roman" w:cs="Times New Roman"/>
                <w:sz w:val="28"/>
                <w:szCs w:val="28"/>
                <w:vertAlign w:val="superscript"/>
                <w:lang w:val="en-US"/>
              </w:rPr>
              <w:t>2</w:t>
            </w:r>
          </w:p>
        </w:tc>
      </w:tr>
      <w:tr w:rsidR="00902D93" w14:paraId="5F7C31C7" w14:textId="77777777">
        <w:tc>
          <w:tcPr>
            <w:tcW w:w="2943" w:type="dxa"/>
          </w:tcPr>
          <w:p w14:paraId="39B95436"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Об’єм, місткість</w:t>
            </w:r>
          </w:p>
        </w:tc>
        <w:tc>
          <w:tcPr>
            <w:tcW w:w="1560" w:type="dxa"/>
          </w:tcPr>
          <w:p w14:paraId="15E07323"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3</w:t>
            </w:r>
          </w:p>
        </w:tc>
        <w:tc>
          <w:tcPr>
            <w:tcW w:w="2693" w:type="dxa"/>
          </w:tcPr>
          <w:p w14:paraId="5EADBF2F"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кубічний метр</w:t>
            </w:r>
          </w:p>
        </w:tc>
        <w:tc>
          <w:tcPr>
            <w:tcW w:w="1309" w:type="dxa"/>
          </w:tcPr>
          <w:p w14:paraId="4A8C5420" w14:textId="77777777" w:rsidR="00902D93" w:rsidRDefault="000E6741">
            <w:pPr>
              <w:spacing w:after="0" w:line="240" w:lineRule="auto"/>
              <w:jc w:val="center"/>
            </w:pP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3</w:t>
            </w:r>
          </w:p>
        </w:tc>
        <w:tc>
          <w:tcPr>
            <w:tcW w:w="1275" w:type="dxa"/>
          </w:tcPr>
          <w:p w14:paraId="0484389A" w14:textId="77777777" w:rsidR="00902D93" w:rsidRDefault="000E6741">
            <w:pPr>
              <w:spacing w:after="0" w:line="240" w:lineRule="auto"/>
              <w:jc w:val="center"/>
            </w:pPr>
            <w:r>
              <w:rPr>
                <w:rFonts w:ascii="Times New Roman" w:hAnsi="Times New Roman" w:cs="Times New Roman"/>
                <w:sz w:val="28"/>
                <w:szCs w:val="28"/>
              </w:rPr>
              <w:t>м</w:t>
            </w:r>
            <w:r>
              <w:rPr>
                <w:rFonts w:ascii="Times New Roman" w:hAnsi="Times New Roman" w:cs="Times New Roman"/>
                <w:sz w:val="28"/>
                <w:szCs w:val="28"/>
                <w:vertAlign w:val="superscript"/>
                <w:lang w:val="en-US"/>
              </w:rPr>
              <w:t>3</w:t>
            </w:r>
          </w:p>
        </w:tc>
      </w:tr>
      <w:tr w:rsidR="00902D93" w14:paraId="0671BFA3" w14:textId="77777777">
        <w:tc>
          <w:tcPr>
            <w:tcW w:w="2943" w:type="dxa"/>
          </w:tcPr>
          <w:p w14:paraId="3A8E8439"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Швидкість</w:t>
            </w:r>
          </w:p>
        </w:tc>
        <w:tc>
          <w:tcPr>
            <w:tcW w:w="1560" w:type="dxa"/>
          </w:tcPr>
          <w:p w14:paraId="08734BE3"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LT</w:t>
            </w:r>
            <w:r>
              <w:rPr>
                <w:rFonts w:ascii="Times New Roman" w:hAnsi="Times New Roman" w:cs="Times New Roman"/>
                <w:sz w:val="28"/>
                <w:szCs w:val="28"/>
                <w:vertAlign w:val="superscript"/>
                <w:lang w:val="en-US"/>
              </w:rPr>
              <w:t>-1</w:t>
            </w:r>
          </w:p>
        </w:tc>
        <w:tc>
          <w:tcPr>
            <w:tcW w:w="2693" w:type="dxa"/>
          </w:tcPr>
          <w:p w14:paraId="4A32FA63"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метр в секунду</w:t>
            </w:r>
          </w:p>
        </w:tc>
        <w:tc>
          <w:tcPr>
            <w:tcW w:w="1309" w:type="dxa"/>
          </w:tcPr>
          <w:p w14:paraId="20BC8747"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m/s</w:t>
            </w:r>
          </w:p>
        </w:tc>
        <w:tc>
          <w:tcPr>
            <w:tcW w:w="1275" w:type="dxa"/>
          </w:tcPr>
          <w:p w14:paraId="7B9E6410"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м</w:t>
            </w:r>
            <w:r>
              <w:rPr>
                <w:rFonts w:ascii="Times New Roman" w:hAnsi="Times New Roman" w:cs="Times New Roman"/>
                <w:sz w:val="28"/>
                <w:szCs w:val="28"/>
                <w:lang w:val="en-US"/>
              </w:rPr>
              <w:t>/</w:t>
            </w:r>
            <w:r>
              <w:rPr>
                <w:rFonts w:ascii="Times New Roman" w:hAnsi="Times New Roman" w:cs="Times New Roman"/>
                <w:sz w:val="28"/>
                <w:szCs w:val="28"/>
              </w:rPr>
              <w:t>с</w:t>
            </w:r>
          </w:p>
        </w:tc>
      </w:tr>
      <w:tr w:rsidR="00902D93" w14:paraId="28064409" w14:textId="77777777">
        <w:tc>
          <w:tcPr>
            <w:tcW w:w="2943" w:type="dxa"/>
          </w:tcPr>
          <w:p w14:paraId="54D19393"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Прискорення</w:t>
            </w:r>
          </w:p>
        </w:tc>
        <w:tc>
          <w:tcPr>
            <w:tcW w:w="1560" w:type="dxa"/>
          </w:tcPr>
          <w:p w14:paraId="0717538F"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LT</w:t>
            </w:r>
            <w:r>
              <w:rPr>
                <w:rFonts w:ascii="Times New Roman" w:hAnsi="Times New Roman" w:cs="Times New Roman"/>
                <w:sz w:val="28"/>
                <w:szCs w:val="28"/>
                <w:vertAlign w:val="superscript"/>
                <w:lang w:val="en-US"/>
              </w:rPr>
              <w:t>-2</w:t>
            </w:r>
          </w:p>
        </w:tc>
        <w:tc>
          <w:tcPr>
            <w:tcW w:w="2693" w:type="dxa"/>
          </w:tcPr>
          <w:p w14:paraId="24ED50AB"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метр в секунду в квадраті</w:t>
            </w:r>
          </w:p>
        </w:tc>
        <w:tc>
          <w:tcPr>
            <w:tcW w:w="1309" w:type="dxa"/>
          </w:tcPr>
          <w:p w14:paraId="3F3C810B"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m/s</w:t>
            </w:r>
            <w:r>
              <w:rPr>
                <w:rFonts w:ascii="Times New Roman" w:hAnsi="Times New Roman" w:cs="Times New Roman"/>
                <w:sz w:val="28"/>
                <w:szCs w:val="28"/>
                <w:vertAlign w:val="superscript"/>
                <w:lang w:val="en-US"/>
              </w:rPr>
              <w:t>2</w:t>
            </w:r>
          </w:p>
        </w:tc>
        <w:tc>
          <w:tcPr>
            <w:tcW w:w="1275" w:type="dxa"/>
          </w:tcPr>
          <w:p w14:paraId="0F2F636F"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м</w:t>
            </w:r>
            <w:r>
              <w:rPr>
                <w:rFonts w:ascii="Times New Roman" w:hAnsi="Times New Roman" w:cs="Times New Roman"/>
                <w:sz w:val="28"/>
                <w:szCs w:val="28"/>
                <w:lang w:val="en-US"/>
              </w:rPr>
              <w:t>/</w:t>
            </w:r>
            <w:r>
              <w:rPr>
                <w:rFonts w:ascii="Times New Roman" w:hAnsi="Times New Roman" w:cs="Times New Roman"/>
                <w:sz w:val="28"/>
                <w:szCs w:val="28"/>
              </w:rPr>
              <w:t>с</w:t>
            </w:r>
            <w:r>
              <w:rPr>
                <w:rFonts w:ascii="Times New Roman" w:hAnsi="Times New Roman" w:cs="Times New Roman"/>
                <w:sz w:val="28"/>
                <w:szCs w:val="28"/>
                <w:vertAlign w:val="superscript"/>
                <w:lang w:val="en-US"/>
              </w:rPr>
              <w:t>2</w:t>
            </w:r>
          </w:p>
        </w:tc>
      </w:tr>
      <w:tr w:rsidR="00902D93" w14:paraId="34E205F0" w14:textId="77777777">
        <w:tc>
          <w:tcPr>
            <w:tcW w:w="2943" w:type="dxa"/>
          </w:tcPr>
          <w:p w14:paraId="136CD547"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Хвильове число</w:t>
            </w:r>
          </w:p>
        </w:tc>
        <w:tc>
          <w:tcPr>
            <w:tcW w:w="1560" w:type="dxa"/>
          </w:tcPr>
          <w:p w14:paraId="513ECD9F"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-1</w:t>
            </w:r>
          </w:p>
        </w:tc>
        <w:tc>
          <w:tcPr>
            <w:tcW w:w="2693" w:type="dxa"/>
          </w:tcPr>
          <w:p w14:paraId="71633BE1"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метр в мінус першій ступені</w:t>
            </w:r>
          </w:p>
        </w:tc>
        <w:tc>
          <w:tcPr>
            <w:tcW w:w="1309" w:type="dxa"/>
          </w:tcPr>
          <w:p w14:paraId="06FD0EE4"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-1</w:t>
            </w:r>
          </w:p>
        </w:tc>
        <w:tc>
          <w:tcPr>
            <w:tcW w:w="1275" w:type="dxa"/>
          </w:tcPr>
          <w:p w14:paraId="353106E3"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м</w:t>
            </w:r>
            <w:r>
              <w:rPr>
                <w:rFonts w:ascii="Times New Roman" w:hAnsi="Times New Roman" w:cs="Times New Roman"/>
                <w:sz w:val="28"/>
                <w:szCs w:val="28"/>
                <w:vertAlign w:val="superscript"/>
                <w:lang w:val="en-US"/>
              </w:rPr>
              <w:t>-1</w:t>
            </w:r>
          </w:p>
        </w:tc>
      </w:tr>
      <w:tr w:rsidR="00902D93" w14:paraId="2E87CEBC" w14:textId="77777777">
        <w:tc>
          <w:tcPr>
            <w:tcW w:w="2943" w:type="dxa"/>
          </w:tcPr>
          <w:p w14:paraId="5E0A8900"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Густина</w:t>
            </w:r>
          </w:p>
        </w:tc>
        <w:tc>
          <w:tcPr>
            <w:tcW w:w="1560" w:type="dxa"/>
          </w:tcPr>
          <w:p w14:paraId="5536A369"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M</w:t>
            </w:r>
          </w:p>
        </w:tc>
        <w:tc>
          <w:tcPr>
            <w:tcW w:w="2693" w:type="dxa"/>
          </w:tcPr>
          <w:p w14:paraId="2C27C7E4"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кілограм на </w:t>
            </w:r>
            <w:r>
              <w:rPr>
                <w:rFonts w:ascii="Times New Roman" w:hAnsi="Times New Roman" w:cs="Times New Roman"/>
                <w:sz w:val="28"/>
                <w:szCs w:val="28"/>
              </w:rPr>
              <w:t>кубічний метр</w:t>
            </w:r>
          </w:p>
        </w:tc>
        <w:tc>
          <w:tcPr>
            <w:tcW w:w="1309" w:type="dxa"/>
          </w:tcPr>
          <w:p w14:paraId="0D2C3A04"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kg/m</w:t>
            </w:r>
            <w:r>
              <w:rPr>
                <w:rFonts w:ascii="Times New Roman" w:hAnsi="Times New Roman" w:cs="Times New Roman"/>
                <w:sz w:val="28"/>
                <w:szCs w:val="28"/>
                <w:vertAlign w:val="superscript"/>
                <w:lang w:val="en-US"/>
              </w:rPr>
              <w:t>3</w:t>
            </w:r>
          </w:p>
        </w:tc>
        <w:tc>
          <w:tcPr>
            <w:tcW w:w="1275" w:type="dxa"/>
          </w:tcPr>
          <w:p w14:paraId="74BA6A2A"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кг</w:t>
            </w:r>
            <w:r>
              <w:rPr>
                <w:rFonts w:ascii="Times New Roman" w:hAnsi="Times New Roman" w:cs="Times New Roman"/>
                <w:sz w:val="28"/>
                <w:szCs w:val="28"/>
                <w:lang w:val="en-US"/>
              </w:rPr>
              <w:t>/</w:t>
            </w:r>
            <w:r>
              <w:rPr>
                <w:rFonts w:ascii="Times New Roman" w:hAnsi="Times New Roman" w:cs="Times New Roman"/>
                <w:sz w:val="28"/>
                <w:szCs w:val="28"/>
              </w:rPr>
              <w:t>м</w:t>
            </w:r>
            <w:r>
              <w:rPr>
                <w:rFonts w:ascii="Times New Roman" w:hAnsi="Times New Roman" w:cs="Times New Roman"/>
                <w:sz w:val="28"/>
                <w:szCs w:val="28"/>
                <w:vertAlign w:val="superscript"/>
                <w:lang w:val="en-US"/>
              </w:rPr>
              <w:t>3</w:t>
            </w:r>
          </w:p>
        </w:tc>
      </w:tr>
      <w:tr w:rsidR="00902D93" w14:paraId="00B4BB66" w14:textId="77777777">
        <w:tc>
          <w:tcPr>
            <w:tcW w:w="2943" w:type="dxa"/>
          </w:tcPr>
          <w:p w14:paraId="2B12D758"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Питомий об’єм</w:t>
            </w:r>
          </w:p>
        </w:tc>
        <w:tc>
          <w:tcPr>
            <w:tcW w:w="1560" w:type="dxa"/>
          </w:tcPr>
          <w:p w14:paraId="0CDC04AB"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-1</w:t>
            </w:r>
          </w:p>
        </w:tc>
        <w:tc>
          <w:tcPr>
            <w:tcW w:w="2693" w:type="dxa"/>
          </w:tcPr>
          <w:p w14:paraId="6FABC259"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кубічний метр на кілограм</w:t>
            </w:r>
          </w:p>
        </w:tc>
        <w:tc>
          <w:tcPr>
            <w:tcW w:w="1309" w:type="dxa"/>
          </w:tcPr>
          <w:p w14:paraId="2B4BD34F"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/kg</w:t>
            </w:r>
          </w:p>
        </w:tc>
        <w:tc>
          <w:tcPr>
            <w:tcW w:w="1275" w:type="dxa"/>
          </w:tcPr>
          <w:p w14:paraId="16F644A9"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м</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w:t>
            </w:r>
            <w:r>
              <w:rPr>
                <w:rFonts w:ascii="Times New Roman" w:hAnsi="Times New Roman" w:cs="Times New Roman"/>
                <w:sz w:val="28"/>
                <w:szCs w:val="28"/>
              </w:rPr>
              <w:t>кг</w:t>
            </w:r>
          </w:p>
        </w:tc>
      </w:tr>
      <w:tr w:rsidR="00902D93" w14:paraId="76FCD043" w14:textId="77777777">
        <w:tc>
          <w:tcPr>
            <w:tcW w:w="2943" w:type="dxa"/>
          </w:tcPr>
          <w:p w14:paraId="3085EDC8"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Густина електричного току</w:t>
            </w:r>
          </w:p>
        </w:tc>
        <w:tc>
          <w:tcPr>
            <w:tcW w:w="1560" w:type="dxa"/>
          </w:tcPr>
          <w:p w14:paraId="1CFFCE34"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I</w:t>
            </w:r>
          </w:p>
        </w:tc>
        <w:tc>
          <w:tcPr>
            <w:tcW w:w="2693" w:type="dxa"/>
          </w:tcPr>
          <w:p w14:paraId="1C9656E1"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ампер на квадратний метр</w:t>
            </w:r>
          </w:p>
        </w:tc>
        <w:tc>
          <w:tcPr>
            <w:tcW w:w="1309" w:type="dxa"/>
          </w:tcPr>
          <w:p w14:paraId="4E8FB77D"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A/m</w:t>
            </w:r>
            <w:r>
              <w:rPr>
                <w:rFonts w:ascii="Times New Roman" w:hAnsi="Times New Roman" w:cs="Times New Roman"/>
                <w:sz w:val="28"/>
                <w:szCs w:val="28"/>
                <w:vertAlign w:val="superscript"/>
                <w:lang w:val="en-US"/>
              </w:rPr>
              <w:t>2</w:t>
            </w:r>
          </w:p>
        </w:tc>
        <w:tc>
          <w:tcPr>
            <w:tcW w:w="1275" w:type="dxa"/>
          </w:tcPr>
          <w:p w14:paraId="7A7F0C03"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sz w:val="28"/>
                <w:szCs w:val="28"/>
              </w:rPr>
              <w:t>м</w:t>
            </w:r>
            <w:r>
              <w:rPr>
                <w:rFonts w:ascii="Times New Roman" w:hAnsi="Times New Roman" w:cs="Times New Roman"/>
                <w:sz w:val="28"/>
                <w:szCs w:val="28"/>
                <w:vertAlign w:val="superscript"/>
                <w:lang w:val="en-US"/>
              </w:rPr>
              <w:t>2</w:t>
            </w:r>
          </w:p>
        </w:tc>
      </w:tr>
      <w:tr w:rsidR="00902D93" w14:paraId="6F95CFF2" w14:textId="77777777">
        <w:tc>
          <w:tcPr>
            <w:tcW w:w="2943" w:type="dxa"/>
          </w:tcPr>
          <w:p w14:paraId="5BCEA03C"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Напруженість магнітного поля</w:t>
            </w:r>
          </w:p>
        </w:tc>
        <w:tc>
          <w:tcPr>
            <w:tcW w:w="1560" w:type="dxa"/>
          </w:tcPr>
          <w:p w14:paraId="20E60E6B"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I</w:t>
            </w:r>
          </w:p>
        </w:tc>
        <w:tc>
          <w:tcPr>
            <w:tcW w:w="2693" w:type="dxa"/>
          </w:tcPr>
          <w:p w14:paraId="34C3D293"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ампер на метр</w:t>
            </w:r>
          </w:p>
        </w:tc>
        <w:tc>
          <w:tcPr>
            <w:tcW w:w="1309" w:type="dxa"/>
          </w:tcPr>
          <w:p w14:paraId="5772119D"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A/m</w:t>
            </w:r>
          </w:p>
        </w:tc>
        <w:tc>
          <w:tcPr>
            <w:tcW w:w="1275" w:type="dxa"/>
          </w:tcPr>
          <w:p w14:paraId="4E1AA76D"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sz w:val="28"/>
                <w:szCs w:val="28"/>
              </w:rPr>
              <w:t>м</w:t>
            </w:r>
          </w:p>
        </w:tc>
      </w:tr>
      <w:tr w:rsidR="00902D93" w14:paraId="2995CA15" w14:textId="77777777">
        <w:tc>
          <w:tcPr>
            <w:tcW w:w="2943" w:type="dxa"/>
          </w:tcPr>
          <w:p w14:paraId="61575E77" w14:textId="77777777" w:rsidR="00902D93" w:rsidRDefault="000E6741">
            <w:pPr>
              <w:spacing w:after="0" w:line="240" w:lineRule="auto"/>
              <w:ind w:right="-142"/>
              <w:rPr>
                <w:rFonts w:ascii="Times New Roman" w:hAnsi="Times New Roman" w:cs="Times New Roman"/>
                <w:sz w:val="28"/>
                <w:szCs w:val="28"/>
              </w:rPr>
            </w:pPr>
            <w:r>
              <w:rPr>
                <w:rFonts w:ascii="Times New Roman" w:hAnsi="Times New Roman" w:cs="Times New Roman"/>
                <w:sz w:val="28"/>
                <w:szCs w:val="28"/>
              </w:rPr>
              <w:t>Молярна концентрація компонента</w:t>
            </w:r>
          </w:p>
        </w:tc>
        <w:tc>
          <w:tcPr>
            <w:tcW w:w="1560" w:type="dxa"/>
          </w:tcPr>
          <w:p w14:paraId="6FCFD644"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N</w:t>
            </w:r>
          </w:p>
        </w:tc>
        <w:tc>
          <w:tcPr>
            <w:tcW w:w="2693" w:type="dxa"/>
          </w:tcPr>
          <w:p w14:paraId="135BE325"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моль на </w:t>
            </w:r>
            <w:r>
              <w:rPr>
                <w:rFonts w:ascii="Times New Roman" w:hAnsi="Times New Roman" w:cs="Times New Roman"/>
                <w:sz w:val="28"/>
                <w:szCs w:val="28"/>
              </w:rPr>
              <w:t>кубічний метр</w:t>
            </w:r>
          </w:p>
        </w:tc>
        <w:tc>
          <w:tcPr>
            <w:tcW w:w="1309" w:type="dxa"/>
          </w:tcPr>
          <w:p w14:paraId="4725C068"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mol/m</w:t>
            </w:r>
            <w:r>
              <w:rPr>
                <w:rFonts w:ascii="Times New Roman" w:hAnsi="Times New Roman" w:cs="Times New Roman"/>
                <w:sz w:val="28"/>
                <w:szCs w:val="28"/>
                <w:vertAlign w:val="superscript"/>
                <w:lang w:val="en-US"/>
              </w:rPr>
              <w:t>3</w:t>
            </w:r>
          </w:p>
        </w:tc>
        <w:tc>
          <w:tcPr>
            <w:tcW w:w="1275" w:type="dxa"/>
          </w:tcPr>
          <w:p w14:paraId="0E5337F1"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моль</w:t>
            </w:r>
            <w:r>
              <w:rPr>
                <w:rFonts w:ascii="Times New Roman" w:hAnsi="Times New Roman" w:cs="Times New Roman"/>
                <w:sz w:val="28"/>
                <w:szCs w:val="28"/>
                <w:lang w:val="en-US"/>
              </w:rPr>
              <w:t>/</w:t>
            </w:r>
            <w:r>
              <w:rPr>
                <w:rFonts w:ascii="Times New Roman" w:hAnsi="Times New Roman" w:cs="Times New Roman"/>
                <w:sz w:val="28"/>
                <w:szCs w:val="28"/>
              </w:rPr>
              <w:t>м</w:t>
            </w:r>
            <w:r>
              <w:rPr>
                <w:rFonts w:ascii="Times New Roman" w:hAnsi="Times New Roman" w:cs="Times New Roman"/>
                <w:sz w:val="28"/>
                <w:szCs w:val="28"/>
                <w:vertAlign w:val="superscript"/>
                <w:lang w:val="en-US"/>
              </w:rPr>
              <w:t>3</w:t>
            </w:r>
          </w:p>
        </w:tc>
      </w:tr>
      <w:tr w:rsidR="00902D93" w14:paraId="080D711F" w14:textId="77777777">
        <w:tc>
          <w:tcPr>
            <w:tcW w:w="2943" w:type="dxa"/>
          </w:tcPr>
          <w:p w14:paraId="72763D93"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Яскравість</w:t>
            </w:r>
          </w:p>
        </w:tc>
        <w:tc>
          <w:tcPr>
            <w:tcW w:w="1560" w:type="dxa"/>
          </w:tcPr>
          <w:p w14:paraId="3D252837"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J</w:t>
            </w:r>
          </w:p>
        </w:tc>
        <w:tc>
          <w:tcPr>
            <w:tcW w:w="2693" w:type="dxa"/>
          </w:tcPr>
          <w:p w14:paraId="55848A8A"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кандела на квадратний метр</w:t>
            </w:r>
          </w:p>
        </w:tc>
        <w:tc>
          <w:tcPr>
            <w:tcW w:w="1309" w:type="dxa"/>
          </w:tcPr>
          <w:p w14:paraId="58C3B1B0"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cd/m</w:t>
            </w:r>
            <w:r>
              <w:rPr>
                <w:rFonts w:ascii="Times New Roman" w:hAnsi="Times New Roman" w:cs="Times New Roman"/>
                <w:sz w:val="28"/>
                <w:szCs w:val="28"/>
                <w:vertAlign w:val="superscript"/>
                <w:lang w:val="en-US"/>
              </w:rPr>
              <w:t>2</w:t>
            </w:r>
          </w:p>
        </w:tc>
        <w:tc>
          <w:tcPr>
            <w:tcW w:w="1275" w:type="dxa"/>
          </w:tcPr>
          <w:p w14:paraId="668499CE"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кд/м</w:t>
            </w:r>
            <w:r>
              <w:rPr>
                <w:rFonts w:ascii="Times New Roman" w:hAnsi="Times New Roman" w:cs="Times New Roman"/>
                <w:sz w:val="28"/>
                <w:szCs w:val="28"/>
                <w:vertAlign w:val="superscript"/>
              </w:rPr>
              <w:t>2</w:t>
            </w:r>
          </w:p>
        </w:tc>
      </w:tr>
      <w:tr w:rsidR="00902D93" w14:paraId="64743732" w14:textId="77777777">
        <w:tc>
          <w:tcPr>
            <w:tcW w:w="2943" w:type="dxa"/>
          </w:tcPr>
          <w:p w14:paraId="06B95A5A"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Плаский кут</w:t>
            </w:r>
          </w:p>
        </w:tc>
        <w:tc>
          <w:tcPr>
            <w:tcW w:w="1560" w:type="dxa"/>
          </w:tcPr>
          <w:p w14:paraId="0FCBE8FE"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1</w:t>
            </w:r>
          </w:p>
        </w:tc>
        <w:tc>
          <w:tcPr>
            <w:tcW w:w="2693" w:type="dxa"/>
          </w:tcPr>
          <w:p w14:paraId="1CB617E4"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радіан</w:t>
            </w:r>
          </w:p>
        </w:tc>
        <w:tc>
          <w:tcPr>
            <w:tcW w:w="1309" w:type="dxa"/>
          </w:tcPr>
          <w:p w14:paraId="10BF4179"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rad</w:t>
            </w:r>
          </w:p>
        </w:tc>
        <w:tc>
          <w:tcPr>
            <w:tcW w:w="1275" w:type="dxa"/>
          </w:tcPr>
          <w:p w14:paraId="143F88EA"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рад</w:t>
            </w:r>
          </w:p>
        </w:tc>
      </w:tr>
      <w:tr w:rsidR="00902D93" w14:paraId="0C537673" w14:textId="77777777">
        <w:tc>
          <w:tcPr>
            <w:tcW w:w="2943" w:type="dxa"/>
          </w:tcPr>
          <w:p w14:paraId="59767039"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Тілесний кут</w:t>
            </w:r>
          </w:p>
        </w:tc>
        <w:tc>
          <w:tcPr>
            <w:tcW w:w="1560" w:type="dxa"/>
          </w:tcPr>
          <w:p w14:paraId="2FBC2C99"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693" w:type="dxa"/>
          </w:tcPr>
          <w:p w14:paraId="6107C704"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стерадіан</w:t>
            </w:r>
          </w:p>
        </w:tc>
        <w:tc>
          <w:tcPr>
            <w:tcW w:w="1309" w:type="dxa"/>
          </w:tcPr>
          <w:p w14:paraId="026AD1B4"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sr</w:t>
            </w:r>
          </w:p>
        </w:tc>
        <w:tc>
          <w:tcPr>
            <w:tcW w:w="1275" w:type="dxa"/>
          </w:tcPr>
          <w:p w14:paraId="56FB936C"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w:t>
            </w:r>
          </w:p>
        </w:tc>
      </w:tr>
      <w:tr w:rsidR="00902D93" w14:paraId="3CB9C3B6" w14:textId="77777777">
        <w:tc>
          <w:tcPr>
            <w:tcW w:w="2943" w:type="dxa"/>
          </w:tcPr>
          <w:p w14:paraId="78F3C695"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Частота</w:t>
            </w:r>
          </w:p>
        </w:tc>
        <w:tc>
          <w:tcPr>
            <w:tcW w:w="1560" w:type="dxa"/>
          </w:tcPr>
          <w:p w14:paraId="3B1633CC"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-1</w:t>
            </w:r>
          </w:p>
        </w:tc>
        <w:tc>
          <w:tcPr>
            <w:tcW w:w="2693" w:type="dxa"/>
          </w:tcPr>
          <w:p w14:paraId="5DCDE1B7"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герц</w:t>
            </w:r>
          </w:p>
        </w:tc>
        <w:tc>
          <w:tcPr>
            <w:tcW w:w="1309" w:type="dxa"/>
          </w:tcPr>
          <w:p w14:paraId="3E5903B2"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Hz</w:t>
            </w:r>
          </w:p>
        </w:tc>
        <w:tc>
          <w:tcPr>
            <w:tcW w:w="1275" w:type="dxa"/>
          </w:tcPr>
          <w:p w14:paraId="77EF91D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Гц</w:t>
            </w:r>
          </w:p>
        </w:tc>
      </w:tr>
      <w:tr w:rsidR="00902D93" w14:paraId="5EF20DCC" w14:textId="77777777">
        <w:tc>
          <w:tcPr>
            <w:tcW w:w="2943" w:type="dxa"/>
          </w:tcPr>
          <w:p w14:paraId="3D95ED5E"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Сила</w:t>
            </w:r>
          </w:p>
        </w:tc>
        <w:tc>
          <w:tcPr>
            <w:tcW w:w="1560" w:type="dxa"/>
          </w:tcPr>
          <w:p w14:paraId="3BBFF73B"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LMT</w:t>
            </w:r>
            <w:r>
              <w:rPr>
                <w:rFonts w:ascii="Times New Roman" w:hAnsi="Times New Roman" w:cs="Times New Roman"/>
                <w:sz w:val="28"/>
                <w:szCs w:val="28"/>
                <w:vertAlign w:val="superscript"/>
                <w:lang w:val="en-US"/>
              </w:rPr>
              <w:t>-2</w:t>
            </w:r>
          </w:p>
        </w:tc>
        <w:tc>
          <w:tcPr>
            <w:tcW w:w="2693" w:type="dxa"/>
          </w:tcPr>
          <w:p w14:paraId="4E7C623B"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ньютон</w:t>
            </w:r>
          </w:p>
        </w:tc>
        <w:tc>
          <w:tcPr>
            <w:tcW w:w="1309" w:type="dxa"/>
          </w:tcPr>
          <w:p w14:paraId="14D15C6F"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N</w:t>
            </w:r>
          </w:p>
        </w:tc>
        <w:tc>
          <w:tcPr>
            <w:tcW w:w="1275" w:type="dxa"/>
          </w:tcPr>
          <w:p w14:paraId="3ED3D07C"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w:t>
            </w:r>
          </w:p>
        </w:tc>
      </w:tr>
      <w:tr w:rsidR="00902D93" w14:paraId="0D9DBB27" w14:textId="77777777">
        <w:tc>
          <w:tcPr>
            <w:tcW w:w="2943" w:type="dxa"/>
          </w:tcPr>
          <w:p w14:paraId="07082268"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Тиск</w:t>
            </w:r>
          </w:p>
        </w:tc>
        <w:tc>
          <w:tcPr>
            <w:tcW w:w="1560" w:type="dxa"/>
          </w:tcPr>
          <w:p w14:paraId="5E1C9458"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-2</w:t>
            </w:r>
          </w:p>
        </w:tc>
        <w:tc>
          <w:tcPr>
            <w:tcW w:w="2693" w:type="dxa"/>
          </w:tcPr>
          <w:p w14:paraId="0973E663"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паскаль</w:t>
            </w:r>
          </w:p>
        </w:tc>
        <w:tc>
          <w:tcPr>
            <w:tcW w:w="1309" w:type="dxa"/>
          </w:tcPr>
          <w:p w14:paraId="3E5A2574"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Pa</w:t>
            </w:r>
          </w:p>
        </w:tc>
        <w:tc>
          <w:tcPr>
            <w:tcW w:w="1275" w:type="dxa"/>
          </w:tcPr>
          <w:p w14:paraId="235BA38A"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w:t>
            </w:r>
          </w:p>
        </w:tc>
      </w:tr>
      <w:tr w:rsidR="00902D93" w14:paraId="50385717" w14:textId="77777777">
        <w:tc>
          <w:tcPr>
            <w:tcW w:w="2943" w:type="dxa"/>
          </w:tcPr>
          <w:p w14:paraId="77218EB9"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Енергія, робота, </w:t>
            </w:r>
            <w:r>
              <w:rPr>
                <w:rFonts w:ascii="Times New Roman" w:hAnsi="Times New Roman" w:cs="Times New Roman"/>
                <w:sz w:val="28"/>
                <w:szCs w:val="28"/>
              </w:rPr>
              <w:t>кількість теплоти</w:t>
            </w:r>
          </w:p>
        </w:tc>
        <w:tc>
          <w:tcPr>
            <w:tcW w:w="1560" w:type="dxa"/>
          </w:tcPr>
          <w:p w14:paraId="5D6D3AF4"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-2</w:t>
            </w:r>
          </w:p>
        </w:tc>
        <w:tc>
          <w:tcPr>
            <w:tcW w:w="2693" w:type="dxa"/>
          </w:tcPr>
          <w:p w14:paraId="427B8446"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джоуль</w:t>
            </w:r>
          </w:p>
        </w:tc>
        <w:tc>
          <w:tcPr>
            <w:tcW w:w="1309" w:type="dxa"/>
          </w:tcPr>
          <w:p w14:paraId="178E3EE9"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J</w:t>
            </w:r>
          </w:p>
        </w:tc>
        <w:tc>
          <w:tcPr>
            <w:tcW w:w="1275" w:type="dxa"/>
          </w:tcPr>
          <w:p w14:paraId="47101D14"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Дж</w:t>
            </w:r>
          </w:p>
        </w:tc>
      </w:tr>
      <w:tr w:rsidR="00902D93" w14:paraId="2027362E" w14:textId="77777777">
        <w:tc>
          <w:tcPr>
            <w:tcW w:w="2943" w:type="dxa"/>
          </w:tcPr>
          <w:p w14:paraId="1C71EA7E"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Потужність</w:t>
            </w:r>
          </w:p>
        </w:tc>
        <w:tc>
          <w:tcPr>
            <w:tcW w:w="1560" w:type="dxa"/>
          </w:tcPr>
          <w:p w14:paraId="593DB525"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-3</w:t>
            </w:r>
          </w:p>
        </w:tc>
        <w:tc>
          <w:tcPr>
            <w:tcW w:w="2693" w:type="dxa"/>
          </w:tcPr>
          <w:p w14:paraId="2F5B3052"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ватт</w:t>
            </w:r>
          </w:p>
        </w:tc>
        <w:tc>
          <w:tcPr>
            <w:tcW w:w="1309" w:type="dxa"/>
          </w:tcPr>
          <w:p w14:paraId="5859987F"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w:t>
            </w:r>
          </w:p>
        </w:tc>
        <w:tc>
          <w:tcPr>
            <w:tcW w:w="1275" w:type="dxa"/>
          </w:tcPr>
          <w:p w14:paraId="003C30C2"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Вт</w:t>
            </w:r>
          </w:p>
        </w:tc>
      </w:tr>
      <w:tr w:rsidR="00902D93" w14:paraId="0D215463" w14:textId="77777777">
        <w:tc>
          <w:tcPr>
            <w:tcW w:w="2943" w:type="dxa"/>
          </w:tcPr>
          <w:p w14:paraId="1B5642EE"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Електричний заряд, кількість електрики</w:t>
            </w:r>
          </w:p>
        </w:tc>
        <w:tc>
          <w:tcPr>
            <w:tcW w:w="1560" w:type="dxa"/>
          </w:tcPr>
          <w:p w14:paraId="57525982"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TI</w:t>
            </w:r>
          </w:p>
        </w:tc>
        <w:tc>
          <w:tcPr>
            <w:tcW w:w="2693" w:type="dxa"/>
          </w:tcPr>
          <w:p w14:paraId="0D40C126"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кулон</w:t>
            </w:r>
          </w:p>
        </w:tc>
        <w:tc>
          <w:tcPr>
            <w:tcW w:w="1309" w:type="dxa"/>
          </w:tcPr>
          <w:p w14:paraId="083E7805"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1275" w:type="dxa"/>
          </w:tcPr>
          <w:p w14:paraId="5F8F078B"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Кл</w:t>
            </w:r>
          </w:p>
        </w:tc>
      </w:tr>
      <w:tr w:rsidR="00902D93" w14:paraId="5498797A" w14:textId="77777777">
        <w:tc>
          <w:tcPr>
            <w:tcW w:w="2943" w:type="dxa"/>
          </w:tcPr>
          <w:p w14:paraId="52AF1B3A" w14:textId="77777777" w:rsidR="00902D93" w:rsidRDefault="000E6741">
            <w:pPr>
              <w:spacing w:after="0" w:line="240" w:lineRule="auto"/>
              <w:ind w:right="-142"/>
              <w:rPr>
                <w:rFonts w:ascii="Times New Roman" w:hAnsi="Times New Roman" w:cs="Times New Roman"/>
                <w:sz w:val="28"/>
                <w:szCs w:val="28"/>
              </w:rPr>
            </w:pPr>
            <w:r>
              <w:rPr>
                <w:rFonts w:ascii="Times New Roman" w:hAnsi="Times New Roman" w:cs="Times New Roman"/>
                <w:sz w:val="28"/>
                <w:szCs w:val="28"/>
              </w:rPr>
              <w:t>Електрична напруга, електричний потенціал різниця електричних потенціалів, електро-рушійна сила (ЕРС)</w:t>
            </w:r>
          </w:p>
        </w:tc>
        <w:tc>
          <w:tcPr>
            <w:tcW w:w="1560" w:type="dxa"/>
          </w:tcPr>
          <w:p w14:paraId="22B461EE"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I</w:t>
            </w:r>
            <w:r>
              <w:rPr>
                <w:rFonts w:ascii="Times New Roman" w:hAnsi="Times New Roman" w:cs="Times New Roman"/>
                <w:sz w:val="28"/>
                <w:szCs w:val="28"/>
                <w:vertAlign w:val="superscript"/>
                <w:lang w:val="en-US"/>
              </w:rPr>
              <w:t>-1</w:t>
            </w:r>
          </w:p>
        </w:tc>
        <w:tc>
          <w:tcPr>
            <w:tcW w:w="2693" w:type="dxa"/>
          </w:tcPr>
          <w:p w14:paraId="7D1DA37A"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вольт</w:t>
            </w:r>
          </w:p>
        </w:tc>
        <w:tc>
          <w:tcPr>
            <w:tcW w:w="1309" w:type="dxa"/>
          </w:tcPr>
          <w:p w14:paraId="75156C1D"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V</w:t>
            </w:r>
          </w:p>
        </w:tc>
        <w:tc>
          <w:tcPr>
            <w:tcW w:w="1275" w:type="dxa"/>
          </w:tcPr>
          <w:p w14:paraId="51E18AD9"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p>
        </w:tc>
      </w:tr>
    </w:tbl>
    <w:p w14:paraId="78792492" w14:textId="77777777" w:rsidR="00902D93" w:rsidRDefault="00902D93"/>
    <w:p w14:paraId="5A7CDA6A" w14:textId="77777777" w:rsidR="00902D93" w:rsidRDefault="000E6741">
      <w:pPr>
        <w:ind w:firstLine="426"/>
        <w:rPr>
          <w:rFonts w:ascii="Times New Roman" w:hAnsi="Times New Roman" w:cs="Times New Roman"/>
          <w:sz w:val="28"/>
          <w:szCs w:val="28"/>
        </w:rPr>
      </w:pPr>
      <w:r>
        <w:rPr>
          <w:rFonts w:ascii="Times New Roman" w:hAnsi="Times New Roman" w:cs="Times New Roman"/>
          <w:sz w:val="28"/>
          <w:szCs w:val="28"/>
        </w:rPr>
        <w:lastRenderedPageBreak/>
        <w:t>Продовження Таблиці В.1</w:t>
      </w:r>
    </w:p>
    <w:tbl>
      <w:tblPr>
        <w:tblStyle w:val="ad"/>
        <w:tblW w:w="9780" w:type="dxa"/>
        <w:tblInd w:w="108" w:type="dxa"/>
        <w:tblLayout w:type="fixed"/>
        <w:tblLook w:val="04A0" w:firstRow="1" w:lastRow="0" w:firstColumn="1" w:lastColumn="0" w:noHBand="0" w:noVBand="1"/>
      </w:tblPr>
      <w:tblGrid>
        <w:gridCol w:w="2943"/>
        <w:gridCol w:w="1560"/>
        <w:gridCol w:w="2693"/>
        <w:gridCol w:w="1309"/>
        <w:gridCol w:w="1275"/>
      </w:tblGrid>
      <w:tr w:rsidR="00902D93" w14:paraId="4251E358" w14:textId="77777777">
        <w:tc>
          <w:tcPr>
            <w:tcW w:w="2943" w:type="dxa"/>
          </w:tcPr>
          <w:p w14:paraId="02D40B93"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0" w:type="dxa"/>
          </w:tcPr>
          <w:p w14:paraId="1BCCAB92"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693" w:type="dxa"/>
          </w:tcPr>
          <w:p w14:paraId="15DEB71E"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309" w:type="dxa"/>
          </w:tcPr>
          <w:p w14:paraId="1C23B16C"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275" w:type="dxa"/>
          </w:tcPr>
          <w:p w14:paraId="205A4691"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902D93" w14:paraId="44BC4708" w14:textId="77777777">
        <w:tc>
          <w:tcPr>
            <w:tcW w:w="2943" w:type="dxa"/>
          </w:tcPr>
          <w:p w14:paraId="5A8B896C"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Електрична ємність</w:t>
            </w:r>
          </w:p>
        </w:tc>
        <w:tc>
          <w:tcPr>
            <w:tcW w:w="1560" w:type="dxa"/>
          </w:tcPr>
          <w:p w14:paraId="3623E80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4</w:t>
            </w:r>
            <w:r>
              <w:rPr>
                <w:rFonts w:ascii="Times New Roman" w:hAnsi="Times New Roman" w:cs="Times New Roman"/>
                <w:sz w:val="28"/>
                <w:szCs w:val="28"/>
                <w:lang w:val="en-US"/>
              </w:rPr>
              <w:t>I</w:t>
            </w:r>
            <w:r>
              <w:rPr>
                <w:rFonts w:ascii="Times New Roman" w:hAnsi="Times New Roman" w:cs="Times New Roman"/>
                <w:sz w:val="28"/>
                <w:szCs w:val="28"/>
                <w:vertAlign w:val="superscript"/>
                <w:lang w:val="en-US"/>
              </w:rPr>
              <w:t>2</w:t>
            </w:r>
          </w:p>
        </w:tc>
        <w:tc>
          <w:tcPr>
            <w:tcW w:w="2693" w:type="dxa"/>
          </w:tcPr>
          <w:p w14:paraId="1A8813D4"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фарад</w:t>
            </w:r>
          </w:p>
        </w:tc>
        <w:tc>
          <w:tcPr>
            <w:tcW w:w="1309" w:type="dxa"/>
          </w:tcPr>
          <w:p w14:paraId="716D7EF5"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F</w:t>
            </w:r>
          </w:p>
        </w:tc>
        <w:tc>
          <w:tcPr>
            <w:tcW w:w="1275" w:type="dxa"/>
          </w:tcPr>
          <w:p w14:paraId="10AC8022"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w:t>
            </w:r>
          </w:p>
        </w:tc>
      </w:tr>
      <w:tr w:rsidR="00902D93" w14:paraId="6FC6A610" w14:textId="77777777">
        <w:tc>
          <w:tcPr>
            <w:tcW w:w="2943" w:type="dxa"/>
          </w:tcPr>
          <w:p w14:paraId="05FDDDF8"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Електричний опір</w:t>
            </w:r>
          </w:p>
        </w:tc>
        <w:tc>
          <w:tcPr>
            <w:tcW w:w="1560" w:type="dxa"/>
          </w:tcPr>
          <w:p w14:paraId="77392152"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I</w:t>
            </w:r>
            <w:r>
              <w:rPr>
                <w:rFonts w:ascii="Times New Roman" w:hAnsi="Times New Roman" w:cs="Times New Roman"/>
                <w:sz w:val="28"/>
                <w:szCs w:val="28"/>
                <w:vertAlign w:val="superscript"/>
                <w:lang w:val="en-US"/>
              </w:rPr>
              <w:t>-2</w:t>
            </w:r>
          </w:p>
        </w:tc>
        <w:tc>
          <w:tcPr>
            <w:tcW w:w="2693" w:type="dxa"/>
          </w:tcPr>
          <w:p w14:paraId="65C049C3"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ом</w:t>
            </w:r>
          </w:p>
        </w:tc>
        <w:tc>
          <w:tcPr>
            <w:tcW w:w="1309" w:type="dxa"/>
          </w:tcPr>
          <w:p w14:paraId="1CDAAB2A"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Ω</w:t>
            </w:r>
          </w:p>
        </w:tc>
        <w:tc>
          <w:tcPr>
            <w:tcW w:w="1275" w:type="dxa"/>
          </w:tcPr>
          <w:p w14:paraId="0BE51E43"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Ом</w:t>
            </w:r>
          </w:p>
        </w:tc>
      </w:tr>
      <w:tr w:rsidR="00902D93" w14:paraId="6BE33012" w14:textId="77777777">
        <w:tc>
          <w:tcPr>
            <w:tcW w:w="2943" w:type="dxa"/>
          </w:tcPr>
          <w:p w14:paraId="32DD96B8"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Електрична провідність</w:t>
            </w:r>
          </w:p>
        </w:tc>
        <w:tc>
          <w:tcPr>
            <w:tcW w:w="1560" w:type="dxa"/>
          </w:tcPr>
          <w:p w14:paraId="79EBE1B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I</w:t>
            </w:r>
            <w:r>
              <w:rPr>
                <w:rFonts w:ascii="Times New Roman" w:hAnsi="Times New Roman" w:cs="Times New Roman"/>
                <w:sz w:val="28"/>
                <w:szCs w:val="28"/>
                <w:vertAlign w:val="superscript"/>
                <w:lang w:val="en-US"/>
              </w:rPr>
              <w:t>2</w:t>
            </w:r>
          </w:p>
        </w:tc>
        <w:tc>
          <w:tcPr>
            <w:tcW w:w="2693" w:type="dxa"/>
          </w:tcPr>
          <w:p w14:paraId="693E1CC3"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сіменс</w:t>
            </w:r>
          </w:p>
        </w:tc>
        <w:tc>
          <w:tcPr>
            <w:tcW w:w="1309" w:type="dxa"/>
          </w:tcPr>
          <w:p w14:paraId="0EE2608D"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S</w:t>
            </w:r>
          </w:p>
        </w:tc>
        <w:tc>
          <w:tcPr>
            <w:tcW w:w="1275" w:type="dxa"/>
          </w:tcPr>
          <w:p w14:paraId="1D9EB06E"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См</w:t>
            </w:r>
          </w:p>
        </w:tc>
      </w:tr>
      <w:tr w:rsidR="00902D93" w14:paraId="6C479067" w14:textId="77777777">
        <w:tc>
          <w:tcPr>
            <w:tcW w:w="2943" w:type="dxa"/>
          </w:tcPr>
          <w:p w14:paraId="05B800A7"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Потік магнітної індукції, магнітний потік</w:t>
            </w:r>
          </w:p>
        </w:tc>
        <w:tc>
          <w:tcPr>
            <w:tcW w:w="1560" w:type="dxa"/>
          </w:tcPr>
          <w:p w14:paraId="7EFDBF89"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I</w:t>
            </w:r>
            <w:r>
              <w:rPr>
                <w:rFonts w:ascii="Times New Roman" w:hAnsi="Times New Roman" w:cs="Times New Roman"/>
                <w:sz w:val="28"/>
                <w:szCs w:val="28"/>
                <w:vertAlign w:val="superscript"/>
                <w:lang w:val="en-US"/>
              </w:rPr>
              <w:t>-1</w:t>
            </w:r>
          </w:p>
        </w:tc>
        <w:tc>
          <w:tcPr>
            <w:tcW w:w="2693" w:type="dxa"/>
          </w:tcPr>
          <w:p w14:paraId="67A9E5CD"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вебер</w:t>
            </w:r>
          </w:p>
        </w:tc>
        <w:tc>
          <w:tcPr>
            <w:tcW w:w="1309" w:type="dxa"/>
          </w:tcPr>
          <w:p w14:paraId="7BE1CD33"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Wb</w:t>
            </w:r>
          </w:p>
        </w:tc>
        <w:tc>
          <w:tcPr>
            <w:tcW w:w="1275" w:type="dxa"/>
          </w:tcPr>
          <w:p w14:paraId="208A14AA"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Вб</w:t>
            </w:r>
          </w:p>
        </w:tc>
      </w:tr>
      <w:tr w:rsidR="00902D93" w14:paraId="5A8099E1" w14:textId="77777777">
        <w:tc>
          <w:tcPr>
            <w:tcW w:w="2943" w:type="dxa"/>
          </w:tcPr>
          <w:p w14:paraId="107BA6AC"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Густина магнітного </w:t>
            </w:r>
            <w:r>
              <w:rPr>
                <w:rFonts w:ascii="Times New Roman" w:hAnsi="Times New Roman" w:cs="Times New Roman"/>
                <w:sz w:val="28"/>
                <w:szCs w:val="28"/>
              </w:rPr>
              <w:t>потоку, магнітна індукція</w:t>
            </w:r>
          </w:p>
        </w:tc>
        <w:tc>
          <w:tcPr>
            <w:tcW w:w="1560" w:type="dxa"/>
          </w:tcPr>
          <w:p w14:paraId="72B5D3A5"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I</w:t>
            </w:r>
            <w:r>
              <w:rPr>
                <w:rFonts w:ascii="Times New Roman" w:hAnsi="Times New Roman" w:cs="Times New Roman"/>
                <w:sz w:val="28"/>
                <w:szCs w:val="28"/>
                <w:vertAlign w:val="superscript"/>
                <w:lang w:val="en-US"/>
              </w:rPr>
              <w:t>-1</w:t>
            </w:r>
          </w:p>
        </w:tc>
        <w:tc>
          <w:tcPr>
            <w:tcW w:w="2693" w:type="dxa"/>
          </w:tcPr>
          <w:p w14:paraId="448565DD"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тесла</w:t>
            </w:r>
          </w:p>
        </w:tc>
        <w:tc>
          <w:tcPr>
            <w:tcW w:w="1309" w:type="dxa"/>
          </w:tcPr>
          <w:p w14:paraId="4CA1B21D"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T</w:t>
            </w:r>
          </w:p>
        </w:tc>
        <w:tc>
          <w:tcPr>
            <w:tcW w:w="1275" w:type="dxa"/>
          </w:tcPr>
          <w:p w14:paraId="723AF2C6"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Тл</w:t>
            </w:r>
          </w:p>
        </w:tc>
      </w:tr>
      <w:tr w:rsidR="00902D93" w14:paraId="6680DBEF" w14:textId="77777777">
        <w:tc>
          <w:tcPr>
            <w:tcW w:w="2943" w:type="dxa"/>
          </w:tcPr>
          <w:p w14:paraId="129C21A3"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Індуктивність, взаємна індуктивність</w:t>
            </w:r>
          </w:p>
        </w:tc>
        <w:tc>
          <w:tcPr>
            <w:tcW w:w="1560" w:type="dxa"/>
          </w:tcPr>
          <w:p w14:paraId="0AC315FA"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I</w:t>
            </w:r>
            <w:r>
              <w:rPr>
                <w:rFonts w:ascii="Times New Roman" w:hAnsi="Times New Roman" w:cs="Times New Roman"/>
                <w:sz w:val="28"/>
                <w:szCs w:val="28"/>
                <w:vertAlign w:val="superscript"/>
                <w:lang w:val="en-US"/>
              </w:rPr>
              <w:t>-2</w:t>
            </w:r>
          </w:p>
        </w:tc>
        <w:tc>
          <w:tcPr>
            <w:tcW w:w="2693" w:type="dxa"/>
          </w:tcPr>
          <w:p w14:paraId="792ECE4A"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генри</w:t>
            </w:r>
          </w:p>
        </w:tc>
        <w:tc>
          <w:tcPr>
            <w:tcW w:w="1309" w:type="dxa"/>
          </w:tcPr>
          <w:p w14:paraId="13ACEF1C"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H</w:t>
            </w:r>
          </w:p>
        </w:tc>
        <w:tc>
          <w:tcPr>
            <w:tcW w:w="1275" w:type="dxa"/>
          </w:tcPr>
          <w:p w14:paraId="6C5DD352"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Гн</w:t>
            </w:r>
          </w:p>
        </w:tc>
      </w:tr>
      <w:tr w:rsidR="00902D93" w14:paraId="0BCD2BDF" w14:textId="77777777">
        <w:tc>
          <w:tcPr>
            <w:tcW w:w="2943" w:type="dxa"/>
          </w:tcPr>
          <w:p w14:paraId="7882566F"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Температура Цельсія</w:t>
            </w:r>
          </w:p>
        </w:tc>
        <w:tc>
          <w:tcPr>
            <w:tcW w:w="1560" w:type="dxa"/>
          </w:tcPr>
          <w:p w14:paraId="3B3ACEC5"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Θ</w:t>
            </w:r>
          </w:p>
        </w:tc>
        <w:tc>
          <w:tcPr>
            <w:tcW w:w="2693" w:type="dxa"/>
          </w:tcPr>
          <w:p w14:paraId="5A1B2B83"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градус Цельсія</w:t>
            </w:r>
          </w:p>
        </w:tc>
        <w:tc>
          <w:tcPr>
            <w:tcW w:w="1309" w:type="dxa"/>
          </w:tcPr>
          <w:p w14:paraId="5F613986"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w:t>
            </w:r>
            <w:r>
              <w:rPr>
                <w:rFonts w:ascii="Times New Roman" w:hAnsi="Times New Roman" w:cs="Times New Roman"/>
                <w:sz w:val="28"/>
                <w:szCs w:val="28"/>
                <w:lang w:val="en-US"/>
              </w:rPr>
              <w:t>C</w:t>
            </w:r>
          </w:p>
        </w:tc>
        <w:tc>
          <w:tcPr>
            <w:tcW w:w="1275" w:type="dxa"/>
          </w:tcPr>
          <w:p w14:paraId="2FE8A9F7"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C</w:t>
            </w:r>
          </w:p>
        </w:tc>
      </w:tr>
      <w:tr w:rsidR="00902D93" w14:paraId="593FB9B4" w14:textId="77777777">
        <w:tc>
          <w:tcPr>
            <w:tcW w:w="2943" w:type="dxa"/>
          </w:tcPr>
          <w:p w14:paraId="5918B3E5"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Світловий потік</w:t>
            </w:r>
          </w:p>
        </w:tc>
        <w:tc>
          <w:tcPr>
            <w:tcW w:w="1560" w:type="dxa"/>
          </w:tcPr>
          <w:p w14:paraId="23BA46A3"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J</w:t>
            </w:r>
          </w:p>
        </w:tc>
        <w:tc>
          <w:tcPr>
            <w:tcW w:w="2693" w:type="dxa"/>
          </w:tcPr>
          <w:p w14:paraId="3C34AB04"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люмен</w:t>
            </w:r>
          </w:p>
        </w:tc>
        <w:tc>
          <w:tcPr>
            <w:tcW w:w="1309" w:type="dxa"/>
          </w:tcPr>
          <w:p w14:paraId="4B917D16"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lm</w:t>
            </w:r>
          </w:p>
        </w:tc>
        <w:tc>
          <w:tcPr>
            <w:tcW w:w="1275" w:type="dxa"/>
          </w:tcPr>
          <w:p w14:paraId="27789D85"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лм</w:t>
            </w:r>
          </w:p>
        </w:tc>
      </w:tr>
      <w:tr w:rsidR="00902D93" w14:paraId="4A6804CE" w14:textId="77777777">
        <w:tc>
          <w:tcPr>
            <w:tcW w:w="2943" w:type="dxa"/>
          </w:tcPr>
          <w:p w14:paraId="7CC405AE"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Освітленість</w:t>
            </w:r>
          </w:p>
        </w:tc>
        <w:tc>
          <w:tcPr>
            <w:tcW w:w="1560" w:type="dxa"/>
          </w:tcPr>
          <w:p w14:paraId="071AD582"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J</w:t>
            </w:r>
          </w:p>
        </w:tc>
        <w:tc>
          <w:tcPr>
            <w:tcW w:w="2693" w:type="dxa"/>
          </w:tcPr>
          <w:p w14:paraId="2B7D81EB"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люкс</w:t>
            </w:r>
          </w:p>
        </w:tc>
        <w:tc>
          <w:tcPr>
            <w:tcW w:w="1309" w:type="dxa"/>
          </w:tcPr>
          <w:p w14:paraId="08EDD5DD"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lx</w:t>
            </w:r>
          </w:p>
        </w:tc>
        <w:tc>
          <w:tcPr>
            <w:tcW w:w="1275" w:type="dxa"/>
          </w:tcPr>
          <w:p w14:paraId="27322952"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лк</w:t>
            </w:r>
          </w:p>
        </w:tc>
      </w:tr>
      <w:tr w:rsidR="00902D93" w14:paraId="39816817" w14:textId="77777777">
        <w:tc>
          <w:tcPr>
            <w:tcW w:w="2943" w:type="dxa"/>
          </w:tcPr>
          <w:p w14:paraId="138D40C2"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Активність нукліда в </w:t>
            </w:r>
            <w:r>
              <w:rPr>
                <w:rFonts w:ascii="Times New Roman" w:hAnsi="Times New Roman" w:cs="Times New Roman"/>
                <w:sz w:val="28"/>
                <w:szCs w:val="28"/>
              </w:rPr>
              <w:t>радіоактивному джерелі (активність радіонукліда)</w:t>
            </w:r>
          </w:p>
        </w:tc>
        <w:tc>
          <w:tcPr>
            <w:tcW w:w="1560" w:type="dxa"/>
          </w:tcPr>
          <w:p w14:paraId="2CFA17DD"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-1</w:t>
            </w:r>
          </w:p>
        </w:tc>
        <w:tc>
          <w:tcPr>
            <w:tcW w:w="2693" w:type="dxa"/>
          </w:tcPr>
          <w:p w14:paraId="11723468"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беккерель</w:t>
            </w:r>
          </w:p>
        </w:tc>
        <w:tc>
          <w:tcPr>
            <w:tcW w:w="1309" w:type="dxa"/>
          </w:tcPr>
          <w:p w14:paraId="65513952"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Bq</w:t>
            </w:r>
          </w:p>
        </w:tc>
        <w:tc>
          <w:tcPr>
            <w:tcW w:w="1275" w:type="dxa"/>
          </w:tcPr>
          <w:p w14:paraId="7810D9D3"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Бк</w:t>
            </w:r>
          </w:p>
        </w:tc>
      </w:tr>
      <w:tr w:rsidR="00902D93" w14:paraId="4172F632" w14:textId="77777777">
        <w:tc>
          <w:tcPr>
            <w:tcW w:w="2943" w:type="dxa"/>
          </w:tcPr>
          <w:p w14:paraId="34831EAF"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Поглинута доза іонізуючого випромі-нювання, керма</w:t>
            </w:r>
          </w:p>
        </w:tc>
        <w:tc>
          <w:tcPr>
            <w:tcW w:w="1560" w:type="dxa"/>
          </w:tcPr>
          <w:p w14:paraId="253D01BB"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-2</w:t>
            </w:r>
          </w:p>
        </w:tc>
        <w:tc>
          <w:tcPr>
            <w:tcW w:w="2693" w:type="dxa"/>
          </w:tcPr>
          <w:p w14:paraId="30783AD3"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грей</w:t>
            </w:r>
          </w:p>
        </w:tc>
        <w:tc>
          <w:tcPr>
            <w:tcW w:w="1309" w:type="dxa"/>
          </w:tcPr>
          <w:p w14:paraId="0F758CF8"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Gy</w:t>
            </w:r>
          </w:p>
        </w:tc>
        <w:tc>
          <w:tcPr>
            <w:tcW w:w="1275" w:type="dxa"/>
          </w:tcPr>
          <w:p w14:paraId="2BADB12E"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w:t>
            </w:r>
          </w:p>
        </w:tc>
      </w:tr>
      <w:tr w:rsidR="00902D93" w14:paraId="5F9E8CBC" w14:textId="77777777">
        <w:tc>
          <w:tcPr>
            <w:tcW w:w="2943" w:type="dxa"/>
          </w:tcPr>
          <w:p w14:paraId="725BB6C0"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Еквівалентна доза іонізуючого випромінювання, ефективна доза іонізуючого випромінювання</w:t>
            </w:r>
          </w:p>
        </w:tc>
        <w:tc>
          <w:tcPr>
            <w:tcW w:w="1560" w:type="dxa"/>
          </w:tcPr>
          <w:p w14:paraId="437ED4BE"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-2</w:t>
            </w:r>
          </w:p>
        </w:tc>
        <w:tc>
          <w:tcPr>
            <w:tcW w:w="2693" w:type="dxa"/>
          </w:tcPr>
          <w:p w14:paraId="73B4539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зиверт</w:t>
            </w:r>
          </w:p>
        </w:tc>
        <w:tc>
          <w:tcPr>
            <w:tcW w:w="1309" w:type="dxa"/>
          </w:tcPr>
          <w:p w14:paraId="67F6B3A5"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Sv</w:t>
            </w:r>
          </w:p>
        </w:tc>
        <w:tc>
          <w:tcPr>
            <w:tcW w:w="1275" w:type="dxa"/>
          </w:tcPr>
          <w:p w14:paraId="7E56B65A"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Зв</w:t>
            </w:r>
          </w:p>
        </w:tc>
      </w:tr>
      <w:tr w:rsidR="00902D93" w14:paraId="5423B154" w14:textId="77777777">
        <w:tc>
          <w:tcPr>
            <w:tcW w:w="2943" w:type="dxa"/>
          </w:tcPr>
          <w:p w14:paraId="6089F3D1"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Активність каталізатора</w:t>
            </w:r>
          </w:p>
        </w:tc>
        <w:tc>
          <w:tcPr>
            <w:tcW w:w="1560" w:type="dxa"/>
          </w:tcPr>
          <w:p w14:paraId="275B8BDE"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NT</w:t>
            </w:r>
            <w:r>
              <w:rPr>
                <w:rFonts w:ascii="Times New Roman" w:hAnsi="Times New Roman" w:cs="Times New Roman"/>
                <w:sz w:val="28"/>
                <w:szCs w:val="28"/>
                <w:vertAlign w:val="superscript"/>
                <w:lang w:val="en-US"/>
              </w:rPr>
              <w:t>-1</w:t>
            </w:r>
          </w:p>
        </w:tc>
        <w:tc>
          <w:tcPr>
            <w:tcW w:w="2693" w:type="dxa"/>
          </w:tcPr>
          <w:p w14:paraId="7E118F8C"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катал</w:t>
            </w:r>
          </w:p>
        </w:tc>
        <w:tc>
          <w:tcPr>
            <w:tcW w:w="1309" w:type="dxa"/>
          </w:tcPr>
          <w:p w14:paraId="02BCEE24"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kat</w:t>
            </w:r>
          </w:p>
        </w:tc>
        <w:tc>
          <w:tcPr>
            <w:tcW w:w="1275" w:type="dxa"/>
          </w:tcPr>
          <w:p w14:paraId="25088D5B"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Кат</w:t>
            </w:r>
          </w:p>
        </w:tc>
      </w:tr>
    </w:tbl>
    <w:p w14:paraId="7856C91E" w14:textId="77777777" w:rsidR="00902D93" w:rsidRDefault="00902D93">
      <w:pPr>
        <w:spacing w:after="0"/>
        <w:ind w:firstLine="426"/>
        <w:jc w:val="center"/>
        <w:rPr>
          <w:rFonts w:ascii="Times New Roman" w:hAnsi="Times New Roman" w:cs="Times New Roman"/>
          <w:sz w:val="28"/>
          <w:szCs w:val="28"/>
        </w:rPr>
      </w:pPr>
    </w:p>
    <w:p w14:paraId="346E696D" w14:textId="77777777" w:rsidR="00902D93" w:rsidRDefault="00902D93">
      <w:pPr>
        <w:spacing w:after="0"/>
        <w:ind w:firstLine="426"/>
        <w:rPr>
          <w:rFonts w:ascii="Times New Roman" w:hAnsi="Times New Roman" w:cs="Times New Roman"/>
          <w:sz w:val="28"/>
          <w:szCs w:val="28"/>
        </w:rPr>
      </w:pPr>
    </w:p>
    <w:p w14:paraId="0ACF593C" w14:textId="77777777" w:rsidR="00902D93" w:rsidRDefault="00902D93">
      <w:pPr>
        <w:spacing w:after="0"/>
        <w:ind w:firstLine="426"/>
        <w:rPr>
          <w:rFonts w:ascii="Times New Roman" w:hAnsi="Times New Roman" w:cs="Times New Roman"/>
          <w:sz w:val="28"/>
          <w:szCs w:val="28"/>
        </w:rPr>
      </w:pPr>
    </w:p>
    <w:p w14:paraId="4F9F1615" w14:textId="77777777" w:rsidR="00902D93" w:rsidRDefault="00902D93">
      <w:pPr>
        <w:spacing w:after="0"/>
        <w:ind w:firstLine="426"/>
        <w:rPr>
          <w:rFonts w:ascii="Times New Roman" w:hAnsi="Times New Roman" w:cs="Times New Roman"/>
          <w:sz w:val="28"/>
          <w:szCs w:val="28"/>
        </w:rPr>
      </w:pPr>
    </w:p>
    <w:p w14:paraId="251F01D1" w14:textId="77777777" w:rsidR="00902D93" w:rsidRDefault="00902D93">
      <w:pPr>
        <w:spacing w:after="0"/>
        <w:ind w:firstLine="426"/>
        <w:rPr>
          <w:rFonts w:ascii="Times New Roman" w:hAnsi="Times New Roman" w:cs="Times New Roman"/>
          <w:sz w:val="28"/>
          <w:szCs w:val="28"/>
        </w:rPr>
      </w:pPr>
    </w:p>
    <w:p w14:paraId="31956EC4" w14:textId="77777777" w:rsidR="00902D93" w:rsidRDefault="00902D93">
      <w:pPr>
        <w:spacing w:after="0"/>
        <w:ind w:firstLine="426"/>
        <w:rPr>
          <w:rFonts w:ascii="Times New Roman" w:hAnsi="Times New Roman" w:cs="Times New Roman"/>
          <w:sz w:val="28"/>
          <w:szCs w:val="28"/>
        </w:rPr>
      </w:pPr>
    </w:p>
    <w:p w14:paraId="4CC725C0" w14:textId="77777777" w:rsidR="00902D93" w:rsidRDefault="00902D93">
      <w:pPr>
        <w:spacing w:after="0"/>
        <w:ind w:firstLine="426"/>
        <w:rPr>
          <w:rFonts w:ascii="Times New Roman" w:hAnsi="Times New Roman" w:cs="Times New Roman"/>
          <w:sz w:val="28"/>
          <w:szCs w:val="28"/>
        </w:rPr>
      </w:pPr>
    </w:p>
    <w:p w14:paraId="0F001AB5" w14:textId="77777777" w:rsidR="00902D93" w:rsidRDefault="00902D93">
      <w:pPr>
        <w:spacing w:after="0"/>
        <w:ind w:firstLine="426"/>
        <w:rPr>
          <w:rFonts w:ascii="Times New Roman" w:hAnsi="Times New Roman" w:cs="Times New Roman"/>
          <w:sz w:val="28"/>
          <w:szCs w:val="28"/>
        </w:rPr>
      </w:pPr>
    </w:p>
    <w:p w14:paraId="120D5112" w14:textId="77777777" w:rsidR="00902D93" w:rsidRDefault="00902D93">
      <w:pPr>
        <w:spacing w:after="0"/>
        <w:ind w:firstLine="426"/>
        <w:rPr>
          <w:rFonts w:ascii="Times New Roman" w:hAnsi="Times New Roman" w:cs="Times New Roman"/>
          <w:sz w:val="28"/>
          <w:szCs w:val="28"/>
        </w:rPr>
      </w:pPr>
    </w:p>
    <w:p w14:paraId="23EBE5AD" w14:textId="77777777" w:rsidR="00902D93" w:rsidRDefault="000E6741">
      <w:pPr>
        <w:spacing w:after="0"/>
        <w:ind w:firstLine="426"/>
        <w:rPr>
          <w:rFonts w:ascii="Times New Roman" w:hAnsi="Times New Roman" w:cs="Times New Roman"/>
          <w:sz w:val="28"/>
          <w:szCs w:val="28"/>
        </w:rPr>
      </w:pPr>
      <w:r>
        <w:rPr>
          <w:rFonts w:ascii="Times New Roman" w:hAnsi="Times New Roman" w:cs="Times New Roman"/>
          <w:sz w:val="28"/>
          <w:szCs w:val="28"/>
        </w:rPr>
        <w:lastRenderedPageBreak/>
        <w:t xml:space="preserve">Таблиця В.2 - Похідні одиниці системи </w:t>
      </w:r>
      <w:r>
        <w:rPr>
          <w:rFonts w:ascii="Times New Roman" w:hAnsi="Times New Roman" w:cs="Times New Roman"/>
          <w:sz w:val="28"/>
          <w:szCs w:val="28"/>
          <w:lang w:val="en-US"/>
        </w:rPr>
        <w:t>SI</w:t>
      </w:r>
      <w:r>
        <w:rPr>
          <w:rFonts w:ascii="Times New Roman" w:hAnsi="Times New Roman" w:cs="Times New Roman"/>
          <w:sz w:val="28"/>
          <w:szCs w:val="28"/>
        </w:rPr>
        <w:t>, найменування і позначення яких утворені з використанням спеціальних найменувань і позначень, вказаних в Таблиці В.1</w:t>
      </w:r>
    </w:p>
    <w:tbl>
      <w:tblPr>
        <w:tblStyle w:val="ad"/>
        <w:tblW w:w="9780" w:type="dxa"/>
        <w:tblInd w:w="108" w:type="dxa"/>
        <w:tblLayout w:type="fixed"/>
        <w:tblLook w:val="04A0" w:firstRow="1" w:lastRow="0" w:firstColumn="1" w:lastColumn="0" w:noHBand="0" w:noVBand="1"/>
      </w:tblPr>
      <w:tblGrid>
        <w:gridCol w:w="2943"/>
        <w:gridCol w:w="1560"/>
        <w:gridCol w:w="2693"/>
        <w:gridCol w:w="1309"/>
        <w:gridCol w:w="1275"/>
      </w:tblGrid>
      <w:tr w:rsidR="00902D93" w14:paraId="18297D2B" w14:textId="77777777">
        <w:tc>
          <w:tcPr>
            <w:tcW w:w="4503" w:type="dxa"/>
            <w:gridSpan w:val="2"/>
          </w:tcPr>
          <w:p w14:paraId="2BD6D1ED"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Величина</w:t>
            </w:r>
          </w:p>
        </w:tc>
        <w:tc>
          <w:tcPr>
            <w:tcW w:w="5277" w:type="dxa"/>
            <w:gridSpan w:val="3"/>
          </w:tcPr>
          <w:p w14:paraId="6B402DCA"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Одиниця</w:t>
            </w:r>
          </w:p>
        </w:tc>
      </w:tr>
      <w:tr w:rsidR="00902D93" w14:paraId="10C634F9" w14:textId="77777777">
        <w:tc>
          <w:tcPr>
            <w:tcW w:w="2943" w:type="dxa"/>
            <w:vMerge w:val="restart"/>
          </w:tcPr>
          <w:p w14:paraId="0AB3ABEC"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Найменування</w:t>
            </w:r>
          </w:p>
        </w:tc>
        <w:tc>
          <w:tcPr>
            <w:tcW w:w="1560" w:type="dxa"/>
            <w:vMerge w:val="restart"/>
          </w:tcPr>
          <w:p w14:paraId="29D73349" w14:textId="77777777" w:rsidR="00902D93" w:rsidRDefault="000E6741">
            <w:pPr>
              <w:spacing w:after="0" w:line="240" w:lineRule="auto"/>
              <w:ind w:left="-128" w:right="-128"/>
              <w:jc w:val="center"/>
              <w:rPr>
                <w:rFonts w:ascii="Times New Roman" w:hAnsi="Times New Roman" w:cs="Times New Roman"/>
                <w:sz w:val="28"/>
                <w:szCs w:val="28"/>
              </w:rPr>
            </w:pPr>
            <w:r>
              <w:rPr>
                <w:rFonts w:ascii="Times New Roman" w:hAnsi="Times New Roman" w:cs="Times New Roman"/>
                <w:sz w:val="28"/>
                <w:szCs w:val="28"/>
              </w:rPr>
              <w:t>Розмірність</w:t>
            </w:r>
          </w:p>
        </w:tc>
        <w:tc>
          <w:tcPr>
            <w:tcW w:w="2693" w:type="dxa"/>
            <w:vMerge w:val="restart"/>
          </w:tcPr>
          <w:p w14:paraId="3FD733FD"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Найменування</w:t>
            </w:r>
          </w:p>
        </w:tc>
        <w:tc>
          <w:tcPr>
            <w:tcW w:w="2584" w:type="dxa"/>
            <w:gridSpan w:val="2"/>
          </w:tcPr>
          <w:p w14:paraId="3DF23ACA"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Позначення</w:t>
            </w:r>
          </w:p>
        </w:tc>
      </w:tr>
      <w:tr w:rsidR="00902D93" w14:paraId="5FD6AE89" w14:textId="77777777">
        <w:tc>
          <w:tcPr>
            <w:tcW w:w="2943" w:type="dxa"/>
            <w:vMerge/>
          </w:tcPr>
          <w:p w14:paraId="1EEAE2EA" w14:textId="77777777" w:rsidR="00902D93" w:rsidRDefault="00902D93">
            <w:pPr>
              <w:spacing w:after="0" w:line="240" w:lineRule="auto"/>
              <w:jc w:val="center"/>
              <w:rPr>
                <w:rFonts w:ascii="Times New Roman" w:hAnsi="Times New Roman" w:cs="Times New Roman"/>
                <w:sz w:val="28"/>
                <w:szCs w:val="28"/>
              </w:rPr>
            </w:pPr>
          </w:p>
        </w:tc>
        <w:tc>
          <w:tcPr>
            <w:tcW w:w="1560" w:type="dxa"/>
            <w:vMerge/>
          </w:tcPr>
          <w:p w14:paraId="340FF629" w14:textId="77777777" w:rsidR="00902D93" w:rsidRDefault="00902D93">
            <w:pPr>
              <w:spacing w:after="0" w:line="240" w:lineRule="auto"/>
              <w:jc w:val="center"/>
              <w:rPr>
                <w:rFonts w:ascii="Times New Roman" w:hAnsi="Times New Roman" w:cs="Times New Roman"/>
                <w:sz w:val="28"/>
                <w:szCs w:val="28"/>
              </w:rPr>
            </w:pPr>
          </w:p>
        </w:tc>
        <w:tc>
          <w:tcPr>
            <w:tcW w:w="2693" w:type="dxa"/>
            <w:vMerge/>
          </w:tcPr>
          <w:p w14:paraId="636363DA" w14:textId="77777777" w:rsidR="00902D93" w:rsidRDefault="00902D93">
            <w:pPr>
              <w:spacing w:after="0" w:line="240" w:lineRule="auto"/>
              <w:jc w:val="center"/>
              <w:rPr>
                <w:rFonts w:ascii="Times New Roman" w:hAnsi="Times New Roman" w:cs="Times New Roman"/>
                <w:sz w:val="28"/>
                <w:szCs w:val="28"/>
              </w:rPr>
            </w:pPr>
          </w:p>
        </w:tc>
        <w:tc>
          <w:tcPr>
            <w:tcW w:w="1309" w:type="dxa"/>
          </w:tcPr>
          <w:p w14:paraId="76FA7DAE" w14:textId="77777777" w:rsidR="00902D93" w:rsidRDefault="000E6741">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міжнародне</w:t>
            </w:r>
          </w:p>
        </w:tc>
        <w:tc>
          <w:tcPr>
            <w:tcW w:w="1275" w:type="dxa"/>
          </w:tcPr>
          <w:p w14:paraId="02B4741A" w14:textId="77777777" w:rsidR="00902D93" w:rsidRDefault="000E6741">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національне</w:t>
            </w:r>
          </w:p>
        </w:tc>
      </w:tr>
      <w:tr w:rsidR="00902D93" w14:paraId="497FCDCF" w14:textId="77777777">
        <w:tc>
          <w:tcPr>
            <w:tcW w:w="2943" w:type="dxa"/>
          </w:tcPr>
          <w:p w14:paraId="49F2943D"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Момент сили</w:t>
            </w:r>
          </w:p>
        </w:tc>
        <w:tc>
          <w:tcPr>
            <w:tcW w:w="1560" w:type="dxa"/>
          </w:tcPr>
          <w:p w14:paraId="7A2DCA2A"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-2</w:t>
            </w:r>
          </w:p>
        </w:tc>
        <w:tc>
          <w:tcPr>
            <w:tcW w:w="2693" w:type="dxa"/>
          </w:tcPr>
          <w:p w14:paraId="49B19D93"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ньютон-метр</w:t>
            </w:r>
          </w:p>
        </w:tc>
        <w:tc>
          <w:tcPr>
            <w:tcW w:w="1309" w:type="dxa"/>
          </w:tcPr>
          <w:p w14:paraId="3DF6F508"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N·m</w:t>
            </w:r>
          </w:p>
        </w:tc>
        <w:tc>
          <w:tcPr>
            <w:tcW w:w="1275" w:type="dxa"/>
          </w:tcPr>
          <w:p w14:paraId="46230B93"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w:t>
            </w:r>
            <w:r>
              <w:rPr>
                <w:rFonts w:ascii="Times New Roman" w:hAnsi="Times New Roman" w:cs="Times New Roman"/>
                <w:sz w:val="28"/>
                <w:szCs w:val="28"/>
                <w:lang w:val="en-US"/>
              </w:rPr>
              <w:t>·</w:t>
            </w:r>
            <w:r>
              <w:rPr>
                <w:rFonts w:ascii="Times New Roman" w:hAnsi="Times New Roman" w:cs="Times New Roman"/>
                <w:sz w:val="28"/>
                <w:szCs w:val="28"/>
              </w:rPr>
              <w:t>м</w:t>
            </w:r>
          </w:p>
        </w:tc>
      </w:tr>
      <w:tr w:rsidR="00902D93" w14:paraId="63EF8F79" w14:textId="77777777">
        <w:tc>
          <w:tcPr>
            <w:tcW w:w="2943" w:type="dxa"/>
          </w:tcPr>
          <w:p w14:paraId="47075C02"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Поверхневий натяг</w:t>
            </w:r>
          </w:p>
        </w:tc>
        <w:tc>
          <w:tcPr>
            <w:tcW w:w="1560" w:type="dxa"/>
          </w:tcPr>
          <w:p w14:paraId="0061A274"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2</w:t>
            </w:r>
          </w:p>
        </w:tc>
        <w:tc>
          <w:tcPr>
            <w:tcW w:w="2693" w:type="dxa"/>
          </w:tcPr>
          <w:p w14:paraId="3CA1FAEE"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ньютон на метр</w:t>
            </w:r>
          </w:p>
        </w:tc>
        <w:tc>
          <w:tcPr>
            <w:tcW w:w="1309" w:type="dxa"/>
          </w:tcPr>
          <w:p w14:paraId="2D245E8C"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N/m</w:t>
            </w:r>
          </w:p>
        </w:tc>
        <w:tc>
          <w:tcPr>
            <w:tcW w:w="1275" w:type="dxa"/>
          </w:tcPr>
          <w:p w14:paraId="674BD9CE"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Н/м</w:t>
            </w:r>
          </w:p>
        </w:tc>
      </w:tr>
      <w:tr w:rsidR="00902D93" w14:paraId="1573C221" w14:textId="77777777">
        <w:tc>
          <w:tcPr>
            <w:tcW w:w="2943" w:type="dxa"/>
          </w:tcPr>
          <w:p w14:paraId="785FF46A"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Динамічна в’язкість</w:t>
            </w:r>
          </w:p>
        </w:tc>
        <w:tc>
          <w:tcPr>
            <w:tcW w:w="1560" w:type="dxa"/>
          </w:tcPr>
          <w:p w14:paraId="14307016"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-1</w:t>
            </w:r>
          </w:p>
        </w:tc>
        <w:tc>
          <w:tcPr>
            <w:tcW w:w="2693" w:type="dxa"/>
          </w:tcPr>
          <w:p w14:paraId="2148ACEC"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паскаль-секунда</w:t>
            </w:r>
          </w:p>
        </w:tc>
        <w:tc>
          <w:tcPr>
            <w:tcW w:w="1309" w:type="dxa"/>
          </w:tcPr>
          <w:p w14:paraId="7C1EA4A9"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Pa·s</w:t>
            </w:r>
          </w:p>
        </w:tc>
        <w:tc>
          <w:tcPr>
            <w:tcW w:w="1275" w:type="dxa"/>
          </w:tcPr>
          <w:p w14:paraId="3E9FD9CF"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w:t>
            </w:r>
            <w:r>
              <w:rPr>
                <w:rFonts w:ascii="Times New Roman" w:hAnsi="Times New Roman" w:cs="Times New Roman"/>
                <w:sz w:val="28"/>
                <w:szCs w:val="28"/>
                <w:lang w:val="en-US"/>
              </w:rPr>
              <w:t>·</w:t>
            </w:r>
            <w:r>
              <w:rPr>
                <w:rFonts w:ascii="Times New Roman" w:hAnsi="Times New Roman" w:cs="Times New Roman"/>
                <w:sz w:val="28"/>
                <w:szCs w:val="28"/>
              </w:rPr>
              <w:t>с</w:t>
            </w:r>
          </w:p>
        </w:tc>
      </w:tr>
      <w:tr w:rsidR="00902D93" w14:paraId="2AD9BA22" w14:textId="77777777">
        <w:tc>
          <w:tcPr>
            <w:tcW w:w="2943" w:type="dxa"/>
          </w:tcPr>
          <w:p w14:paraId="14EB1CFF"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Просторова густина електричного заряду</w:t>
            </w:r>
          </w:p>
        </w:tc>
        <w:tc>
          <w:tcPr>
            <w:tcW w:w="1560" w:type="dxa"/>
          </w:tcPr>
          <w:p w14:paraId="1AC40E2C"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TI</w:t>
            </w:r>
          </w:p>
        </w:tc>
        <w:tc>
          <w:tcPr>
            <w:tcW w:w="2693" w:type="dxa"/>
          </w:tcPr>
          <w:p w14:paraId="6E6075EA"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кулон на кубічний метр</w:t>
            </w:r>
          </w:p>
        </w:tc>
        <w:tc>
          <w:tcPr>
            <w:tcW w:w="1309" w:type="dxa"/>
          </w:tcPr>
          <w:p w14:paraId="05987A3D"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C/m</w:t>
            </w:r>
            <w:r>
              <w:rPr>
                <w:rFonts w:ascii="Times New Roman" w:hAnsi="Times New Roman" w:cs="Times New Roman"/>
                <w:sz w:val="28"/>
                <w:szCs w:val="28"/>
                <w:vertAlign w:val="superscript"/>
                <w:lang w:val="en-US"/>
              </w:rPr>
              <w:t>3</w:t>
            </w:r>
          </w:p>
        </w:tc>
        <w:tc>
          <w:tcPr>
            <w:tcW w:w="1275" w:type="dxa"/>
          </w:tcPr>
          <w:p w14:paraId="45961CC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Кл/м</w:t>
            </w:r>
            <w:r>
              <w:rPr>
                <w:rFonts w:ascii="Times New Roman" w:hAnsi="Times New Roman" w:cs="Times New Roman"/>
                <w:sz w:val="28"/>
                <w:szCs w:val="28"/>
                <w:vertAlign w:val="superscript"/>
              </w:rPr>
              <w:t>3</w:t>
            </w:r>
          </w:p>
        </w:tc>
      </w:tr>
      <w:tr w:rsidR="00902D93" w14:paraId="6412B600" w14:textId="77777777">
        <w:tc>
          <w:tcPr>
            <w:tcW w:w="2943" w:type="dxa"/>
          </w:tcPr>
          <w:p w14:paraId="7DC66FA8"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Електричне зміщення</w:t>
            </w:r>
          </w:p>
        </w:tc>
        <w:tc>
          <w:tcPr>
            <w:tcW w:w="1560" w:type="dxa"/>
          </w:tcPr>
          <w:p w14:paraId="40B680E8"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TI</w:t>
            </w:r>
          </w:p>
        </w:tc>
        <w:tc>
          <w:tcPr>
            <w:tcW w:w="2693" w:type="dxa"/>
          </w:tcPr>
          <w:p w14:paraId="347C2E4E"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кулон на квадратний метр</w:t>
            </w:r>
          </w:p>
        </w:tc>
        <w:tc>
          <w:tcPr>
            <w:tcW w:w="1309" w:type="dxa"/>
          </w:tcPr>
          <w:p w14:paraId="1B09410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C/m</w:t>
            </w:r>
            <w:r>
              <w:rPr>
                <w:rFonts w:ascii="Times New Roman" w:hAnsi="Times New Roman" w:cs="Times New Roman"/>
                <w:sz w:val="28"/>
                <w:szCs w:val="28"/>
                <w:vertAlign w:val="superscript"/>
                <w:lang w:val="en-US"/>
              </w:rPr>
              <w:t>2</w:t>
            </w:r>
          </w:p>
        </w:tc>
        <w:tc>
          <w:tcPr>
            <w:tcW w:w="1275" w:type="dxa"/>
          </w:tcPr>
          <w:p w14:paraId="4D0F6E99"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Кл/м</w:t>
            </w:r>
            <w:r>
              <w:rPr>
                <w:rFonts w:ascii="Times New Roman" w:hAnsi="Times New Roman" w:cs="Times New Roman"/>
                <w:sz w:val="28"/>
                <w:szCs w:val="28"/>
                <w:vertAlign w:val="superscript"/>
              </w:rPr>
              <w:t>2</w:t>
            </w:r>
          </w:p>
        </w:tc>
      </w:tr>
      <w:tr w:rsidR="00902D93" w14:paraId="0BA4F881" w14:textId="77777777">
        <w:tc>
          <w:tcPr>
            <w:tcW w:w="2943" w:type="dxa"/>
          </w:tcPr>
          <w:p w14:paraId="3CDD16B6"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Напруженість електричного поля</w:t>
            </w:r>
          </w:p>
        </w:tc>
        <w:tc>
          <w:tcPr>
            <w:tcW w:w="1560" w:type="dxa"/>
          </w:tcPr>
          <w:p w14:paraId="08BD0F8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LMT</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I</w:t>
            </w:r>
            <w:r>
              <w:rPr>
                <w:rFonts w:ascii="Times New Roman" w:hAnsi="Times New Roman" w:cs="Times New Roman"/>
                <w:sz w:val="28"/>
                <w:szCs w:val="28"/>
                <w:vertAlign w:val="superscript"/>
                <w:lang w:val="en-US"/>
              </w:rPr>
              <w:t>-1</w:t>
            </w:r>
          </w:p>
        </w:tc>
        <w:tc>
          <w:tcPr>
            <w:tcW w:w="2693" w:type="dxa"/>
          </w:tcPr>
          <w:p w14:paraId="58084AA2"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вольт на метр</w:t>
            </w:r>
          </w:p>
        </w:tc>
        <w:tc>
          <w:tcPr>
            <w:tcW w:w="1309" w:type="dxa"/>
          </w:tcPr>
          <w:p w14:paraId="51241E57"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V/m</w:t>
            </w:r>
          </w:p>
        </w:tc>
        <w:tc>
          <w:tcPr>
            <w:tcW w:w="1275" w:type="dxa"/>
          </w:tcPr>
          <w:p w14:paraId="71ACC24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В/м</w:t>
            </w:r>
          </w:p>
        </w:tc>
      </w:tr>
      <w:tr w:rsidR="00902D93" w14:paraId="65328EF3" w14:textId="77777777">
        <w:tc>
          <w:tcPr>
            <w:tcW w:w="2943" w:type="dxa"/>
          </w:tcPr>
          <w:p w14:paraId="52DE2C07"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Діелектрична проникливість</w:t>
            </w:r>
          </w:p>
        </w:tc>
        <w:tc>
          <w:tcPr>
            <w:tcW w:w="1560" w:type="dxa"/>
          </w:tcPr>
          <w:p w14:paraId="304BE71B"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4</w:t>
            </w:r>
            <w:r>
              <w:rPr>
                <w:rFonts w:ascii="Times New Roman" w:hAnsi="Times New Roman" w:cs="Times New Roman"/>
                <w:sz w:val="28"/>
                <w:szCs w:val="28"/>
                <w:lang w:val="en-US"/>
              </w:rPr>
              <w:t>I</w:t>
            </w:r>
            <w:r>
              <w:rPr>
                <w:rFonts w:ascii="Times New Roman" w:hAnsi="Times New Roman" w:cs="Times New Roman"/>
                <w:sz w:val="28"/>
                <w:szCs w:val="28"/>
                <w:vertAlign w:val="superscript"/>
                <w:lang w:val="en-US"/>
              </w:rPr>
              <w:t>2</w:t>
            </w:r>
          </w:p>
        </w:tc>
        <w:tc>
          <w:tcPr>
            <w:tcW w:w="2693" w:type="dxa"/>
          </w:tcPr>
          <w:p w14:paraId="6AEDB32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фарад на метр</w:t>
            </w:r>
          </w:p>
        </w:tc>
        <w:tc>
          <w:tcPr>
            <w:tcW w:w="1309" w:type="dxa"/>
          </w:tcPr>
          <w:p w14:paraId="3BFDB4EE"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F/m</w:t>
            </w:r>
          </w:p>
        </w:tc>
        <w:tc>
          <w:tcPr>
            <w:tcW w:w="1275" w:type="dxa"/>
          </w:tcPr>
          <w:p w14:paraId="0F12F44B"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Ф/м</w:t>
            </w:r>
          </w:p>
        </w:tc>
      </w:tr>
      <w:tr w:rsidR="00902D93" w14:paraId="5179126B" w14:textId="77777777">
        <w:tc>
          <w:tcPr>
            <w:tcW w:w="2943" w:type="dxa"/>
          </w:tcPr>
          <w:p w14:paraId="5FA2F8D6"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Магнітна </w:t>
            </w:r>
            <w:r>
              <w:rPr>
                <w:rFonts w:ascii="Times New Roman" w:hAnsi="Times New Roman" w:cs="Times New Roman"/>
                <w:sz w:val="28"/>
                <w:szCs w:val="28"/>
              </w:rPr>
              <w:t>проникливість</w:t>
            </w:r>
          </w:p>
        </w:tc>
        <w:tc>
          <w:tcPr>
            <w:tcW w:w="1560" w:type="dxa"/>
          </w:tcPr>
          <w:p w14:paraId="0A310D8D"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LMT</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I</w:t>
            </w:r>
            <w:r>
              <w:rPr>
                <w:rFonts w:ascii="Times New Roman" w:hAnsi="Times New Roman" w:cs="Times New Roman"/>
                <w:sz w:val="28"/>
                <w:szCs w:val="28"/>
                <w:vertAlign w:val="superscript"/>
                <w:lang w:val="en-US"/>
              </w:rPr>
              <w:t>-2</w:t>
            </w:r>
          </w:p>
        </w:tc>
        <w:tc>
          <w:tcPr>
            <w:tcW w:w="2693" w:type="dxa"/>
          </w:tcPr>
          <w:p w14:paraId="16E18B9A"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генрі на метр</w:t>
            </w:r>
          </w:p>
        </w:tc>
        <w:tc>
          <w:tcPr>
            <w:tcW w:w="1309" w:type="dxa"/>
          </w:tcPr>
          <w:p w14:paraId="65B56151"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H/m</w:t>
            </w:r>
          </w:p>
        </w:tc>
        <w:tc>
          <w:tcPr>
            <w:tcW w:w="1275" w:type="dxa"/>
          </w:tcPr>
          <w:p w14:paraId="7A63607A"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Гн/м</w:t>
            </w:r>
          </w:p>
        </w:tc>
      </w:tr>
      <w:tr w:rsidR="00902D93" w14:paraId="12496FC5" w14:textId="77777777">
        <w:tc>
          <w:tcPr>
            <w:tcW w:w="2943" w:type="dxa"/>
          </w:tcPr>
          <w:p w14:paraId="2CC47481"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Питома енергія</w:t>
            </w:r>
          </w:p>
        </w:tc>
        <w:tc>
          <w:tcPr>
            <w:tcW w:w="1560" w:type="dxa"/>
          </w:tcPr>
          <w:p w14:paraId="07B64658"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-2</w:t>
            </w:r>
          </w:p>
        </w:tc>
        <w:tc>
          <w:tcPr>
            <w:tcW w:w="2693" w:type="dxa"/>
          </w:tcPr>
          <w:p w14:paraId="76B54A66"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джоуль на кілограм</w:t>
            </w:r>
          </w:p>
        </w:tc>
        <w:tc>
          <w:tcPr>
            <w:tcW w:w="1309" w:type="dxa"/>
          </w:tcPr>
          <w:p w14:paraId="23F4203F"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J/kg</w:t>
            </w:r>
          </w:p>
        </w:tc>
        <w:tc>
          <w:tcPr>
            <w:tcW w:w="1275" w:type="dxa"/>
          </w:tcPr>
          <w:p w14:paraId="6785C7A8"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Дж/кг</w:t>
            </w:r>
          </w:p>
        </w:tc>
      </w:tr>
      <w:tr w:rsidR="00902D93" w14:paraId="19B3B4BB" w14:textId="77777777">
        <w:tc>
          <w:tcPr>
            <w:tcW w:w="2943" w:type="dxa"/>
          </w:tcPr>
          <w:p w14:paraId="26519616" w14:textId="77777777" w:rsidR="00902D93" w:rsidRDefault="000E6741">
            <w:pPr>
              <w:spacing w:after="0" w:line="240" w:lineRule="auto"/>
              <w:ind w:right="-142"/>
              <w:rPr>
                <w:rFonts w:ascii="Times New Roman" w:hAnsi="Times New Roman" w:cs="Times New Roman"/>
                <w:sz w:val="28"/>
                <w:szCs w:val="28"/>
              </w:rPr>
            </w:pPr>
            <w:r>
              <w:rPr>
                <w:rFonts w:ascii="Times New Roman" w:hAnsi="Times New Roman" w:cs="Times New Roman"/>
                <w:sz w:val="28"/>
                <w:szCs w:val="28"/>
              </w:rPr>
              <w:t>Теплоємність системи, ентропія системи</w:t>
            </w:r>
          </w:p>
        </w:tc>
        <w:tc>
          <w:tcPr>
            <w:tcW w:w="1560" w:type="dxa"/>
          </w:tcPr>
          <w:p w14:paraId="22F78257"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Θ</w:t>
            </w:r>
            <w:r>
              <w:rPr>
                <w:rFonts w:ascii="Times New Roman" w:hAnsi="Times New Roman" w:cs="Times New Roman"/>
                <w:sz w:val="28"/>
                <w:szCs w:val="28"/>
                <w:vertAlign w:val="superscript"/>
                <w:lang w:val="en-US"/>
              </w:rPr>
              <w:t>-1</w:t>
            </w:r>
          </w:p>
        </w:tc>
        <w:tc>
          <w:tcPr>
            <w:tcW w:w="2693" w:type="dxa"/>
          </w:tcPr>
          <w:p w14:paraId="0C500DDD"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джоуль на кельвін</w:t>
            </w:r>
          </w:p>
        </w:tc>
        <w:tc>
          <w:tcPr>
            <w:tcW w:w="1309" w:type="dxa"/>
          </w:tcPr>
          <w:p w14:paraId="76308AFC"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J/K</w:t>
            </w:r>
          </w:p>
        </w:tc>
        <w:tc>
          <w:tcPr>
            <w:tcW w:w="1275" w:type="dxa"/>
          </w:tcPr>
          <w:p w14:paraId="3F50CC2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Дж/К</w:t>
            </w:r>
          </w:p>
        </w:tc>
      </w:tr>
      <w:tr w:rsidR="00902D93" w14:paraId="569D029C" w14:textId="77777777">
        <w:tc>
          <w:tcPr>
            <w:tcW w:w="2943" w:type="dxa"/>
          </w:tcPr>
          <w:p w14:paraId="1E2919E4"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Питома теплоємність, питома ентропія</w:t>
            </w:r>
          </w:p>
        </w:tc>
        <w:tc>
          <w:tcPr>
            <w:tcW w:w="1560" w:type="dxa"/>
          </w:tcPr>
          <w:p w14:paraId="29D2FCE5"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Θ</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 xml:space="preserve"> </w:t>
            </w:r>
          </w:p>
        </w:tc>
        <w:tc>
          <w:tcPr>
            <w:tcW w:w="2693" w:type="dxa"/>
          </w:tcPr>
          <w:p w14:paraId="1E3CB875"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джоуль на </w:t>
            </w:r>
            <w:r>
              <w:rPr>
                <w:rFonts w:ascii="Times New Roman" w:hAnsi="Times New Roman" w:cs="Times New Roman"/>
                <w:sz w:val="28"/>
                <w:szCs w:val="28"/>
              </w:rPr>
              <w:t>кілограм-кельвін</w:t>
            </w:r>
          </w:p>
        </w:tc>
        <w:tc>
          <w:tcPr>
            <w:tcW w:w="1309" w:type="dxa"/>
          </w:tcPr>
          <w:p w14:paraId="1A7D1D20"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J/(kg·K)</w:t>
            </w:r>
          </w:p>
        </w:tc>
        <w:tc>
          <w:tcPr>
            <w:tcW w:w="1275" w:type="dxa"/>
          </w:tcPr>
          <w:p w14:paraId="4CD30614" w14:textId="77777777" w:rsidR="00902D93" w:rsidRDefault="000E6741">
            <w:pPr>
              <w:spacing w:after="0" w:line="240" w:lineRule="auto"/>
              <w:ind w:left="-108" w:right="-109"/>
              <w:jc w:val="center"/>
              <w:rPr>
                <w:rFonts w:ascii="Times New Roman" w:hAnsi="Times New Roman" w:cs="Times New Roman"/>
                <w:sz w:val="28"/>
                <w:szCs w:val="28"/>
              </w:rPr>
            </w:pPr>
            <w:r>
              <w:rPr>
                <w:rFonts w:ascii="Times New Roman" w:hAnsi="Times New Roman" w:cs="Times New Roman"/>
                <w:sz w:val="28"/>
                <w:szCs w:val="28"/>
              </w:rPr>
              <w:t>Дж/(кг</w:t>
            </w:r>
            <w:r>
              <w:rPr>
                <w:rFonts w:ascii="Times New Roman" w:hAnsi="Times New Roman" w:cs="Times New Roman"/>
                <w:sz w:val="28"/>
                <w:szCs w:val="28"/>
                <w:lang w:val="en-US"/>
              </w:rPr>
              <w:t>·</w:t>
            </w:r>
            <w:r>
              <w:rPr>
                <w:rFonts w:ascii="Times New Roman" w:hAnsi="Times New Roman" w:cs="Times New Roman"/>
                <w:sz w:val="28"/>
                <w:szCs w:val="28"/>
              </w:rPr>
              <w:t>К)</w:t>
            </w:r>
          </w:p>
        </w:tc>
      </w:tr>
      <w:tr w:rsidR="00902D93" w14:paraId="1318A0C5" w14:textId="77777777">
        <w:tc>
          <w:tcPr>
            <w:tcW w:w="2943" w:type="dxa"/>
          </w:tcPr>
          <w:p w14:paraId="6079F03D"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Поверхнева густина потоку енергії</w:t>
            </w:r>
          </w:p>
        </w:tc>
        <w:tc>
          <w:tcPr>
            <w:tcW w:w="1560" w:type="dxa"/>
          </w:tcPr>
          <w:p w14:paraId="41023EA2"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-3</w:t>
            </w:r>
          </w:p>
        </w:tc>
        <w:tc>
          <w:tcPr>
            <w:tcW w:w="2693" w:type="dxa"/>
          </w:tcPr>
          <w:p w14:paraId="0E29AAF7"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ватт на квадратний метр</w:t>
            </w:r>
          </w:p>
        </w:tc>
        <w:tc>
          <w:tcPr>
            <w:tcW w:w="1309" w:type="dxa"/>
          </w:tcPr>
          <w:p w14:paraId="6F907E99"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W/m</w:t>
            </w:r>
            <w:r>
              <w:rPr>
                <w:rFonts w:ascii="Times New Roman" w:hAnsi="Times New Roman" w:cs="Times New Roman"/>
                <w:sz w:val="28"/>
                <w:szCs w:val="28"/>
                <w:vertAlign w:val="superscript"/>
                <w:lang w:val="en-US"/>
              </w:rPr>
              <w:t>2</w:t>
            </w:r>
          </w:p>
        </w:tc>
        <w:tc>
          <w:tcPr>
            <w:tcW w:w="1275" w:type="dxa"/>
          </w:tcPr>
          <w:p w14:paraId="1555AE9E" w14:textId="77777777" w:rsidR="00902D93" w:rsidRDefault="000E6741">
            <w:pPr>
              <w:spacing w:after="0" w:line="240" w:lineRule="auto"/>
              <w:ind w:left="-108" w:right="-109"/>
              <w:jc w:val="center"/>
              <w:rPr>
                <w:rFonts w:ascii="Times New Roman" w:hAnsi="Times New Roman" w:cs="Times New Roman"/>
                <w:sz w:val="28"/>
                <w:szCs w:val="28"/>
              </w:rPr>
            </w:pPr>
            <w:r>
              <w:rPr>
                <w:rFonts w:ascii="Times New Roman" w:hAnsi="Times New Roman" w:cs="Times New Roman"/>
                <w:sz w:val="28"/>
                <w:szCs w:val="28"/>
              </w:rPr>
              <w:t>Вт/м</w:t>
            </w:r>
            <w:r>
              <w:rPr>
                <w:rFonts w:ascii="Times New Roman" w:hAnsi="Times New Roman" w:cs="Times New Roman"/>
                <w:sz w:val="28"/>
                <w:szCs w:val="28"/>
                <w:vertAlign w:val="superscript"/>
              </w:rPr>
              <w:t>2</w:t>
            </w:r>
          </w:p>
        </w:tc>
      </w:tr>
      <w:tr w:rsidR="00902D93" w14:paraId="5CE5B861" w14:textId="77777777">
        <w:tc>
          <w:tcPr>
            <w:tcW w:w="2943" w:type="dxa"/>
          </w:tcPr>
          <w:p w14:paraId="32DC4FFA"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Теплопровідність</w:t>
            </w:r>
          </w:p>
        </w:tc>
        <w:tc>
          <w:tcPr>
            <w:tcW w:w="1560" w:type="dxa"/>
          </w:tcPr>
          <w:p w14:paraId="48F4FC51"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LMT</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Θ</w:t>
            </w:r>
            <w:r>
              <w:rPr>
                <w:rFonts w:ascii="Times New Roman" w:hAnsi="Times New Roman" w:cs="Times New Roman"/>
                <w:sz w:val="28"/>
                <w:szCs w:val="28"/>
                <w:vertAlign w:val="superscript"/>
                <w:lang w:val="en-US"/>
              </w:rPr>
              <w:t>-1</w:t>
            </w:r>
          </w:p>
        </w:tc>
        <w:tc>
          <w:tcPr>
            <w:tcW w:w="2693" w:type="dxa"/>
          </w:tcPr>
          <w:p w14:paraId="798088BD"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ватт на метр-кельвін</w:t>
            </w:r>
          </w:p>
        </w:tc>
        <w:tc>
          <w:tcPr>
            <w:tcW w:w="1309" w:type="dxa"/>
          </w:tcPr>
          <w:p w14:paraId="530AA848"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W/(m·K)</w:t>
            </w:r>
          </w:p>
        </w:tc>
        <w:tc>
          <w:tcPr>
            <w:tcW w:w="1275" w:type="dxa"/>
          </w:tcPr>
          <w:p w14:paraId="5AE6A21A" w14:textId="77777777" w:rsidR="00902D93" w:rsidRDefault="000E6741">
            <w:pPr>
              <w:spacing w:after="0" w:line="240" w:lineRule="auto"/>
              <w:ind w:left="-108" w:right="-109"/>
              <w:jc w:val="center"/>
              <w:rPr>
                <w:rFonts w:ascii="Times New Roman" w:hAnsi="Times New Roman" w:cs="Times New Roman"/>
                <w:sz w:val="28"/>
                <w:szCs w:val="28"/>
              </w:rPr>
            </w:pPr>
            <w:r>
              <w:rPr>
                <w:rFonts w:ascii="Times New Roman" w:hAnsi="Times New Roman" w:cs="Times New Roman"/>
                <w:sz w:val="28"/>
                <w:szCs w:val="28"/>
              </w:rPr>
              <w:t>Вт/(м</w:t>
            </w:r>
            <w:r>
              <w:rPr>
                <w:rFonts w:ascii="Times New Roman" w:hAnsi="Times New Roman" w:cs="Times New Roman"/>
                <w:sz w:val="28"/>
                <w:szCs w:val="28"/>
                <w:lang w:val="en-US"/>
              </w:rPr>
              <w:t>·</w:t>
            </w:r>
            <w:r>
              <w:rPr>
                <w:rFonts w:ascii="Times New Roman" w:hAnsi="Times New Roman" w:cs="Times New Roman"/>
                <w:sz w:val="28"/>
                <w:szCs w:val="28"/>
              </w:rPr>
              <w:t>К)</w:t>
            </w:r>
          </w:p>
        </w:tc>
      </w:tr>
      <w:tr w:rsidR="00902D93" w14:paraId="205AD07A" w14:textId="77777777">
        <w:tc>
          <w:tcPr>
            <w:tcW w:w="2943" w:type="dxa"/>
          </w:tcPr>
          <w:p w14:paraId="73DF4185"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Молярна внутрішня енергія</w:t>
            </w:r>
          </w:p>
        </w:tc>
        <w:tc>
          <w:tcPr>
            <w:tcW w:w="1560" w:type="dxa"/>
          </w:tcPr>
          <w:p w14:paraId="56E174D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N</w:t>
            </w:r>
            <w:r>
              <w:rPr>
                <w:rFonts w:ascii="Times New Roman" w:hAnsi="Times New Roman" w:cs="Times New Roman"/>
                <w:sz w:val="28"/>
                <w:szCs w:val="28"/>
                <w:vertAlign w:val="superscript"/>
                <w:lang w:val="en-US"/>
              </w:rPr>
              <w:t>-1</w:t>
            </w:r>
          </w:p>
        </w:tc>
        <w:tc>
          <w:tcPr>
            <w:tcW w:w="2693" w:type="dxa"/>
          </w:tcPr>
          <w:p w14:paraId="224B462D"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джоуль на моль</w:t>
            </w:r>
          </w:p>
        </w:tc>
        <w:tc>
          <w:tcPr>
            <w:tcW w:w="1309" w:type="dxa"/>
          </w:tcPr>
          <w:p w14:paraId="3CCFF46E"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J/mol</w:t>
            </w:r>
          </w:p>
        </w:tc>
        <w:tc>
          <w:tcPr>
            <w:tcW w:w="1275" w:type="dxa"/>
          </w:tcPr>
          <w:p w14:paraId="10E0EFC3" w14:textId="77777777" w:rsidR="00902D93" w:rsidRDefault="000E6741">
            <w:pPr>
              <w:spacing w:after="0" w:line="240" w:lineRule="auto"/>
              <w:ind w:left="-108" w:right="-109"/>
              <w:jc w:val="center"/>
              <w:rPr>
                <w:rFonts w:ascii="Times New Roman" w:hAnsi="Times New Roman" w:cs="Times New Roman"/>
                <w:sz w:val="28"/>
                <w:szCs w:val="28"/>
              </w:rPr>
            </w:pPr>
            <w:r>
              <w:rPr>
                <w:rFonts w:ascii="Times New Roman" w:hAnsi="Times New Roman" w:cs="Times New Roman"/>
                <w:sz w:val="28"/>
                <w:szCs w:val="28"/>
              </w:rPr>
              <w:t>Дж/моль</w:t>
            </w:r>
          </w:p>
        </w:tc>
      </w:tr>
      <w:tr w:rsidR="00902D93" w14:paraId="1AC66A87" w14:textId="77777777">
        <w:tc>
          <w:tcPr>
            <w:tcW w:w="2943" w:type="dxa"/>
          </w:tcPr>
          <w:p w14:paraId="56FC9A7B"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Молярна ентропія, молярна теплоємність</w:t>
            </w:r>
          </w:p>
        </w:tc>
        <w:tc>
          <w:tcPr>
            <w:tcW w:w="1560" w:type="dxa"/>
          </w:tcPr>
          <w:p w14:paraId="33BF496F" w14:textId="77777777" w:rsidR="00902D93" w:rsidRDefault="000E6741">
            <w:pPr>
              <w:spacing w:after="0" w:line="240" w:lineRule="auto"/>
              <w:ind w:left="-74" w:right="-141"/>
              <w:jc w:val="center"/>
              <w:rPr>
                <w:rFonts w:ascii="Times New Roman" w:hAnsi="Times New Roman" w:cs="Times New Roman"/>
                <w:sz w:val="26"/>
                <w:szCs w:val="26"/>
              </w:rPr>
            </w:pPr>
            <w:r>
              <w:rPr>
                <w:rFonts w:ascii="Times New Roman" w:hAnsi="Times New Roman" w:cs="Times New Roman"/>
                <w:sz w:val="26"/>
                <w:szCs w:val="26"/>
                <w:lang w:val="en-US"/>
              </w:rPr>
              <w:t>L</w:t>
            </w:r>
            <w:r>
              <w:rPr>
                <w:rFonts w:ascii="Times New Roman" w:hAnsi="Times New Roman" w:cs="Times New Roman"/>
                <w:sz w:val="26"/>
                <w:szCs w:val="26"/>
                <w:vertAlign w:val="superscript"/>
                <w:lang w:val="en-US"/>
              </w:rPr>
              <w:t>2</w:t>
            </w:r>
            <w:r>
              <w:rPr>
                <w:rFonts w:ascii="Times New Roman" w:hAnsi="Times New Roman" w:cs="Times New Roman"/>
                <w:sz w:val="26"/>
                <w:szCs w:val="26"/>
                <w:lang w:val="en-US"/>
              </w:rPr>
              <w:t>MT</w:t>
            </w:r>
            <w:r>
              <w:rPr>
                <w:rFonts w:ascii="Times New Roman" w:hAnsi="Times New Roman" w:cs="Times New Roman"/>
                <w:sz w:val="26"/>
                <w:szCs w:val="26"/>
                <w:vertAlign w:val="superscript"/>
                <w:lang w:val="en-US"/>
              </w:rPr>
              <w:t>-2</w:t>
            </w:r>
            <w:r>
              <w:rPr>
                <w:rFonts w:ascii="Times New Roman" w:hAnsi="Times New Roman" w:cs="Times New Roman"/>
                <w:sz w:val="26"/>
                <w:szCs w:val="26"/>
                <w:lang w:val="en-US"/>
              </w:rPr>
              <w:t>Θ</w:t>
            </w:r>
            <w:r>
              <w:rPr>
                <w:rFonts w:ascii="Times New Roman" w:hAnsi="Times New Roman" w:cs="Times New Roman"/>
                <w:sz w:val="26"/>
                <w:szCs w:val="26"/>
                <w:vertAlign w:val="superscript"/>
                <w:lang w:val="en-US"/>
              </w:rPr>
              <w:t>-1</w:t>
            </w:r>
            <w:r>
              <w:rPr>
                <w:rFonts w:ascii="Times New Roman" w:hAnsi="Times New Roman" w:cs="Times New Roman"/>
                <w:sz w:val="26"/>
                <w:szCs w:val="26"/>
                <w:lang w:val="en-US"/>
              </w:rPr>
              <w:t>N</w:t>
            </w:r>
            <w:r>
              <w:rPr>
                <w:rFonts w:ascii="Times New Roman" w:hAnsi="Times New Roman" w:cs="Times New Roman"/>
                <w:sz w:val="26"/>
                <w:szCs w:val="26"/>
                <w:vertAlign w:val="superscript"/>
                <w:lang w:val="en-US"/>
              </w:rPr>
              <w:t>-1</w:t>
            </w:r>
          </w:p>
        </w:tc>
        <w:tc>
          <w:tcPr>
            <w:tcW w:w="2693" w:type="dxa"/>
          </w:tcPr>
          <w:p w14:paraId="4C70FE9E"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джоуль на моль-кельвін</w:t>
            </w:r>
          </w:p>
        </w:tc>
        <w:tc>
          <w:tcPr>
            <w:tcW w:w="1309" w:type="dxa"/>
          </w:tcPr>
          <w:p w14:paraId="25E4BE54" w14:textId="77777777" w:rsidR="00902D93" w:rsidRDefault="000E6741">
            <w:pPr>
              <w:spacing w:after="0" w:line="240" w:lineRule="auto"/>
              <w:ind w:left="-74" w:right="-108"/>
              <w:jc w:val="center"/>
              <w:rPr>
                <w:rFonts w:ascii="Times New Roman" w:hAnsi="Times New Roman" w:cs="Times New Roman"/>
                <w:sz w:val="28"/>
                <w:szCs w:val="28"/>
                <w:lang w:val="en-US"/>
              </w:rPr>
            </w:pPr>
            <w:r>
              <w:rPr>
                <w:rFonts w:ascii="Times New Roman" w:hAnsi="Times New Roman" w:cs="Times New Roman"/>
                <w:sz w:val="28"/>
                <w:szCs w:val="28"/>
                <w:lang w:val="en-US"/>
              </w:rPr>
              <w:t>J/(mol·K)</w:t>
            </w:r>
          </w:p>
        </w:tc>
        <w:tc>
          <w:tcPr>
            <w:tcW w:w="1275" w:type="dxa"/>
          </w:tcPr>
          <w:p w14:paraId="53666891" w14:textId="77777777" w:rsidR="00902D93" w:rsidRDefault="000E6741">
            <w:pPr>
              <w:spacing w:after="0" w:line="240" w:lineRule="auto"/>
              <w:ind w:left="-108" w:right="-109"/>
              <w:jc w:val="center"/>
              <w:rPr>
                <w:rFonts w:ascii="Times New Roman"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Дж</m:t>
                    </m:r>
                  </m:num>
                  <m:den>
                    <m:r>
                      <w:rPr>
                        <w:rFonts w:ascii="Cambria Math" w:hAnsi="Cambria Math" w:cs="Times New Roman"/>
                        <w:sz w:val="28"/>
                        <w:szCs w:val="28"/>
                      </w:rPr>
                      <m:t>моль∙К</m:t>
                    </m:r>
                  </m:den>
                </m:f>
              </m:oMath>
            </m:oMathPara>
          </w:p>
        </w:tc>
      </w:tr>
      <w:tr w:rsidR="00902D93" w14:paraId="0B6017EA" w14:textId="77777777">
        <w:tc>
          <w:tcPr>
            <w:tcW w:w="2943" w:type="dxa"/>
          </w:tcPr>
          <w:p w14:paraId="48F18D71" w14:textId="77777777" w:rsidR="00902D93" w:rsidRDefault="000E6741">
            <w:pPr>
              <w:spacing w:after="0" w:line="240" w:lineRule="auto"/>
              <w:ind w:right="-142"/>
              <w:rPr>
                <w:rFonts w:ascii="Times New Roman" w:hAnsi="Times New Roman" w:cs="Times New Roman"/>
                <w:sz w:val="28"/>
                <w:szCs w:val="28"/>
              </w:rPr>
            </w:pPr>
            <w:r>
              <w:rPr>
                <w:rFonts w:ascii="Times New Roman" w:hAnsi="Times New Roman" w:cs="Times New Roman"/>
                <w:sz w:val="28"/>
                <w:szCs w:val="28"/>
              </w:rPr>
              <w:t>Експозиційна доза фотонного випроміню-вання (експозиційна доза гама- і рентгенів-ського випромінюв.)</w:t>
            </w:r>
          </w:p>
        </w:tc>
        <w:tc>
          <w:tcPr>
            <w:tcW w:w="1560" w:type="dxa"/>
          </w:tcPr>
          <w:p w14:paraId="75CBFE11"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M</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TI</w:t>
            </w:r>
          </w:p>
        </w:tc>
        <w:tc>
          <w:tcPr>
            <w:tcW w:w="2693" w:type="dxa"/>
          </w:tcPr>
          <w:p w14:paraId="2DDEC019"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кулон на кілограм</w:t>
            </w:r>
          </w:p>
        </w:tc>
        <w:tc>
          <w:tcPr>
            <w:tcW w:w="1309" w:type="dxa"/>
          </w:tcPr>
          <w:p w14:paraId="557C448A"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C/kg</w:t>
            </w:r>
          </w:p>
        </w:tc>
        <w:tc>
          <w:tcPr>
            <w:tcW w:w="1275" w:type="dxa"/>
          </w:tcPr>
          <w:p w14:paraId="1B5E4A96" w14:textId="77777777" w:rsidR="00902D93" w:rsidRDefault="000E6741">
            <w:pPr>
              <w:spacing w:after="0" w:line="240" w:lineRule="auto"/>
              <w:ind w:left="-108" w:right="-109"/>
              <w:jc w:val="center"/>
              <w:rPr>
                <w:rFonts w:ascii="Times New Roman" w:hAnsi="Times New Roman" w:cs="Times New Roman"/>
                <w:sz w:val="28"/>
                <w:szCs w:val="28"/>
              </w:rPr>
            </w:pPr>
            <w:r>
              <w:rPr>
                <w:rFonts w:ascii="Times New Roman" w:hAnsi="Times New Roman" w:cs="Times New Roman"/>
                <w:sz w:val="28"/>
                <w:szCs w:val="28"/>
              </w:rPr>
              <w:t>Кл/кг</w:t>
            </w:r>
          </w:p>
        </w:tc>
      </w:tr>
      <w:tr w:rsidR="00902D93" w14:paraId="56D795FD" w14:textId="77777777">
        <w:tc>
          <w:tcPr>
            <w:tcW w:w="2943" w:type="dxa"/>
          </w:tcPr>
          <w:p w14:paraId="00822110"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Потужність </w:t>
            </w:r>
            <w:r>
              <w:rPr>
                <w:rFonts w:ascii="Times New Roman" w:hAnsi="Times New Roman" w:cs="Times New Roman"/>
                <w:sz w:val="28"/>
                <w:szCs w:val="28"/>
              </w:rPr>
              <w:t>поглинаючої дози</w:t>
            </w:r>
          </w:p>
        </w:tc>
        <w:tc>
          <w:tcPr>
            <w:tcW w:w="1560" w:type="dxa"/>
          </w:tcPr>
          <w:p w14:paraId="1B3B0701"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-3</w:t>
            </w:r>
          </w:p>
        </w:tc>
        <w:tc>
          <w:tcPr>
            <w:tcW w:w="2693" w:type="dxa"/>
          </w:tcPr>
          <w:p w14:paraId="428880F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грей в секунду</w:t>
            </w:r>
          </w:p>
        </w:tc>
        <w:tc>
          <w:tcPr>
            <w:tcW w:w="1309" w:type="dxa"/>
          </w:tcPr>
          <w:p w14:paraId="09C758C9"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Gy/s</w:t>
            </w:r>
          </w:p>
        </w:tc>
        <w:tc>
          <w:tcPr>
            <w:tcW w:w="1275" w:type="dxa"/>
          </w:tcPr>
          <w:p w14:paraId="3FA5CDDE"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Гр/с</w:t>
            </w:r>
          </w:p>
        </w:tc>
      </w:tr>
      <w:tr w:rsidR="00902D93" w14:paraId="044B403D" w14:textId="77777777">
        <w:tc>
          <w:tcPr>
            <w:tcW w:w="2943" w:type="dxa"/>
          </w:tcPr>
          <w:p w14:paraId="27A1EAAC"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Кутова швидкість</w:t>
            </w:r>
          </w:p>
        </w:tc>
        <w:tc>
          <w:tcPr>
            <w:tcW w:w="1560" w:type="dxa"/>
          </w:tcPr>
          <w:p w14:paraId="09B48135"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-1</w:t>
            </w:r>
          </w:p>
        </w:tc>
        <w:tc>
          <w:tcPr>
            <w:tcW w:w="2693" w:type="dxa"/>
          </w:tcPr>
          <w:p w14:paraId="6CCD94FC"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радіан в секунду</w:t>
            </w:r>
          </w:p>
        </w:tc>
        <w:tc>
          <w:tcPr>
            <w:tcW w:w="1309" w:type="dxa"/>
          </w:tcPr>
          <w:p w14:paraId="25D9735F"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rad/s</w:t>
            </w:r>
          </w:p>
        </w:tc>
        <w:tc>
          <w:tcPr>
            <w:tcW w:w="1275" w:type="dxa"/>
          </w:tcPr>
          <w:p w14:paraId="222BC5AD"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рад/с</w:t>
            </w:r>
          </w:p>
        </w:tc>
      </w:tr>
      <w:tr w:rsidR="00902D93" w14:paraId="207EA817" w14:textId="77777777">
        <w:tc>
          <w:tcPr>
            <w:tcW w:w="2943" w:type="dxa"/>
          </w:tcPr>
          <w:p w14:paraId="55EC1516"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Кутове прискорення</w:t>
            </w:r>
          </w:p>
        </w:tc>
        <w:tc>
          <w:tcPr>
            <w:tcW w:w="1560" w:type="dxa"/>
          </w:tcPr>
          <w:p w14:paraId="5CF1DE48"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vertAlign w:val="superscript"/>
                <w:lang w:val="en-US"/>
              </w:rPr>
              <w:t>-2</w:t>
            </w:r>
          </w:p>
        </w:tc>
        <w:tc>
          <w:tcPr>
            <w:tcW w:w="2693" w:type="dxa"/>
          </w:tcPr>
          <w:p w14:paraId="45E96292"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радіан на секунду в квадраті</w:t>
            </w:r>
          </w:p>
        </w:tc>
        <w:tc>
          <w:tcPr>
            <w:tcW w:w="1309" w:type="dxa"/>
          </w:tcPr>
          <w:p w14:paraId="257762E4"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rad/s</w:t>
            </w:r>
            <w:r>
              <w:rPr>
                <w:rFonts w:ascii="Times New Roman" w:hAnsi="Times New Roman" w:cs="Times New Roman"/>
                <w:sz w:val="28"/>
                <w:szCs w:val="28"/>
                <w:vertAlign w:val="superscript"/>
                <w:lang w:val="en-US"/>
              </w:rPr>
              <w:t>2</w:t>
            </w:r>
          </w:p>
        </w:tc>
        <w:tc>
          <w:tcPr>
            <w:tcW w:w="1275" w:type="dxa"/>
          </w:tcPr>
          <w:p w14:paraId="70199539"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рад/с</w:t>
            </w:r>
            <w:r>
              <w:rPr>
                <w:rFonts w:ascii="Times New Roman" w:hAnsi="Times New Roman" w:cs="Times New Roman"/>
                <w:sz w:val="28"/>
                <w:szCs w:val="28"/>
                <w:vertAlign w:val="superscript"/>
              </w:rPr>
              <w:t>2</w:t>
            </w:r>
          </w:p>
        </w:tc>
      </w:tr>
      <w:tr w:rsidR="00902D93" w14:paraId="3AC9DA1F" w14:textId="77777777">
        <w:tc>
          <w:tcPr>
            <w:tcW w:w="2943" w:type="dxa"/>
          </w:tcPr>
          <w:p w14:paraId="360341EA" w14:textId="77777777" w:rsidR="00902D93" w:rsidRDefault="000E6741">
            <w:pPr>
              <w:spacing w:after="0" w:line="240" w:lineRule="auto"/>
              <w:ind w:right="-142"/>
              <w:rPr>
                <w:rFonts w:ascii="Times New Roman" w:hAnsi="Times New Roman" w:cs="Times New Roman"/>
                <w:sz w:val="28"/>
                <w:szCs w:val="28"/>
              </w:rPr>
            </w:pPr>
            <w:r>
              <w:rPr>
                <w:rFonts w:ascii="Times New Roman" w:hAnsi="Times New Roman" w:cs="Times New Roman"/>
                <w:sz w:val="28"/>
                <w:szCs w:val="28"/>
              </w:rPr>
              <w:t>Сила випромінювання</w:t>
            </w:r>
          </w:p>
        </w:tc>
        <w:tc>
          <w:tcPr>
            <w:tcW w:w="1560" w:type="dxa"/>
          </w:tcPr>
          <w:p w14:paraId="36047364"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-3</w:t>
            </w:r>
          </w:p>
        </w:tc>
        <w:tc>
          <w:tcPr>
            <w:tcW w:w="2693" w:type="dxa"/>
          </w:tcPr>
          <w:p w14:paraId="63CBA4CF"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ватт на стерадіан</w:t>
            </w:r>
          </w:p>
        </w:tc>
        <w:tc>
          <w:tcPr>
            <w:tcW w:w="1309" w:type="dxa"/>
          </w:tcPr>
          <w:p w14:paraId="167E7F1B"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W/sr</w:t>
            </w:r>
          </w:p>
        </w:tc>
        <w:tc>
          <w:tcPr>
            <w:tcW w:w="1275" w:type="dxa"/>
          </w:tcPr>
          <w:p w14:paraId="0DDEE37D"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Вт/ср</w:t>
            </w:r>
          </w:p>
        </w:tc>
      </w:tr>
      <w:tr w:rsidR="00902D93" w14:paraId="4B88132A" w14:textId="77777777">
        <w:tc>
          <w:tcPr>
            <w:tcW w:w="2943" w:type="dxa"/>
          </w:tcPr>
          <w:p w14:paraId="6CC1BB70" w14:textId="77777777" w:rsidR="00902D93" w:rsidRDefault="000E6741">
            <w:pPr>
              <w:spacing w:after="0" w:line="240" w:lineRule="auto"/>
              <w:rPr>
                <w:rFonts w:ascii="Times New Roman" w:hAnsi="Times New Roman" w:cs="Times New Roman"/>
                <w:sz w:val="28"/>
                <w:szCs w:val="28"/>
              </w:rPr>
            </w:pPr>
            <w:r>
              <w:rPr>
                <w:rFonts w:ascii="Times New Roman" w:hAnsi="Times New Roman" w:cs="Times New Roman"/>
                <w:sz w:val="28"/>
                <w:szCs w:val="28"/>
              </w:rPr>
              <w:t>Енергетична яскравість</w:t>
            </w:r>
          </w:p>
        </w:tc>
        <w:tc>
          <w:tcPr>
            <w:tcW w:w="1560" w:type="dxa"/>
          </w:tcPr>
          <w:p w14:paraId="5F40B245"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MT</w:t>
            </w:r>
            <w:r>
              <w:rPr>
                <w:rFonts w:ascii="Times New Roman" w:hAnsi="Times New Roman" w:cs="Times New Roman"/>
                <w:sz w:val="28"/>
                <w:szCs w:val="28"/>
                <w:vertAlign w:val="superscript"/>
                <w:lang w:val="en-US"/>
              </w:rPr>
              <w:t>-3</w:t>
            </w:r>
          </w:p>
        </w:tc>
        <w:tc>
          <w:tcPr>
            <w:tcW w:w="2693" w:type="dxa"/>
          </w:tcPr>
          <w:p w14:paraId="5003E133"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Ватт на стерадіан-квадратний метр</w:t>
            </w:r>
          </w:p>
        </w:tc>
        <w:tc>
          <w:tcPr>
            <w:tcW w:w="1309" w:type="dxa"/>
          </w:tcPr>
          <w:p w14:paraId="3FE33D17" w14:textId="77777777" w:rsidR="00902D93" w:rsidRDefault="000E6741">
            <w:pPr>
              <w:spacing w:after="0" w:line="240" w:lineRule="auto"/>
              <w:ind w:left="-74" w:right="-108"/>
              <w:jc w:val="center"/>
              <w:rPr>
                <w:rFonts w:ascii="Times New Roman" w:hAnsi="Times New Roman" w:cs="Times New Roman"/>
                <w:sz w:val="28"/>
                <w:szCs w:val="28"/>
                <w:lang w:val="en-US"/>
              </w:rPr>
            </w:pPr>
            <w:r>
              <w:rPr>
                <w:rFonts w:ascii="Times New Roman" w:hAnsi="Times New Roman" w:cs="Times New Roman"/>
                <w:sz w:val="28"/>
                <w:szCs w:val="28"/>
                <w:lang w:val="en-US"/>
              </w:rPr>
              <w:t>W/(sr·m</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w:t>
            </w:r>
          </w:p>
        </w:tc>
        <w:tc>
          <w:tcPr>
            <w:tcW w:w="1275" w:type="dxa"/>
          </w:tcPr>
          <w:p w14:paraId="0BAB73D9" w14:textId="77777777" w:rsidR="00902D93" w:rsidRDefault="000E6741">
            <w:pPr>
              <w:spacing w:after="0" w:line="240" w:lineRule="auto"/>
              <w:ind w:left="-108" w:right="-109"/>
              <w:jc w:val="center"/>
              <w:rPr>
                <w:rFonts w:ascii="Times New Roman" w:hAnsi="Times New Roman" w:cs="Times New Roman"/>
                <w:sz w:val="28"/>
                <w:szCs w:val="28"/>
              </w:rPr>
            </w:pPr>
            <w:r>
              <w:rPr>
                <w:rFonts w:ascii="Times New Roman" w:hAnsi="Times New Roman" w:cs="Times New Roman"/>
                <w:sz w:val="28"/>
                <w:szCs w:val="28"/>
              </w:rPr>
              <w:t>Вт/(ср</w:t>
            </w:r>
            <w:r>
              <w:rPr>
                <w:rFonts w:ascii="Times New Roman" w:hAnsi="Times New Roman" w:cs="Times New Roman"/>
                <w:sz w:val="28"/>
                <w:szCs w:val="28"/>
                <w:lang w:val="en-US"/>
              </w:rPr>
              <w:t>·</w:t>
            </w:r>
            <w:r>
              <w:rPr>
                <w:rFonts w:ascii="Times New Roman" w:hAnsi="Times New Roman" w:cs="Times New Roman"/>
                <w:sz w:val="28"/>
                <w:szCs w:val="28"/>
              </w:rPr>
              <w:t>м</w:t>
            </w:r>
            <w:r>
              <w:rPr>
                <w:rFonts w:ascii="Times New Roman" w:hAnsi="Times New Roman" w:cs="Times New Roman"/>
                <w:sz w:val="28"/>
                <w:szCs w:val="28"/>
                <w:vertAlign w:val="superscript"/>
              </w:rPr>
              <w:t>2</w:t>
            </w:r>
            <w:r>
              <w:rPr>
                <w:rFonts w:ascii="Times New Roman" w:hAnsi="Times New Roman" w:cs="Times New Roman"/>
                <w:sz w:val="28"/>
                <w:szCs w:val="28"/>
              </w:rPr>
              <w:t>)</w:t>
            </w:r>
          </w:p>
        </w:tc>
      </w:tr>
    </w:tbl>
    <w:p w14:paraId="3E54091A" w14:textId="77777777" w:rsidR="00902D93" w:rsidRDefault="000E6741">
      <w:pPr>
        <w:spacing w:after="0"/>
        <w:jc w:val="right"/>
        <w:rPr>
          <w:rFonts w:ascii="Times New Roman" w:hAnsi="Times New Roman" w:cs="Times New Roman"/>
          <w:b/>
          <w:sz w:val="28"/>
          <w:szCs w:val="28"/>
        </w:rPr>
      </w:pPr>
      <w:r>
        <w:rPr>
          <w:rFonts w:ascii="Times New Roman" w:hAnsi="Times New Roman" w:cs="Times New Roman"/>
          <w:b/>
          <w:sz w:val="28"/>
          <w:szCs w:val="28"/>
        </w:rPr>
        <w:lastRenderedPageBreak/>
        <w:t>Додаток Г</w:t>
      </w:r>
    </w:p>
    <w:p w14:paraId="38EDF1ED" w14:textId="77777777" w:rsidR="00902D93" w:rsidRDefault="00902D93">
      <w:pPr>
        <w:spacing w:after="0"/>
        <w:jc w:val="center"/>
        <w:rPr>
          <w:rFonts w:ascii="Times New Roman" w:hAnsi="Times New Roman" w:cs="Times New Roman"/>
          <w:b/>
          <w:sz w:val="28"/>
          <w:szCs w:val="28"/>
        </w:rPr>
      </w:pPr>
    </w:p>
    <w:p w14:paraId="1B66F5E1" w14:textId="77777777" w:rsidR="00902D93" w:rsidRDefault="000E6741">
      <w:pPr>
        <w:spacing w:after="0"/>
        <w:jc w:val="center"/>
        <w:rPr>
          <w:rFonts w:ascii="Times New Roman" w:hAnsi="Times New Roman" w:cs="Times New Roman"/>
          <w:b/>
          <w:sz w:val="28"/>
          <w:szCs w:val="28"/>
        </w:rPr>
      </w:pPr>
      <w:r>
        <w:rPr>
          <w:rFonts w:ascii="Times New Roman" w:hAnsi="Times New Roman" w:cs="Times New Roman"/>
          <w:b/>
          <w:sz w:val="28"/>
          <w:szCs w:val="28"/>
        </w:rPr>
        <w:t>Співвідношення між деякими одиницями в різних системах одиниць</w:t>
      </w:r>
    </w:p>
    <w:p w14:paraId="57F377FA" w14:textId="77777777" w:rsidR="00902D93" w:rsidRDefault="00902D93">
      <w:pPr>
        <w:spacing w:after="0"/>
        <w:jc w:val="center"/>
        <w:rPr>
          <w:rFonts w:ascii="Times New Roman" w:hAnsi="Times New Roman" w:cs="Times New Roman"/>
          <w:b/>
          <w:sz w:val="28"/>
          <w:szCs w:val="28"/>
        </w:rPr>
      </w:pPr>
    </w:p>
    <w:p w14:paraId="324E9759" w14:textId="77777777" w:rsidR="00902D93" w:rsidRDefault="000E6741">
      <w:pPr>
        <w:spacing w:after="0"/>
        <w:ind w:firstLine="426"/>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Таблиця Г.1 – Співвідношення між одиницями довжини</w:t>
      </w:r>
    </w:p>
    <w:p w14:paraId="0C110FE5" w14:textId="77777777" w:rsidR="00902D93" w:rsidRDefault="00902D93">
      <w:pPr>
        <w:spacing w:after="0"/>
        <w:ind w:firstLine="708"/>
        <w:jc w:val="both"/>
        <w:rPr>
          <w:rFonts w:ascii="Times New Roman" w:eastAsiaTheme="minorEastAsia" w:hAnsi="Times New Roman" w:cs="Times New Roman"/>
        </w:rPr>
      </w:pPr>
    </w:p>
    <w:tbl>
      <w:tblPr>
        <w:tblStyle w:val="ad"/>
        <w:tblW w:w="9781" w:type="dxa"/>
        <w:tblInd w:w="108" w:type="dxa"/>
        <w:tblLook w:val="04A0" w:firstRow="1" w:lastRow="0" w:firstColumn="1" w:lastColumn="0" w:noHBand="0" w:noVBand="1"/>
      </w:tblPr>
      <w:tblGrid>
        <w:gridCol w:w="1418"/>
        <w:gridCol w:w="1417"/>
        <w:gridCol w:w="1701"/>
        <w:gridCol w:w="1559"/>
        <w:gridCol w:w="1545"/>
        <w:gridCol w:w="2141"/>
      </w:tblGrid>
      <w:tr w:rsidR="00902D93" w14:paraId="5C807559" w14:textId="77777777">
        <w:tc>
          <w:tcPr>
            <w:tcW w:w="1418" w:type="dxa"/>
          </w:tcPr>
          <w:p w14:paraId="059B8083"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Одиниця</w:t>
            </w:r>
          </w:p>
        </w:tc>
        <w:tc>
          <w:tcPr>
            <w:tcW w:w="1417" w:type="dxa"/>
          </w:tcPr>
          <w:p w14:paraId="399DDD88"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p>
          <w:p w14:paraId="7848903B"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(метр)</w:t>
            </w:r>
          </w:p>
        </w:tc>
        <w:tc>
          <w:tcPr>
            <w:tcW w:w="1701" w:type="dxa"/>
          </w:tcPr>
          <w:p w14:paraId="12D221DF"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Å</w:t>
            </w:r>
          </w:p>
          <w:p w14:paraId="226A13FF"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(ангстрем)</w:t>
            </w:r>
          </w:p>
        </w:tc>
        <w:tc>
          <w:tcPr>
            <w:tcW w:w="1559" w:type="dxa"/>
          </w:tcPr>
          <w:p w14:paraId="5A8DE903"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in</w:t>
            </w:r>
          </w:p>
          <w:p w14:paraId="11310DF5"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(дюйм)</w:t>
            </w:r>
          </w:p>
        </w:tc>
        <w:tc>
          <w:tcPr>
            <w:tcW w:w="1545" w:type="dxa"/>
          </w:tcPr>
          <w:p w14:paraId="21F118C4"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ft</w:t>
            </w:r>
          </w:p>
          <w:p w14:paraId="394FE9DA"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r>
              <w:rPr>
                <w:rFonts w:ascii="Times New Roman" w:hAnsi="Times New Roman" w:cs="Times New Roman"/>
                <w:sz w:val="28"/>
                <w:szCs w:val="28"/>
              </w:rPr>
              <w:t>фут</w:t>
            </w:r>
            <w:r>
              <w:rPr>
                <w:rFonts w:ascii="Times New Roman" w:hAnsi="Times New Roman" w:cs="Times New Roman"/>
                <w:sz w:val="28"/>
                <w:szCs w:val="28"/>
                <w:lang w:val="en-US"/>
              </w:rPr>
              <w:t>)</w:t>
            </w:r>
          </w:p>
        </w:tc>
        <w:tc>
          <w:tcPr>
            <w:tcW w:w="2141" w:type="dxa"/>
          </w:tcPr>
          <w:p w14:paraId="49CB1115" w14:textId="77777777" w:rsidR="00902D93" w:rsidRDefault="000E674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Naut</w:t>
            </w:r>
            <w:r>
              <w:rPr>
                <w:rFonts w:ascii="Times New Roman" w:hAnsi="Times New Roman" w:cs="Times New Roman"/>
                <w:sz w:val="28"/>
                <w:szCs w:val="28"/>
              </w:rPr>
              <w:t xml:space="preserve">. </w:t>
            </w:r>
            <w:r>
              <w:rPr>
                <w:rFonts w:ascii="Times New Roman" w:hAnsi="Times New Roman" w:cs="Times New Roman"/>
                <w:sz w:val="28"/>
                <w:szCs w:val="28"/>
                <w:lang w:val="en-US"/>
              </w:rPr>
              <w:t>mile</w:t>
            </w:r>
          </w:p>
          <w:p w14:paraId="0E5B3803"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(морська миля)</w:t>
            </w:r>
          </w:p>
        </w:tc>
      </w:tr>
      <w:tr w:rsidR="00902D93" w14:paraId="088138EA" w14:textId="77777777">
        <w:tc>
          <w:tcPr>
            <w:tcW w:w="1418" w:type="dxa"/>
          </w:tcPr>
          <w:p w14:paraId="4722C241"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м</w:t>
            </w:r>
          </w:p>
        </w:tc>
        <w:tc>
          <w:tcPr>
            <w:tcW w:w="1417" w:type="dxa"/>
          </w:tcPr>
          <w:p w14:paraId="1B83192C"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0F69737F" w14:textId="77777777" w:rsidR="00902D93" w:rsidRDefault="000E6741">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10</w:t>
            </w:r>
          </w:p>
        </w:tc>
        <w:tc>
          <w:tcPr>
            <w:tcW w:w="1559" w:type="dxa"/>
          </w:tcPr>
          <w:p w14:paraId="5B807FB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39,4</w:t>
            </w:r>
          </w:p>
        </w:tc>
        <w:tc>
          <w:tcPr>
            <w:tcW w:w="1545" w:type="dxa"/>
          </w:tcPr>
          <w:p w14:paraId="6BAF77C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3,28</w:t>
            </w:r>
          </w:p>
        </w:tc>
        <w:tc>
          <w:tcPr>
            <w:tcW w:w="2141" w:type="dxa"/>
          </w:tcPr>
          <w:p w14:paraId="4591E168" w14:textId="77777777" w:rsidR="00902D93" w:rsidRDefault="000E6741">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5,4·10</w:t>
            </w:r>
            <w:r>
              <w:rPr>
                <w:rFonts w:ascii="Times New Roman" w:hAnsi="Times New Roman" w:cs="Times New Roman"/>
                <w:sz w:val="28"/>
                <w:szCs w:val="28"/>
                <w:vertAlign w:val="superscript"/>
              </w:rPr>
              <w:t>-4</w:t>
            </w:r>
          </w:p>
        </w:tc>
      </w:tr>
      <w:tr w:rsidR="00902D93" w14:paraId="45D8AED6" w14:textId="77777777">
        <w:tc>
          <w:tcPr>
            <w:tcW w:w="1418" w:type="dxa"/>
          </w:tcPr>
          <w:p w14:paraId="60710C39"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Å</w:t>
            </w:r>
          </w:p>
        </w:tc>
        <w:tc>
          <w:tcPr>
            <w:tcW w:w="1417" w:type="dxa"/>
          </w:tcPr>
          <w:p w14:paraId="6BEECEC8" w14:textId="77777777" w:rsidR="00902D93" w:rsidRDefault="000E6741">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-10</w:t>
            </w:r>
          </w:p>
        </w:tc>
        <w:tc>
          <w:tcPr>
            <w:tcW w:w="1701" w:type="dxa"/>
          </w:tcPr>
          <w:p w14:paraId="437FB3F6"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Pr>
          <w:p w14:paraId="1527AE06"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3,94·10</w:t>
            </w:r>
            <w:r>
              <w:rPr>
                <w:rFonts w:ascii="Times New Roman" w:hAnsi="Times New Roman" w:cs="Times New Roman"/>
                <w:sz w:val="28"/>
                <w:szCs w:val="28"/>
                <w:vertAlign w:val="superscript"/>
              </w:rPr>
              <w:t>-9</w:t>
            </w:r>
          </w:p>
        </w:tc>
        <w:tc>
          <w:tcPr>
            <w:tcW w:w="1545" w:type="dxa"/>
          </w:tcPr>
          <w:p w14:paraId="2E4BE4DD"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3,28·10</w:t>
            </w:r>
            <w:r>
              <w:rPr>
                <w:rFonts w:ascii="Times New Roman" w:hAnsi="Times New Roman" w:cs="Times New Roman"/>
                <w:sz w:val="28"/>
                <w:szCs w:val="28"/>
                <w:vertAlign w:val="superscript"/>
              </w:rPr>
              <w:t>-10</w:t>
            </w:r>
          </w:p>
        </w:tc>
        <w:tc>
          <w:tcPr>
            <w:tcW w:w="2141" w:type="dxa"/>
          </w:tcPr>
          <w:p w14:paraId="3097AD1B"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5,4·10</w:t>
            </w:r>
            <w:r>
              <w:rPr>
                <w:rFonts w:ascii="Times New Roman" w:hAnsi="Times New Roman" w:cs="Times New Roman"/>
                <w:sz w:val="28"/>
                <w:szCs w:val="28"/>
                <w:vertAlign w:val="superscript"/>
              </w:rPr>
              <w:t>-14</w:t>
            </w:r>
          </w:p>
        </w:tc>
      </w:tr>
      <w:tr w:rsidR="00902D93" w14:paraId="02A18441" w14:textId="77777777">
        <w:tc>
          <w:tcPr>
            <w:tcW w:w="1418" w:type="dxa"/>
          </w:tcPr>
          <w:p w14:paraId="24B83344"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дюйм</w:t>
            </w:r>
          </w:p>
        </w:tc>
        <w:tc>
          <w:tcPr>
            <w:tcW w:w="1417" w:type="dxa"/>
          </w:tcPr>
          <w:p w14:paraId="49938448"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2,54·10</w:t>
            </w:r>
            <w:r>
              <w:rPr>
                <w:rFonts w:ascii="Times New Roman" w:hAnsi="Times New Roman" w:cs="Times New Roman"/>
                <w:sz w:val="28"/>
                <w:szCs w:val="28"/>
                <w:vertAlign w:val="superscript"/>
              </w:rPr>
              <w:t>-2</w:t>
            </w:r>
          </w:p>
        </w:tc>
        <w:tc>
          <w:tcPr>
            <w:tcW w:w="1701" w:type="dxa"/>
          </w:tcPr>
          <w:p w14:paraId="3B468A0F"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2,54·10</w:t>
            </w:r>
            <w:r>
              <w:rPr>
                <w:rFonts w:ascii="Times New Roman" w:hAnsi="Times New Roman" w:cs="Times New Roman"/>
                <w:sz w:val="28"/>
                <w:szCs w:val="28"/>
                <w:vertAlign w:val="superscript"/>
              </w:rPr>
              <w:t>8</w:t>
            </w:r>
          </w:p>
        </w:tc>
        <w:tc>
          <w:tcPr>
            <w:tcW w:w="1559" w:type="dxa"/>
          </w:tcPr>
          <w:p w14:paraId="1C2B3B5E"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45" w:type="dxa"/>
          </w:tcPr>
          <w:p w14:paraId="4191376D"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8,33·10</w:t>
            </w:r>
            <w:r>
              <w:rPr>
                <w:rFonts w:ascii="Times New Roman" w:hAnsi="Times New Roman" w:cs="Times New Roman"/>
                <w:sz w:val="28"/>
                <w:szCs w:val="28"/>
                <w:vertAlign w:val="superscript"/>
              </w:rPr>
              <w:t>-2</w:t>
            </w:r>
          </w:p>
        </w:tc>
        <w:tc>
          <w:tcPr>
            <w:tcW w:w="2141" w:type="dxa"/>
          </w:tcPr>
          <w:p w14:paraId="7B0825DD"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1,374·10</w:t>
            </w:r>
            <w:r>
              <w:rPr>
                <w:rFonts w:ascii="Times New Roman" w:hAnsi="Times New Roman" w:cs="Times New Roman"/>
                <w:sz w:val="28"/>
                <w:szCs w:val="28"/>
                <w:vertAlign w:val="superscript"/>
              </w:rPr>
              <w:t>-5</w:t>
            </w:r>
          </w:p>
        </w:tc>
      </w:tr>
      <w:tr w:rsidR="00902D93" w14:paraId="5B3273CA" w14:textId="77777777">
        <w:tc>
          <w:tcPr>
            <w:tcW w:w="1418" w:type="dxa"/>
          </w:tcPr>
          <w:p w14:paraId="095B538F"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фут</w:t>
            </w:r>
          </w:p>
        </w:tc>
        <w:tc>
          <w:tcPr>
            <w:tcW w:w="1417" w:type="dxa"/>
          </w:tcPr>
          <w:p w14:paraId="0FA1534C"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0,305</w:t>
            </w:r>
          </w:p>
        </w:tc>
        <w:tc>
          <w:tcPr>
            <w:tcW w:w="1701" w:type="dxa"/>
          </w:tcPr>
          <w:p w14:paraId="3B053383"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3,05·10</w:t>
            </w:r>
            <w:r>
              <w:rPr>
                <w:rFonts w:ascii="Times New Roman" w:hAnsi="Times New Roman" w:cs="Times New Roman"/>
                <w:sz w:val="28"/>
                <w:szCs w:val="28"/>
                <w:vertAlign w:val="superscript"/>
              </w:rPr>
              <w:t>9</w:t>
            </w:r>
          </w:p>
        </w:tc>
        <w:tc>
          <w:tcPr>
            <w:tcW w:w="1559" w:type="dxa"/>
          </w:tcPr>
          <w:p w14:paraId="5195F9EC"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1545" w:type="dxa"/>
          </w:tcPr>
          <w:p w14:paraId="01A1C647"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141" w:type="dxa"/>
          </w:tcPr>
          <w:p w14:paraId="364048B7"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1,65·10</w:t>
            </w:r>
            <w:r>
              <w:rPr>
                <w:rFonts w:ascii="Times New Roman" w:hAnsi="Times New Roman" w:cs="Times New Roman"/>
                <w:sz w:val="28"/>
                <w:szCs w:val="28"/>
                <w:vertAlign w:val="superscript"/>
              </w:rPr>
              <w:t>-4</w:t>
            </w:r>
          </w:p>
        </w:tc>
      </w:tr>
      <w:tr w:rsidR="00902D93" w14:paraId="26FDAF27" w14:textId="77777777">
        <w:tc>
          <w:tcPr>
            <w:tcW w:w="1418" w:type="dxa"/>
          </w:tcPr>
          <w:p w14:paraId="3990F37C"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м.м.</w:t>
            </w:r>
          </w:p>
        </w:tc>
        <w:tc>
          <w:tcPr>
            <w:tcW w:w="1417" w:type="dxa"/>
          </w:tcPr>
          <w:p w14:paraId="08D9B37E"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1,85·10</w:t>
            </w:r>
            <w:r>
              <w:rPr>
                <w:rFonts w:ascii="Times New Roman" w:hAnsi="Times New Roman" w:cs="Times New Roman"/>
                <w:sz w:val="28"/>
                <w:szCs w:val="28"/>
                <w:vertAlign w:val="superscript"/>
              </w:rPr>
              <w:t>3</w:t>
            </w:r>
          </w:p>
        </w:tc>
        <w:tc>
          <w:tcPr>
            <w:tcW w:w="1701" w:type="dxa"/>
          </w:tcPr>
          <w:p w14:paraId="22C79B47"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1,85·10</w:t>
            </w:r>
            <w:r>
              <w:rPr>
                <w:rFonts w:ascii="Times New Roman" w:hAnsi="Times New Roman" w:cs="Times New Roman"/>
                <w:sz w:val="28"/>
                <w:szCs w:val="28"/>
                <w:vertAlign w:val="superscript"/>
              </w:rPr>
              <w:t>13</w:t>
            </w:r>
          </w:p>
        </w:tc>
        <w:tc>
          <w:tcPr>
            <w:tcW w:w="1559" w:type="dxa"/>
          </w:tcPr>
          <w:p w14:paraId="5E9CB69A"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7,29·10</w:t>
            </w:r>
            <w:r>
              <w:rPr>
                <w:rFonts w:ascii="Times New Roman" w:hAnsi="Times New Roman" w:cs="Times New Roman"/>
                <w:sz w:val="28"/>
                <w:szCs w:val="28"/>
                <w:vertAlign w:val="superscript"/>
              </w:rPr>
              <w:t>4</w:t>
            </w:r>
          </w:p>
        </w:tc>
        <w:tc>
          <w:tcPr>
            <w:tcW w:w="1545" w:type="dxa"/>
          </w:tcPr>
          <w:p w14:paraId="3D161A8C"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6,08·10</w:t>
            </w:r>
            <w:r>
              <w:rPr>
                <w:rFonts w:ascii="Times New Roman" w:hAnsi="Times New Roman" w:cs="Times New Roman"/>
                <w:sz w:val="28"/>
                <w:szCs w:val="28"/>
                <w:vertAlign w:val="superscript"/>
              </w:rPr>
              <w:t>3</w:t>
            </w:r>
          </w:p>
        </w:tc>
        <w:tc>
          <w:tcPr>
            <w:tcW w:w="2141" w:type="dxa"/>
          </w:tcPr>
          <w:p w14:paraId="14053638"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bl>
    <w:p w14:paraId="6D353678" w14:textId="77777777" w:rsidR="00902D93" w:rsidRDefault="00902D93">
      <w:pPr>
        <w:spacing w:after="0"/>
        <w:jc w:val="both"/>
        <w:rPr>
          <w:rFonts w:ascii="Times New Roman" w:hAnsi="Times New Roman" w:cs="Times New Roman"/>
          <w:sz w:val="28"/>
          <w:szCs w:val="28"/>
        </w:rPr>
      </w:pPr>
    </w:p>
    <w:p w14:paraId="2D77887D"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Таблиця Г.2 – </w:t>
      </w:r>
      <w:r>
        <w:rPr>
          <w:rFonts w:ascii="Times New Roman" w:hAnsi="Times New Roman" w:cs="Times New Roman"/>
          <w:sz w:val="28"/>
          <w:szCs w:val="28"/>
        </w:rPr>
        <w:t>Співвідношення між одиницями сили</w:t>
      </w:r>
    </w:p>
    <w:p w14:paraId="5DBBF6A7" w14:textId="77777777" w:rsidR="00902D93" w:rsidRDefault="00902D93">
      <w:pPr>
        <w:spacing w:after="0"/>
        <w:jc w:val="both"/>
        <w:rPr>
          <w:rFonts w:ascii="Times New Roman" w:hAnsi="Times New Roman" w:cs="Times New Roman"/>
          <w:sz w:val="28"/>
          <w:szCs w:val="28"/>
        </w:rPr>
      </w:pPr>
    </w:p>
    <w:tbl>
      <w:tblPr>
        <w:tblStyle w:val="ad"/>
        <w:tblW w:w="8364" w:type="dxa"/>
        <w:tblInd w:w="108" w:type="dxa"/>
        <w:tblLook w:val="04A0" w:firstRow="1" w:lastRow="0" w:firstColumn="1" w:lastColumn="0" w:noHBand="0" w:noVBand="1"/>
      </w:tblPr>
      <w:tblGrid>
        <w:gridCol w:w="1985"/>
        <w:gridCol w:w="1984"/>
        <w:gridCol w:w="2127"/>
        <w:gridCol w:w="2268"/>
      </w:tblGrid>
      <w:tr w:rsidR="00902D93" w14:paraId="5E903EDB" w14:textId="77777777">
        <w:tc>
          <w:tcPr>
            <w:tcW w:w="1985" w:type="dxa"/>
          </w:tcPr>
          <w:p w14:paraId="0EF25D4E"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Одиниця</w:t>
            </w:r>
          </w:p>
        </w:tc>
        <w:tc>
          <w:tcPr>
            <w:tcW w:w="1984" w:type="dxa"/>
          </w:tcPr>
          <w:p w14:paraId="02F23DC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w:t>
            </w:r>
          </w:p>
          <w:p w14:paraId="22379C02"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(Ньютон)</w:t>
            </w:r>
          </w:p>
        </w:tc>
        <w:tc>
          <w:tcPr>
            <w:tcW w:w="2127" w:type="dxa"/>
          </w:tcPr>
          <w:p w14:paraId="4A68C77A"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дін</w:t>
            </w:r>
          </w:p>
        </w:tc>
        <w:tc>
          <w:tcPr>
            <w:tcW w:w="2268" w:type="dxa"/>
          </w:tcPr>
          <w:p w14:paraId="30B9807E"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кгс</w:t>
            </w:r>
          </w:p>
          <w:p w14:paraId="57832E33"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(кілограм-сила)</w:t>
            </w:r>
          </w:p>
        </w:tc>
      </w:tr>
      <w:tr w:rsidR="00902D93" w14:paraId="5D220EEE" w14:textId="77777777">
        <w:tc>
          <w:tcPr>
            <w:tcW w:w="1985" w:type="dxa"/>
          </w:tcPr>
          <w:p w14:paraId="5EC839B7"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1Н</w:t>
            </w:r>
          </w:p>
        </w:tc>
        <w:tc>
          <w:tcPr>
            <w:tcW w:w="1984" w:type="dxa"/>
          </w:tcPr>
          <w:p w14:paraId="425AF95F"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127" w:type="dxa"/>
          </w:tcPr>
          <w:p w14:paraId="371D8DD3" w14:textId="77777777" w:rsidR="00902D93" w:rsidRDefault="000E6741">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5</w:t>
            </w:r>
          </w:p>
        </w:tc>
        <w:tc>
          <w:tcPr>
            <w:tcW w:w="2268" w:type="dxa"/>
          </w:tcPr>
          <w:p w14:paraId="03D6A91A"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0,10197</w:t>
            </w:r>
          </w:p>
        </w:tc>
      </w:tr>
      <w:tr w:rsidR="00902D93" w14:paraId="4162AC67" w14:textId="77777777">
        <w:tc>
          <w:tcPr>
            <w:tcW w:w="1985" w:type="dxa"/>
          </w:tcPr>
          <w:p w14:paraId="7EA39B0C"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дін</w:t>
            </w:r>
          </w:p>
        </w:tc>
        <w:tc>
          <w:tcPr>
            <w:tcW w:w="1984" w:type="dxa"/>
          </w:tcPr>
          <w:p w14:paraId="65800C59" w14:textId="77777777" w:rsidR="00902D93" w:rsidRDefault="000E6741">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-5</w:t>
            </w:r>
          </w:p>
        </w:tc>
        <w:tc>
          <w:tcPr>
            <w:tcW w:w="2127" w:type="dxa"/>
          </w:tcPr>
          <w:p w14:paraId="7C66AF3C"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tcPr>
          <w:p w14:paraId="0A5D8923" w14:textId="77777777" w:rsidR="00902D93" w:rsidRDefault="000E6741">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0,10197·10</w:t>
            </w:r>
            <w:r>
              <w:rPr>
                <w:rFonts w:ascii="Times New Roman" w:hAnsi="Times New Roman" w:cs="Times New Roman"/>
                <w:sz w:val="28"/>
                <w:szCs w:val="28"/>
                <w:vertAlign w:val="superscript"/>
              </w:rPr>
              <w:t>-5</w:t>
            </w:r>
          </w:p>
        </w:tc>
      </w:tr>
      <w:tr w:rsidR="00902D93" w14:paraId="20C922FE" w14:textId="77777777">
        <w:tc>
          <w:tcPr>
            <w:tcW w:w="1985" w:type="dxa"/>
          </w:tcPr>
          <w:p w14:paraId="017CB71A"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кгс</w:t>
            </w:r>
          </w:p>
        </w:tc>
        <w:tc>
          <w:tcPr>
            <w:tcW w:w="1984" w:type="dxa"/>
          </w:tcPr>
          <w:p w14:paraId="2888FF18"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9,80665</w:t>
            </w:r>
          </w:p>
        </w:tc>
        <w:tc>
          <w:tcPr>
            <w:tcW w:w="2127" w:type="dxa"/>
          </w:tcPr>
          <w:p w14:paraId="2AAEFA5D" w14:textId="77777777" w:rsidR="00902D93" w:rsidRDefault="000E6741">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9,80665·10</w:t>
            </w:r>
            <w:r>
              <w:rPr>
                <w:rFonts w:ascii="Times New Roman" w:hAnsi="Times New Roman" w:cs="Times New Roman"/>
                <w:sz w:val="28"/>
                <w:szCs w:val="28"/>
                <w:vertAlign w:val="superscript"/>
              </w:rPr>
              <w:t>5</w:t>
            </w:r>
          </w:p>
        </w:tc>
        <w:tc>
          <w:tcPr>
            <w:tcW w:w="2268" w:type="dxa"/>
          </w:tcPr>
          <w:p w14:paraId="15C77B12"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bl>
    <w:p w14:paraId="5F502401" w14:textId="77777777" w:rsidR="00902D93" w:rsidRDefault="00902D93">
      <w:pPr>
        <w:spacing w:after="0"/>
        <w:jc w:val="both"/>
        <w:rPr>
          <w:rFonts w:ascii="Times New Roman" w:hAnsi="Times New Roman" w:cs="Times New Roman"/>
          <w:sz w:val="28"/>
          <w:szCs w:val="28"/>
        </w:rPr>
      </w:pPr>
    </w:p>
    <w:p w14:paraId="208225A0"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Таблиця Г.3 – Співвідношення між одиницями тиску</w:t>
      </w:r>
    </w:p>
    <w:p w14:paraId="3BEA3275" w14:textId="77777777" w:rsidR="00902D93" w:rsidRDefault="00902D93">
      <w:pPr>
        <w:spacing w:after="0"/>
        <w:jc w:val="both"/>
        <w:rPr>
          <w:rFonts w:ascii="Times New Roman" w:hAnsi="Times New Roman" w:cs="Times New Roman"/>
          <w:sz w:val="28"/>
          <w:szCs w:val="28"/>
        </w:rPr>
      </w:pPr>
    </w:p>
    <w:tbl>
      <w:tblPr>
        <w:tblStyle w:val="ad"/>
        <w:tblW w:w="0" w:type="auto"/>
        <w:tblLook w:val="04A0" w:firstRow="1" w:lastRow="0" w:firstColumn="1" w:lastColumn="0" w:noHBand="0" w:noVBand="1"/>
      </w:tblPr>
      <w:tblGrid>
        <w:gridCol w:w="1508"/>
        <w:gridCol w:w="1415"/>
        <w:gridCol w:w="1267"/>
        <w:gridCol w:w="1266"/>
        <w:gridCol w:w="1688"/>
        <w:gridCol w:w="2485"/>
      </w:tblGrid>
      <w:tr w:rsidR="00902D93" w14:paraId="004D28A2" w14:textId="77777777">
        <w:tc>
          <w:tcPr>
            <w:tcW w:w="1526" w:type="dxa"/>
          </w:tcPr>
          <w:p w14:paraId="229E8959"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Одиниця</w:t>
            </w:r>
          </w:p>
        </w:tc>
        <w:tc>
          <w:tcPr>
            <w:tcW w:w="1418" w:type="dxa"/>
          </w:tcPr>
          <w:p w14:paraId="3707E2D1"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w:t>
            </w:r>
          </w:p>
          <w:p w14:paraId="44952A57"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(Паскаль)</w:t>
            </w:r>
          </w:p>
        </w:tc>
        <w:tc>
          <w:tcPr>
            <w:tcW w:w="1275" w:type="dxa"/>
          </w:tcPr>
          <w:p w14:paraId="29863136" w14:textId="77777777" w:rsidR="00902D93" w:rsidRDefault="000E6741">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дін/см</w:t>
            </w:r>
            <w:r>
              <w:rPr>
                <w:rFonts w:ascii="Times New Roman" w:hAnsi="Times New Roman" w:cs="Times New Roman"/>
                <w:sz w:val="28"/>
                <w:szCs w:val="28"/>
                <w:vertAlign w:val="superscript"/>
              </w:rPr>
              <w:t>2</w:t>
            </w:r>
          </w:p>
        </w:tc>
        <w:tc>
          <w:tcPr>
            <w:tcW w:w="1276" w:type="dxa"/>
          </w:tcPr>
          <w:p w14:paraId="1C1AA3C9"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бар</w:t>
            </w:r>
          </w:p>
        </w:tc>
        <w:tc>
          <w:tcPr>
            <w:tcW w:w="1690" w:type="dxa"/>
          </w:tcPr>
          <w:p w14:paraId="450A0E37"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атм</w:t>
            </w:r>
          </w:p>
          <w:p w14:paraId="2DD036AA"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(атмосфера)</w:t>
            </w:r>
          </w:p>
        </w:tc>
        <w:tc>
          <w:tcPr>
            <w:tcW w:w="2563" w:type="dxa"/>
          </w:tcPr>
          <w:p w14:paraId="27CDD3B4"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мм рт. ст.</w:t>
            </w:r>
          </w:p>
          <w:p w14:paraId="1E3F5FDB"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(міліметр ртутного стовпчика)</w:t>
            </w:r>
          </w:p>
        </w:tc>
      </w:tr>
      <w:tr w:rsidR="00902D93" w14:paraId="22CD553F" w14:textId="77777777">
        <w:tc>
          <w:tcPr>
            <w:tcW w:w="1526" w:type="dxa"/>
          </w:tcPr>
          <w:p w14:paraId="2B1C7AB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Па</w:t>
            </w:r>
          </w:p>
        </w:tc>
        <w:tc>
          <w:tcPr>
            <w:tcW w:w="1418" w:type="dxa"/>
          </w:tcPr>
          <w:p w14:paraId="7E9B6F6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75" w:type="dxa"/>
          </w:tcPr>
          <w:p w14:paraId="2C0CC25E"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276" w:type="dxa"/>
          </w:tcPr>
          <w:p w14:paraId="008959CF" w14:textId="77777777" w:rsidR="00902D93" w:rsidRDefault="000E6741">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-5</w:t>
            </w:r>
          </w:p>
        </w:tc>
        <w:tc>
          <w:tcPr>
            <w:tcW w:w="1690" w:type="dxa"/>
          </w:tcPr>
          <w:p w14:paraId="3046FC85"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9,87·10</w:t>
            </w:r>
            <w:r>
              <w:rPr>
                <w:rFonts w:ascii="Times New Roman" w:hAnsi="Times New Roman" w:cs="Times New Roman"/>
                <w:sz w:val="28"/>
                <w:szCs w:val="28"/>
                <w:vertAlign w:val="superscript"/>
              </w:rPr>
              <w:t>-6</w:t>
            </w:r>
          </w:p>
        </w:tc>
        <w:tc>
          <w:tcPr>
            <w:tcW w:w="2563" w:type="dxa"/>
          </w:tcPr>
          <w:p w14:paraId="2E523523"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7,5·10</w:t>
            </w:r>
            <w:r>
              <w:rPr>
                <w:rFonts w:ascii="Times New Roman" w:hAnsi="Times New Roman" w:cs="Times New Roman"/>
                <w:sz w:val="28"/>
                <w:szCs w:val="28"/>
                <w:vertAlign w:val="superscript"/>
              </w:rPr>
              <w:t>-3</w:t>
            </w:r>
          </w:p>
        </w:tc>
      </w:tr>
      <w:tr w:rsidR="00902D93" w14:paraId="3D9FE1FF" w14:textId="77777777">
        <w:tc>
          <w:tcPr>
            <w:tcW w:w="1526" w:type="dxa"/>
          </w:tcPr>
          <w:p w14:paraId="3A4C25B2"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дін/см</w:t>
            </w:r>
            <w:r>
              <w:rPr>
                <w:rFonts w:ascii="Times New Roman" w:hAnsi="Times New Roman" w:cs="Times New Roman"/>
                <w:sz w:val="28"/>
                <w:szCs w:val="28"/>
                <w:vertAlign w:val="superscript"/>
              </w:rPr>
              <w:t>2</w:t>
            </w:r>
          </w:p>
          <w:p w14:paraId="164EEAA8"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(мкбар)</w:t>
            </w:r>
          </w:p>
        </w:tc>
        <w:tc>
          <w:tcPr>
            <w:tcW w:w="1418" w:type="dxa"/>
          </w:tcPr>
          <w:p w14:paraId="6C8CE7AD"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w:t>
            </w:r>
          </w:p>
        </w:tc>
        <w:tc>
          <w:tcPr>
            <w:tcW w:w="1275" w:type="dxa"/>
          </w:tcPr>
          <w:p w14:paraId="74A0BDF9"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tcPr>
          <w:p w14:paraId="55A4E979" w14:textId="77777777" w:rsidR="00902D93" w:rsidRDefault="000E6741">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-6</w:t>
            </w:r>
          </w:p>
        </w:tc>
        <w:tc>
          <w:tcPr>
            <w:tcW w:w="1690" w:type="dxa"/>
          </w:tcPr>
          <w:p w14:paraId="329DB614"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9,87·10</w:t>
            </w:r>
            <w:r>
              <w:rPr>
                <w:rFonts w:ascii="Times New Roman" w:hAnsi="Times New Roman" w:cs="Times New Roman"/>
                <w:sz w:val="28"/>
                <w:szCs w:val="28"/>
                <w:vertAlign w:val="superscript"/>
              </w:rPr>
              <w:t>-7</w:t>
            </w:r>
          </w:p>
        </w:tc>
        <w:tc>
          <w:tcPr>
            <w:tcW w:w="2563" w:type="dxa"/>
          </w:tcPr>
          <w:p w14:paraId="675EDF0D"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7,5·10</w:t>
            </w:r>
            <w:r>
              <w:rPr>
                <w:rFonts w:ascii="Times New Roman" w:hAnsi="Times New Roman" w:cs="Times New Roman"/>
                <w:sz w:val="28"/>
                <w:szCs w:val="28"/>
                <w:vertAlign w:val="superscript"/>
              </w:rPr>
              <w:t>-4</w:t>
            </w:r>
          </w:p>
        </w:tc>
      </w:tr>
      <w:tr w:rsidR="00902D93" w14:paraId="3229CF61" w14:textId="77777777">
        <w:tc>
          <w:tcPr>
            <w:tcW w:w="1526" w:type="dxa"/>
          </w:tcPr>
          <w:p w14:paraId="39ADB92C"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бар</w:t>
            </w:r>
          </w:p>
        </w:tc>
        <w:tc>
          <w:tcPr>
            <w:tcW w:w="1418" w:type="dxa"/>
          </w:tcPr>
          <w:p w14:paraId="58A5960A" w14:textId="77777777" w:rsidR="00902D93" w:rsidRDefault="000E6741">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5</w:t>
            </w:r>
          </w:p>
        </w:tc>
        <w:tc>
          <w:tcPr>
            <w:tcW w:w="1275" w:type="dxa"/>
          </w:tcPr>
          <w:p w14:paraId="6379DB4B" w14:textId="77777777" w:rsidR="00902D93" w:rsidRDefault="000E6741">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6</w:t>
            </w:r>
          </w:p>
        </w:tc>
        <w:tc>
          <w:tcPr>
            <w:tcW w:w="1276" w:type="dxa"/>
          </w:tcPr>
          <w:p w14:paraId="54DEA808"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690" w:type="dxa"/>
          </w:tcPr>
          <w:p w14:paraId="7CE1284C"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0,987</w:t>
            </w:r>
          </w:p>
        </w:tc>
        <w:tc>
          <w:tcPr>
            <w:tcW w:w="2563" w:type="dxa"/>
          </w:tcPr>
          <w:p w14:paraId="64D3F34D"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7,5·10</w:t>
            </w:r>
            <w:r>
              <w:rPr>
                <w:rFonts w:ascii="Times New Roman" w:hAnsi="Times New Roman" w:cs="Times New Roman"/>
                <w:sz w:val="28"/>
                <w:szCs w:val="28"/>
                <w:vertAlign w:val="superscript"/>
              </w:rPr>
              <w:t>2</w:t>
            </w:r>
          </w:p>
        </w:tc>
      </w:tr>
      <w:tr w:rsidR="00902D93" w14:paraId="20F302F2" w14:textId="77777777">
        <w:tc>
          <w:tcPr>
            <w:tcW w:w="1526" w:type="dxa"/>
          </w:tcPr>
          <w:p w14:paraId="09058021"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атм</w:t>
            </w:r>
          </w:p>
        </w:tc>
        <w:tc>
          <w:tcPr>
            <w:tcW w:w="1418" w:type="dxa"/>
          </w:tcPr>
          <w:p w14:paraId="331114D5" w14:textId="77777777" w:rsidR="00902D93" w:rsidRDefault="000E6741">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1,01·10</w:t>
            </w:r>
            <w:r>
              <w:rPr>
                <w:rFonts w:ascii="Times New Roman" w:hAnsi="Times New Roman" w:cs="Times New Roman"/>
                <w:sz w:val="28"/>
                <w:szCs w:val="28"/>
                <w:vertAlign w:val="superscript"/>
              </w:rPr>
              <w:t>5</w:t>
            </w:r>
          </w:p>
        </w:tc>
        <w:tc>
          <w:tcPr>
            <w:tcW w:w="1275" w:type="dxa"/>
          </w:tcPr>
          <w:p w14:paraId="3158F49D"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1,01·10</w:t>
            </w:r>
            <w:r>
              <w:rPr>
                <w:rFonts w:ascii="Times New Roman" w:hAnsi="Times New Roman" w:cs="Times New Roman"/>
                <w:sz w:val="28"/>
                <w:szCs w:val="28"/>
                <w:vertAlign w:val="superscript"/>
              </w:rPr>
              <w:t>6</w:t>
            </w:r>
          </w:p>
        </w:tc>
        <w:tc>
          <w:tcPr>
            <w:tcW w:w="1276" w:type="dxa"/>
          </w:tcPr>
          <w:p w14:paraId="3CACFE95"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1,01</w:t>
            </w:r>
          </w:p>
        </w:tc>
        <w:tc>
          <w:tcPr>
            <w:tcW w:w="1690" w:type="dxa"/>
          </w:tcPr>
          <w:p w14:paraId="53AF61E9"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563" w:type="dxa"/>
          </w:tcPr>
          <w:p w14:paraId="0A4C01F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7,5·10</w:t>
            </w:r>
            <w:r>
              <w:rPr>
                <w:rFonts w:ascii="Times New Roman" w:hAnsi="Times New Roman" w:cs="Times New Roman"/>
                <w:sz w:val="28"/>
                <w:szCs w:val="28"/>
                <w:vertAlign w:val="superscript"/>
              </w:rPr>
              <w:t>2</w:t>
            </w:r>
          </w:p>
        </w:tc>
      </w:tr>
      <w:tr w:rsidR="00902D93" w14:paraId="2361B633" w14:textId="77777777">
        <w:tc>
          <w:tcPr>
            <w:tcW w:w="1526" w:type="dxa"/>
          </w:tcPr>
          <w:p w14:paraId="25C4BE94" w14:textId="77777777" w:rsidR="00902D93" w:rsidRDefault="000E6741">
            <w:pPr>
              <w:spacing w:after="0" w:line="240" w:lineRule="auto"/>
              <w:ind w:right="-108"/>
              <w:jc w:val="center"/>
              <w:rPr>
                <w:rFonts w:ascii="Times New Roman" w:hAnsi="Times New Roman" w:cs="Times New Roman"/>
                <w:sz w:val="28"/>
                <w:szCs w:val="28"/>
              </w:rPr>
            </w:pPr>
            <w:r>
              <w:rPr>
                <w:rFonts w:ascii="Times New Roman" w:hAnsi="Times New Roman" w:cs="Times New Roman"/>
                <w:sz w:val="28"/>
                <w:szCs w:val="28"/>
              </w:rPr>
              <w:t>1 мм рт. ст.</w:t>
            </w:r>
          </w:p>
        </w:tc>
        <w:tc>
          <w:tcPr>
            <w:tcW w:w="1418" w:type="dxa"/>
          </w:tcPr>
          <w:p w14:paraId="07D0043E" w14:textId="77777777" w:rsidR="00902D93" w:rsidRDefault="000E6741">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1,33·10</w:t>
            </w:r>
            <w:r>
              <w:rPr>
                <w:rFonts w:ascii="Times New Roman" w:hAnsi="Times New Roman" w:cs="Times New Roman"/>
                <w:sz w:val="28"/>
                <w:szCs w:val="28"/>
                <w:vertAlign w:val="superscript"/>
              </w:rPr>
              <w:t>2</w:t>
            </w:r>
          </w:p>
        </w:tc>
        <w:tc>
          <w:tcPr>
            <w:tcW w:w="1275" w:type="dxa"/>
          </w:tcPr>
          <w:p w14:paraId="523F7525"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1,33·10</w:t>
            </w:r>
            <w:r>
              <w:rPr>
                <w:rFonts w:ascii="Times New Roman" w:hAnsi="Times New Roman" w:cs="Times New Roman"/>
                <w:sz w:val="28"/>
                <w:szCs w:val="28"/>
                <w:vertAlign w:val="superscript"/>
              </w:rPr>
              <w:t>3</w:t>
            </w:r>
          </w:p>
        </w:tc>
        <w:tc>
          <w:tcPr>
            <w:tcW w:w="1276" w:type="dxa"/>
          </w:tcPr>
          <w:p w14:paraId="677DF63D"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1,33·10</w:t>
            </w:r>
            <w:r>
              <w:rPr>
                <w:rFonts w:ascii="Times New Roman" w:hAnsi="Times New Roman" w:cs="Times New Roman"/>
                <w:sz w:val="28"/>
                <w:szCs w:val="28"/>
                <w:vertAlign w:val="superscript"/>
              </w:rPr>
              <w:t>-2</w:t>
            </w:r>
          </w:p>
        </w:tc>
        <w:tc>
          <w:tcPr>
            <w:tcW w:w="1690" w:type="dxa"/>
          </w:tcPr>
          <w:p w14:paraId="665C6E48"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1,321·10</w:t>
            </w:r>
            <w:r>
              <w:rPr>
                <w:rFonts w:ascii="Times New Roman" w:hAnsi="Times New Roman" w:cs="Times New Roman"/>
                <w:sz w:val="28"/>
                <w:szCs w:val="28"/>
                <w:vertAlign w:val="superscript"/>
              </w:rPr>
              <w:t>-3</w:t>
            </w:r>
          </w:p>
        </w:tc>
        <w:tc>
          <w:tcPr>
            <w:tcW w:w="2563" w:type="dxa"/>
          </w:tcPr>
          <w:p w14:paraId="02FF9E1F"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bl>
    <w:p w14:paraId="76977913" w14:textId="77777777" w:rsidR="00902D93" w:rsidRDefault="00902D93">
      <w:pPr>
        <w:spacing w:after="0"/>
        <w:jc w:val="both"/>
        <w:rPr>
          <w:rFonts w:ascii="Times New Roman" w:hAnsi="Times New Roman" w:cs="Times New Roman"/>
          <w:sz w:val="28"/>
          <w:szCs w:val="28"/>
        </w:rPr>
      </w:pPr>
    </w:p>
    <w:p w14:paraId="2C0CC7BD"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Таблиця Г.4 – Співвідношення між одиницями роботи та енергії</w:t>
      </w:r>
    </w:p>
    <w:p w14:paraId="01575EA1" w14:textId="77777777" w:rsidR="00902D93" w:rsidRDefault="00902D93">
      <w:pPr>
        <w:spacing w:after="0"/>
        <w:jc w:val="both"/>
        <w:rPr>
          <w:rFonts w:ascii="Times New Roman" w:hAnsi="Times New Roman" w:cs="Times New Roman"/>
          <w:sz w:val="28"/>
          <w:szCs w:val="28"/>
        </w:rPr>
      </w:pPr>
    </w:p>
    <w:tbl>
      <w:tblPr>
        <w:tblStyle w:val="ad"/>
        <w:tblW w:w="0" w:type="auto"/>
        <w:tblLook w:val="04A0" w:firstRow="1" w:lastRow="0" w:firstColumn="1" w:lastColumn="0" w:noHBand="0" w:noVBand="1"/>
      </w:tblPr>
      <w:tblGrid>
        <w:gridCol w:w="1772"/>
        <w:gridCol w:w="1807"/>
        <w:gridCol w:w="1663"/>
        <w:gridCol w:w="1975"/>
        <w:gridCol w:w="2412"/>
      </w:tblGrid>
      <w:tr w:rsidR="00902D93" w14:paraId="67F7DFB2" w14:textId="77777777">
        <w:tc>
          <w:tcPr>
            <w:tcW w:w="1809" w:type="dxa"/>
          </w:tcPr>
          <w:p w14:paraId="0FD5E61C"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Одиниця</w:t>
            </w:r>
          </w:p>
        </w:tc>
        <w:tc>
          <w:tcPr>
            <w:tcW w:w="1843" w:type="dxa"/>
          </w:tcPr>
          <w:p w14:paraId="1BE98CAD"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Дж</w:t>
            </w:r>
          </w:p>
          <w:p w14:paraId="69C69948"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(Джоуль)</w:t>
            </w:r>
          </w:p>
        </w:tc>
        <w:tc>
          <w:tcPr>
            <w:tcW w:w="1701" w:type="dxa"/>
          </w:tcPr>
          <w:p w14:paraId="02F34BD8"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ерг</w:t>
            </w:r>
          </w:p>
          <w:p w14:paraId="4AB14FD2"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(ерг)</w:t>
            </w:r>
          </w:p>
        </w:tc>
        <w:tc>
          <w:tcPr>
            <w:tcW w:w="2028" w:type="dxa"/>
          </w:tcPr>
          <w:p w14:paraId="0F500788"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кал</w:t>
            </w:r>
          </w:p>
          <w:p w14:paraId="0C3DA787"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(калорія)</w:t>
            </w:r>
          </w:p>
        </w:tc>
        <w:tc>
          <w:tcPr>
            <w:tcW w:w="2508" w:type="dxa"/>
          </w:tcPr>
          <w:p w14:paraId="3450A595"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кВт·г</w:t>
            </w:r>
          </w:p>
          <w:p w14:paraId="14ED202B" w14:textId="77777777" w:rsidR="00902D93" w:rsidRDefault="000E6741">
            <w:pPr>
              <w:spacing w:after="0" w:line="240" w:lineRule="auto"/>
              <w:ind w:left="-151" w:right="-108"/>
              <w:jc w:val="center"/>
              <w:rPr>
                <w:rFonts w:ascii="Times New Roman" w:hAnsi="Times New Roman" w:cs="Times New Roman"/>
                <w:sz w:val="28"/>
                <w:szCs w:val="28"/>
              </w:rPr>
            </w:pPr>
            <w:r>
              <w:rPr>
                <w:rFonts w:ascii="Times New Roman" w:hAnsi="Times New Roman" w:cs="Times New Roman"/>
                <w:sz w:val="28"/>
                <w:szCs w:val="28"/>
              </w:rPr>
              <w:t>(кіловатт за годину)</w:t>
            </w:r>
          </w:p>
        </w:tc>
      </w:tr>
      <w:tr w:rsidR="00902D93" w14:paraId="22ED0E85" w14:textId="77777777">
        <w:tc>
          <w:tcPr>
            <w:tcW w:w="1809" w:type="dxa"/>
          </w:tcPr>
          <w:p w14:paraId="2B4D93D8"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Дж</w:t>
            </w:r>
          </w:p>
        </w:tc>
        <w:tc>
          <w:tcPr>
            <w:tcW w:w="1843" w:type="dxa"/>
          </w:tcPr>
          <w:p w14:paraId="5A2D99B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226DD513" w14:textId="77777777" w:rsidR="00902D93" w:rsidRDefault="000E6741">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7</w:t>
            </w:r>
          </w:p>
        </w:tc>
        <w:tc>
          <w:tcPr>
            <w:tcW w:w="2028" w:type="dxa"/>
          </w:tcPr>
          <w:p w14:paraId="6A93EF19"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0,239</w:t>
            </w:r>
          </w:p>
        </w:tc>
        <w:tc>
          <w:tcPr>
            <w:tcW w:w="2508" w:type="dxa"/>
          </w:tcPr>
          <w:p w14:paraId="484890EF" w14:textId="77777777" w:rsidR="00902D93" w:rsidRDefault="000E6741">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2,78·10</w:t>
            </w:r>
            <w:r>
              <w:rPr>
                <w:rFonts w:ascii="Times New Roman" w:hAnsi="Times New Roman" w:cs="Times New Roman"/>
                <w:sz w:val="28"/>
                <w:szCs w:val="28"/>
                <w:vertAlign w:val="superscript"/>
              </w:rPr>
              <w:t>-7</w:t>
            </w:r>
          </w:p>
        </w:tc>
      </w:tr>
      <w:tr w:rsidR="00902D93" w14:paraId="42072C42" w14:textId="77777777">
        <w:tc>
          <w:tcPr>
            <w:tcW w:w="1809" w:type="dxa"/>
          </w:tcPr>
          <w:p w14:paraId="7B52DB28"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ерг</w:t>
            </w:r>
          </w:p>
        </w:tc>
        <w:tc>
          <w:tcPr>
            <w:tcW w:w="1843" w:type="dxa"/>
          </w:tcPr>
          <w:p w14:paraId="34AE7B61" w14:textId="77777777" w:rsidR="00902D93" w:rsidRDefault="000E6741">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-7</w:t>
            </w:r>
          </w:p>
        </w:tc>
        <w:tc>
          <w:tcPr>
            <w:tcW w:w="1701" w:type="dxa"/>
          </w:tcPr>
          <w:p w14:paraId="24BFF6CE"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28" w:type="dxa"/>
          </w:tcPr>
          <w:p w14:paraId="736C0A02"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2,39·10</w:t>
            </w:r>
            <w:r>
              <w:rPr>
                <w:rFonts w:ascii="Times New Roman" w:hAnsi="Times New Roman" w:cs="Times New Roman"/>
                <w:sz w:val="28"/>
                <w:szCs w:val="28"/>
                <w:vertAlign w:val="superscript"/>
              </w:rPr>
              <w:t>-8</w:t>
            </w:r>
          </w:p>
        </w:tc>
        <w:tc>
          <w:tcPr>
            <w:tcW w:w="2508" w:type="dxa"/>
          </w:tcPr>
          <w:p w14:paraId="12C8F261"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2,78·10</w:t>
            </w:r>
            <w:r>
              <w:rPr>
                <w:rFonts w:ascii="Times New Roman" w:hAnsi="Times New Roman" w:cs="Times New Roman"/>
                <w:sz w:val="28"/>
                <w:szCs w:val="28"/>
                <w:vertAlign w:val="superscript"/>
              </w:rPr>
              <w:t>-14</w:t>
            </w:r>
          </w:p>
        </w:tc>
      </w:tr>
      <w:tr w:rsidR="00902D93" w14:paraId="730D0B8B" w14:textId="77777777">
        <w:tc>
          <w:tcPr>
            <w:tcW w:w="1809" w:type="dxa"/>
          </w:tcPr>
          <w:p w14:paraId="2839C295"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кал</w:t>
            </w:r>
          </w:p>
        </w:tc>
        <w:tc>
          <w:tcPr>
            <w:tcW w:w="1843" w:type="dxa"/>
          </w:tcPr>
          <w:p w14:paraId="4AEAA977"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4,19</w:t>
            </w:r>
          </w:p>
        </w:tc>
        <w:tc>
          <w:tcPr>
            <w:tcW w:w="1701" w:type="dxa"/>
          </w:tcPr>
          <w:p w14:paraId="2774242E"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4,19·10</w:t>
            </w:r>
            <w:r>
              <w:rPr>
                <w:rFonts w:ascii="Times New Roman" w:hAnsi="Times New Roman" w:cs="Times New Roman"/>
                <w:sz w:val="28"/>
                <w:szCs w:val="28"/>
                <w:vertAlign w:val="superscript"/>
              </w:rPr>
              <w:t>7</w:t>
            </w:r>
          </w:p>
        </w:tc>
        <w:tc>
          <w:tcPr>
            <w:tcW w:w="2028" w:type="dxa"/>
          </w:tcPr>
          <w:p w14:paraId="2D9CCC68"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508" w:type="dxa"/>
          </w:tcPr>
          <w:p w14:paraId="735A877F"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1,16·10</w:t>
            </w:r>
            <w:r>
              <w:rPr>
                <w:rFonts w:ascii="Times New Roman" w:hAnsi="Times New Roman" w:cs="Times New Roman"/>
                <w:sz w:val="28"/>
                <w:szCs w:val="28"/>
                <w:vertAlign w:val="superscript"/>
              </w:rPr>
              <w:t>-6</w:t>
            </w:r>
          </w:p>
        </w:tc>
      </w:tr>
      <w:tr w:rsidR="00902D93" w14:paraId="369CA5F4" w14:textId="77777777">
        <w:tc>
          <w:tcPr>
            <w:tcW w:w="1809" w:type="dxa"/>
          </w:tcPr>
          <w:p w14:paraId="5680CFCD"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кВт·г</w:t>
            </w:r>
          </w:p>
        </w:tc>
        <w:tc>
          <w:tcPr>
            <w:tcW w:w="1843" w:type="dxa"/>
          </w:tcPr>
          <w:p w14:paraId="26B0D28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3,6·10</w:t>
            </w:r>
            <w:r>
              <w:rPr>
                <w:rFonts w:ascii="Times New Roman" w:hAnsi="Times New Roman" w:cs="Times New Roman"/>
                <w:sz w:val="28"/>
                <w:szCs w:val="28"/>
                <w:vertAlign w:val="superscript"/>
              </w:rPr>
              <w:t>6</w:t>
            </w:r>
          </w:p>
        </w:tc>
        <w:tc>
          <w:tcPr>
            <w:tcW w:w="1701" w:type="dxa"/>
          </w:tcPr>
          <w:p w14:paraId="688848F9"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3,6·10</w:t>
            </w:r>
            <w:r>
              <w:rPr>
                <w:rFonts w:ascii="Times New Roman" w:hAnsi="Times New Roman" w:cs="Times New Roman"/>
                <w:sz w:val="28"/>
                <w:szCs w:val="28"/>
                <w:vertAlign w:val="superscript"/>
              </w:rPr>
              <w:t>13</w:t>
            </w:r>
          </w:p>
        </w:tc>
        <w:tc>
          <w:tcPr>
            <w:tcW w:w="2028" w:type="dxa"/>
          </w:tcPr>
          <w:p w14:paraId="4F645571"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8,6·10</w:t>
            </w:r>
            <w:r>
              <w:rPr>
                <w:rFonts w:ascii="Times New Roman" w:hAnsi="Times New Roman" w:cs="Times New Roman"/>
                <w:sz w:val="28"/>
                <w:szCs w:val="28"/>
                <w:vertAlign w:val="superscript"/>
              </w:rPr>
              <w:t>5</w:t>
            </w:r>
          </w:p>
        </w:tc>
        <w:tc>
          <w:tcPr>
            <w:tcW w:w="2508" w:type="dxa"/>
          </w:tcPr>
          <w:p w14:paraId="572EB9D9"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bl>
    <w:p w14:paraId="32975F9A"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 Таблиця Г.5 – Співвідношення між одиницями потужності</w:t>
      </w:r>
    </w:p>
    <w:p w14:paraId="743B683D" w14:textId="77777777" w:rsidR="00902D93" w:rsidRDefault="00902D93">
      <w:pPr>
        <w:spacing w:after="0"/>
        <w:jc w:val="both"/>
        <w:rPr>
          <w:rFonts w:ascii="Times New Roman" w:hAnsi="Times New Roman" w:cs="Times New Roman"/>
          <w:sz w:val="28"/>
          <w:szCs w:val="28"/>
        </w:rPr>
      </w:pPr>
    </w:p>
    <w:tbl>
      <w:tblPr>
        <w:tblStyle w:val="ad"/>
        <w:tblW w:w="0" w:type="auto"/>
        <w:tblLook w:val="04A0" w:firstRow="1" w:lastRow="0" w:firstColumn="1" w:lastColumn="0" w:noHBand="0" w:noVBand="1"/>
      </w:tblPr>
      <w:tblGrid>
        <w:gridCol w:w="1936"/>
        <w:gridCol w:w="1922"/>
        <w:gridCol w:w="1923"/>
        <w:gridCol w:w="1923"/>
        <w:gridCol w:w="1925"/>
      </w:tblGrid>
      <w:tr w:rsidR="00902D93" w14:paraId="72A6F4D2" w14:textId="77777777">
        <w:tc>
          <w:tcPr>
            <w:tcW w:w="2027" w:type="dxa"/>
          </w:tcPr>
          <w:p w14:paraId="261AEF7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Одиниця</w:t>
            </w:r>
          </w:p>
        </w:tc>
        <w:tc>
          <w:tcPr>
            <w:tcW w:w="2027" w:type="dxa"/>
          </w:tcPr>
          <w:p w14:paraId="72605827"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Вт</w:t>
            </w:r>
          </w:p>
          <w:p w14:paraId="7522C068"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(ватт)</w:t>
            </w:r>
          </w:p>
        </w:tc>
        <w:tc>
          <w:tcPr>
            <w:tcW w:w="2028" w:type="dxa"/>
          </w:tcPr>
          <w:p w14:paraId="513C59E1"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ерг/с</w:t>
            </w:r>
          </w:p>
        </w:tc>
        <w:tc>
          <w:tcPr>
            <w:tcW w:w="2028" w:type="dxa"/>
          </w:tcPr>
          <w:p w14:paraId="1350EF92"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кал/с</w:t>
            </w:r>
          </w:p>
        </w:tc>
        <w:tc>
          <w:tcPr>
            <w:tcW w:w="2028" w:type="dxa"/>
          </w:tcPr>
          <w:p w14:paraId="23037DEC"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к.с.</w:t>
            </w:r>
          </w:p>
          <w:p w14:paraId="58027DF5"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(кінська сила)</w:t>
            </w:r>
          </w:p>
        </w:tc>
      </w:tr>
      <w:tr w:rsidR="00902D93" w14:paraId="468B7B5D" w14:textId="77777777">
        <w:tc>
          <w:tcPr>
            <w:tcW w:w="2027" w:type="dxa"/>
          </w:tcPr>
          <w:p w14:paraId="0A0B0DCF"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Вт</w:t>
            </w:r>
          </w:p>
        </w:tc>
        <w:tc>
          <w:tcPr>
            <w:tcW w:w="2027" w:type="dxa"/>
          </w:tcPr>
          <w:p w14:paraId="651D78DE"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28" w:type="dxa"/>
          </w:tcPr>
          <w:p w14:paraId="36B2BF1B" w14:textId="77777777" w:rsidR="00902D93" w:rsidRDefault="000E6741">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7</w:t>
            </w:r>
          </w:p>
        </w:tc>
        <w:tc>
          <w:tcPr>
            <w:tcW w:w="2028" w:type="dxa"/>
          </w:tcPr>
          <w:p w14:paraId="025A3C37"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0,239</w:t>
            </w:r>
          </w:p>
        </w:tc>
        <w:tc>
          <w:tcPr>
            <w:tcW w:w="2028" w:type="dxa"/>
          </w:tcPr>
          <w:p w14:paraId="5AC4AF71" w14:textId="77777777" w:rsidR="00902D93" w:rsidRDefault="000E6741">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1,36·10</w:t>
            </w:r>
            <w:r>
              <w:rPr>
                <w:rFonts w:ascii="Times New Roman" w:hAnsi="Times New Roman" w:cs="Times New Roman"/>
                <w:sz w:val="28"/>
                <w:szCs w:val="28"/>
                <w:vertAlign w:val="superscript"/>
              </w:rPr>
              <w:t>-3</w:t>
            </w:r>
          </w:p>
        </w:tc>
      </w:tr>
      <w:tr w:rsidR="00902D93" w14:paraId="7839BEBB" w14:textId="77777777">
        <w:tc>
          <w:tcPr>
            <w:tcW w:w="2027" w:type="dxa"/>
          </w:tcPr>
          <w:p w14:paraId="70086C2F"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ерг/с</w:t>
            </w:r>
          </w:p>
        </w:tc>
        <w:tc>
          <w:tcPr>
            <w:tcW w:w="2027" w:type="dxa"/>
          </w:tcPr>
          <w:p w14:paraId="0E2B3945" w14:textId="77777777" w:rsidR="00902D93" w:rsidRDefault="000E6741">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10</w:t>
            </w:r>
            <w:r>
              <w:rPr>
                <w:rFonts w:ascii="Times New Roman" w:hAnsi="Times New Roman" w:cs="Times New Roman"/>
                <w:sz w:val="28"/>
                <w:szCs w:val="28"/>
                <w:vertAlign w:val="superscript"/>
              </w:rPr>
              <w:t>-7</w:t>
            </w:r>
          </w:p>
        </w:tc>
        <w:tc>
          <w:tcPr>
            <w:tcW w:w="2028" w:type="dxa"/>
          </w:tcPr>
          <w:p w14:paraId="2B40B8A6"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28" w:type="dxa"/>
          </w:tcPr>
          <w:p w14:paraId="6CF8951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2,39·10</w:t>
            </w:r>
            <w:r>
              <w:rPr>
                <w:rFonts w:ascii="Times New Roman" w:hAnsi="Times New Roman" w:cs="Times New Roman"/>
                <w:sz w:val="28"/>
                <w:szCs w:val="28"/>
                <w:vertAlign w:val="superscript"/>
              </w:rPr>
              <w:t>-8</w:t>
            </w:r>
          </w:p>
        </w:tc>
        <w:tc>
          <w:tcPr>
            <w:tcW w:w="2028" w:type="dxa"/>
          </w:tcPr>
          <w:p w14:paraId="177B8213"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1,36·10</w:t>
            </w:r>
            <w:r>
              <w:rPr>
                <w:rFonts w:ascii="Times New Roman" w:hAnsi="Times New Roman" w:cs="Times New Roman"/>
                <w:sz w:val="28"/>
                <w:szCs w:val="28"/>
                <w:vertAlign w:val="superscript"/>
              </w:rPr>
              <w:t>-10</w:t>
            </w:r>
          </w:p>
        </w:tc>
      </w:tr>
      <w:tr w:rsidR="00902D93" w14:paraId="2CC6A7F7" w14:textId="77777777">
        <w:tc>
          <w:tcPr>
            <w:tcW w:w="2027" w:type="dxa"/>
          </w:tcPr>
          <w:p w14:paraId="5A57161A"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кал/с</w:t>
            </w:r>
          </w:p>
        </w:tc>
        <w:tc>
          <w:tcPr>
            <w:tcW w:w="2027" w:type="dxa"/>
          </w:tcPr>
          <w:p w14:paraId="59F7BB2F"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4,19</w:t>
            </w:r>
          </w:p>
        </w:tc>
        <w:tc>
          <w:tcPr>
            <w:tcW w:w="2028" w:type="dxa"/>
          </w:tcPr>
          <w:p w14:paraId="0FD4EED1" w14:textId="77777777" w:rsidR="00902D93" w:rsidRDefault="000E6741">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rPr>
              <w:t>4,19·10</w:t>
            </w:r>
            <w:r>
              <w:rPr>
                <w:rFonts w:ascii="Times New Roman" w:hAnsi="Times New Roman" w:cs="Times New Roman"/>
                <w:sz w:val="28"/>
                <w:szCs w:val="28"/>
                <w:vertAlign w:val="superscript"/>
              </w:rPr>
              <w:t>7</w:t>
            </w:r>
          </w:p>
        </w:tc>
        <w:tc>
          <w:tcPr>
            <w:tcW w:w="2028" w:type="dxa"/>
          </w:tcPr>
          <w:p w14:paraId="76DA7B4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28" w:type="dxa"/>
          </w:tcPr>
          <w:p w14:paraId="36B73059"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5,69·10</w:t>
            </w:r>
            <w:r>
              <w:rPr>
                <w:rFonts w:ascii="Times New Roman" w:hAnsi="Times New Roman" w:cs="Times New Roman"/>
                <w:sz w:val="28"/>
                <w:szCs w:val="28"/>
                <w:vertAlign w:val="superscript"/>
              </w:rPr>
              <w:t>-3</w:t>
            </w:r>
          </w:p>
        </w:tc>
      </w:tr>
      <w:tr w:rsidR="00902D93" w14:paraId="34A67C9B" w14:textId="77777777">
        <w:tc>
          <w:tcPr>
            <w:tcW w:w="2027" w:type="dxa"/>
          </w:tcPr>
          <w:p w14:paraId="5C267C34"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к.с.</w:t>
            </w:r>
          </w:p>
        </w:tc>
        <w:tc>
          <w:tcPr>
            <w:tcW w:w="2027" w:type="dxa"/>
          </w:tcPr>
          <w:p w14:paraId="4B77D00D"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7,36·10</w:t>
            </w:r>
            <w:r>
              <w:rPr>
                <w:rFonts w:ascii="Times New Roman" w:hAnsi="Times New Roman" w:cs="Times New Roman"/>
                <w:sz w:val="28"/>
                <w:szCs w:val="28"/>
                <w:vertAlign w:val="superscript"/>
              </w:rPr>
              <w:t>2</w:t>
            </w:r>
          </w:p>
        </w:tc>
        <w:tc>
          <w:tcPr>
            <w:tcW w:w="2028" w:type="dxa"/>
          </w:tcPr>
          <w:p w14:paraId="4E75518C"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7,36·10</w:t>
            </w:r>
            <w:r>
              <w:rPr>
                <w:rFonts w:ascii="Times New Roman" w:hAnsi="Times New Roman" w:cs="Times New Roman"/>
                <w:sz w:val="28"/>
                <w:szCs w:val="28"/>
                <w:vertAlign w:val="superscript"/>
              </w:rPr>
              <w:t>9</w:t>
            </w:r>
          </w:p>
        </w:tc>
        <w:tc>
          <w:tcPr>
            <w:tcW w:w="2028" w:type="dxa"/>
          </w:tcPr>
          <w:p w14:paraId="05C64500"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1,75·10</w:t>
            </w:r>
            <w:r>
              <w:rPr>
                <w:rFonts w:ascii="Times New Roman" w:hAnsi="Times New Roman" w:cs="Times New Roman"/>
                <w:sz w:val="28"/>
                <w:szCs w:val="28"/>
                <w:vertAlign w:val="superscript"/>
              </w:rPr>
              <w:t>2</w:t>
            </w:r>
          </w:p>
        </w:tc>
        <w:tc>
          <w:tcPr>
            <w:tcW w:w="2028" w:type="dxa"/>
          </w:tcPr>
          <w:p w14:paraId="2251BC03"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bl>
    <w:p w14:paraId="72072504" w14:textId="77777777" w:rsidR="00902D93" w:rsidRDefault="00902D93">
      <w:pPr>
        <w:spacing w:after="0"/>
        <w:jc w:val="both"/>
        <w:rPr>
          <w:rFonts w:ascii="Times New Roman" w:hAnsi="Times New Roman" w:cs="Times New Roman"/>
          <w:sz w:val="28"/>
          <w:szCs w:val="28"/>
        </w:rPr>
      </w:pPr>
    </w:p>
    <w:p w14:paraId="1723FB13" w14:textId="77777777" w:rsidR="00902D93" w:rsidRDefault="000E6741">
      <w:pPr>
        <w:spacing w:after="0"/>
        <w:ind w:firstLine="426"/>
        <w:jc w:val="both"/>
        <w:rPr>
          <w:rFonts w:ascii="Times New Roman" w:hAnsi="Times New Roman" w:cs="Times New Roman"/>
          <w:sz w:val="28"/>
          <w:szCs w:val="28"/>
        </w:rPr>
      </w:pPr>
      <w:r>
        <w:rPr>
          <w:rFonts w:ascii="Times New Roman" w:hAnsi="Times New Roman" w:cs="Times New Roman"/>
          <w:sz w:val="28"/>
          <w:szCs w:val="28"/>
        </w:rPr>
        <w:t>Таблиця Г.6 – Переклад одиниць температури</w:t>
      </w:r>
    </w:p>
    <w:p w14:paraId="5A63BBAD" w14:textId="77777777" w:rsidR="00902D93" w:rsidRDefault="00902D93">
      <w:pPr>
        <w:spacing w:after="0"/>
        <w:jc w:val="both"/>
        <w:rPr>
          <w:rFonts w:ascii="Times New Roman" w:hAnsi="Times New Roman" w:cs="Times New Roman"/>
          <w:sz w:val="28"/>
          <w:szCs w:val="28"/>
        </w:rPr>
      </w:pPr>
    </w:p>
    <w:tbl>
      <w:tblPr>
        <w:tblStyle w:val="ad"/>
        <w:tblW w:w="0" w:type="auto"/>
        <w:tblLook w:val="04A0" w:firstRow="1" w:lastRow="0" w:firstColumn="1" w:lastColumn="0" w:noHBand="0" w:noVBand="1"/>
      </w:tblPr>
      <w:tblGrid>
        <w:gridCol w:w="3231"/>
        <w:gridCol w:w="3174"/>
        <w:gridCol w:w="3224"/>
      </w:tblGrid>
      <w:tr w:rsidR="00902D93" w14:paraId="5B47AD5D" w14:textId="77777777">
        <w:tc>
          <w:tcPr>
            <w:tcW w:w="3379" w:type="dxa"/>
          </w:tcPr>
          <w:p w14:paraId="3F23C965"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Найменування</w:t>
            </w:r>
          </w:p>
        </w:tc>
        <w:tc>
          <w:tcPr>
            <w:tcW w:w="3379" w:type="dxa"/>
          </w:tcPr>
          <w:p w14:paraId="5AF1F098"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Значення в метричній системі</w:t>
            </w:r>
          </w:p>
        </w:tc>
        <w:tc>
          <w:tcPr>
            <w:tcW w:w="3380" w:type="dxa"/>
          </w:tcPr>
          <w:p w14:paraId="0EA7ED4F"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Зворотнє співвідношення</w:t>
            </w:r>
          </w:p>
        </w:tc>
      </w:tr>
      <w:tr w:rsidR="00902D93" w14:paraId="0C45BA89" w14:textId="77777777">
        <w:tc>
          <w:tcPr>
            <w:tcW w:w="3379" w:type="dxa"/>
          </w:tcPr>
          <w:p w14:paraId="67D2B56E"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Температура </w:t>
            </w:r>
          </w:p>
          <w:p w14:paraId="19872557"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 Фаренгейтом</w:t>
            </w:r>
          </w:p>
        </w:tc>
        <w:tc>
          <w:tcPr>
            <w:tcW w:w="3379" w:type="dxa"/>
          </w:tcPr>
          <w:p w14:paraId="70B02F0D"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rPr>
              <w:t>(°F) = 9/5·(</w:t>
            </w:r>
            <w:r>
              <w:rPr>
                <w:rFonts w:ascii="Times New Roman" w:hAnsi="Times New Roman" w:cs="Times New Roman"/>
                <w:sz w:val="28"/>
                <w:szCs w:val="28"/>
                <w:lang w:val="en-US"/>
              </w:rPr>
              <w:t>T</w:t>
            </w:r>
            <w:r>
              <w:rPr>
                <w:rFonts w:ascii="Times New Roman" w:hAnsi="Times New Roman" w:cs="Times New Roman"/>
                <w:sz w:val="28"/>
                <w:szCs w:val="28"/>
              </w:rPr>
              <w:t>(°</w:t>
            </w:r>
            <w:r>
              <w:rPr>
                <w:rFonts w:ascii="Times New Roman" w:hAnsi="Times New Roman" w:cs="Times New Roman"/>
                <w:sz w:val="28"/>
                <w:szCs w:val="28"/>
                <w:lang w:val="en-US"/>
              </w:rPr>
              <w:t>C</w:t>
            </w:r>
            <w:r>
              <w:rPr>
                <w:rFonts w:ascii="Times New Roman" w:hAnsi="Times New Roman" w:cs="Times New Roman"/>
                <w:sz w:val="28"/>
                <w:szCs w:val="28"/>
              </w:rPr>
              <w:t>) + 32),</w:t>
            </w:r>
          </w:p>
          <w:p w14:paraId="320A0B9F"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де </w:t>
            </w:r>
            <w:r>
              <w:rPr>
                <w:rFonts w:ascii="Times New Roman" w:hAnsi="Times New Roman" w:cs="Times New Roman"/>
                <w:sz w:val="28"/>
                <w:szCs w:val="28"/>
                <w:lang w:val="en-US"/>
              </w:rPr>
              <w:t>T</w:t>
            </w:r>
            <w:r>
              <w:rPr>
                <w:rFonts w:ascii="Times New Roman" w:hAnsi="Times New Roman" w:cs="Times New Roman"/>
                <w:sz w:val="28"/>
                <w:szCs w:val="28"/>
              </w:rPr>
              <w:t>(°F) – температура за шкалою Фаренгейта</w:t>
            </w:r>
          </w:p>
        </w:tc>
        <w:tc>
          <w:tcPr>
            <w:tcW w:w="3380" w:type="dxa"/>
          </w:tcPr>
          <w:p w14:paraId="466C9D04"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rPr>
              <w:t>(°</w:t>
            </w:r>
            <w:r>
              <w:rPr>
                <w:rFonts w:ascii="Times New Roman" w:hAnsi="Times New Roman" w:cs="Times New Roman"/>
                <w:sz w:val="28"/>
                <w:szCs w:val="28"/>
                <w:lang w:val="en-US"/>
              </w:rPr>
              <w:t>C</w:t>
            </w:r>
            <w:r>
              <w:rPr>
                <w:rFonts w:ascii="Times New Roman" w:hAnsi="Times New Roman" w:cs="Times New Roman"/>
                <w:sz w:val="28"/>
                <w:szCs w:val="28"/>
              </w:rPr>
              <w:t xml:space="preserve">) = </w:t>
            </w:r>
            <w:r>
              <w:rPr>
                <w:rFonts w:ascii="Times New Roman" w:hAnsi="Times New Roman" w:cs="Times New Roman"/>
                <w:sz w:val="28"/>
                <w:szCs w:val="28"/>
              </w:rPr>
              <w:t>5/9·(</w:t>
            </w:r>
            <w:r>
              <w:rPr>
                <w:rFonts w:ascii="Times New Roman" w:hAnsi="Times New Roman" w:cs="Times New Roman"/>
                <w:sz w:val="28"/>
                <w:szCs w:val="28"/>
                <w:lang w:val="en-US"/>
              </w:rPr>
              <w:t>T</w:t>
            </w:r>
            <w:r>
              <w:rPr>
                <w:rFonts w:ascii="Times New Roman" w:hAnsi="Times New Roman" w:cs="Times New Roman"/>
                <w:sz w:val="28"/>
                <w:szCs w:val="28"/>
              </w:rPr>
              <w:t>(°</w:t>
            </w:r>
            <w:r>
              <w:rPr>
                <w:rFonts w:ascii="Times New Roman" w:hAnsi="Times New Roman" w:cs="Times New Roman"/>
                <w:sz w:val="28"/>
                <w:szCs w:val="28"/>
                <w:lang w:val="en-US"/>
              </w:rPr>
              <w:t>F</w:t>
            </w:r>
            <w:r>
              <w:rPr>
                <w:rFonts w:ascii="Times New Roman" w:hAnsi="Times New Roman" w:cs="Times New Roman"/>
                <w:sz w:val="28"/>
                <w:szCs w:val="28"/>
              </w:rPr>
              <w:t>) – 32),</w:t>
            </w:r>
          </w:p>
          <w:p w14:paraId="4FD07C84" w14:textId="77777777" w:rsidR="00902D93" w:rsidRDefault="000E67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де </w:t>
            </w:r>
            <w:r>
              <w:rPr>
                <w:rFonts w:ascii="Times New Roman" w:hAnsi="Times New Roman" w:cs="Times New Roman"/>
                <w:sz w:val="28"/>
                <w:szCs w:val="28"/>
                <w:lang w:val="en-US"/>
              </w:rPr>
              <w:t>T</w:t>
            </w:r>
            <w:r>
              <w:rPr>
                <w:rFonts w:ascii="Times New Roman" w:hAnsi="Times New Roman" w:cs="Times New Roman"/>
                <w:sz w:val="28"/>
                <w:szCs w:val="28"/>
              </w:rPr>
              <w:t xml:space="preserve">(°С) – температура за шкалою Цельсія </w:t>
            </w:r>
          </w:p>
        </w:tc>
      </w:tr>
      <w:tr w:rsidR="00902D93" w14:paraId="0B7852E1" w14:textId="77777777">
        <w:tc>
          <w:tcPr>
            <w:tcW w:w="3379" w:type="dxa"/>
          </w:tcPr>
          <w:p w14:paraId="6A11C06E" w14:textId="77777777" w:rsidR="00902D93" w:rsidRDefault="000E674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Температура </w:t>
            </w:r>
          </w:p>
          <w:p w14:paraId="461031AC" w14:textId="77777777" w:rsidR="00902D93" w:rsidRDefault="000E6741">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за Реомюром</w:t>
            </w:r>
          </w:p>
        </w:tc>
        <w:tc>
          <w:tcPr>
            <w:tcW w:w="3379" w:type="dxa"/>
            <w:vAlign w:val="center"/>
          </w:tcPr>
          <w:p w14:paraId="764E7B08" w14:textId="77777777" w:rsidR="00902D93" w:rsidRDefault="000E674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en-US" w:eastAsia="ru-RU"/>
              </w:rPr>
              <w:t>R</w:t>
            </w:r>
            <w:r>
              <w:rPr>
                <w:rFonts w:ascii="Times New Roman" w:eastAsia="Times New Roman" w:hAnsi="Times New Roman" w:cs="Times New Roman"/>
                <w:sz w:val="28"/>
                <w:szCs w:val="28"/>
                <w:lang w:eastAsia="ru-RU"/>
              </w:rPr>
              <w:t>) = 4/5</w:t>
            </w:r>
            <w:r>
              <w:rPr>
                <w:rFonts w:ascii="Times New Roman" w:hAnsi="Times New Roman" w:cs="Times New Roman"/>
                <w:sz w:val="28"/>
                <w:szCs w:val="28"/>
              </w:rPr>
              <w:t>·</w:t>
            </w:r>
            <w:r>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en-US" w:eastAsia="ru-RU"/>
              </w:rPr>
              <w:t>C</w:t>
            </w:r>
            <w:r>
              <w:rPr>
                <w:rFonts w:ascii="Times New Roman" w:eastAsia="Times New Roman" w:hAnsi="Times New Roman" w:cs="Times New Roman"/>
                <w:sz w:val="28"/>
                <w:szCs w:val="28"/>
                <w:lang w:eastAsia="ru-RU"/>
              </w:rPr>
              <w:t>),</w:t>
            </w:r>
          </w:p>
          <w:p w14:paraId="3BD2E328" w14:textId="77777777" w:rsidR="00902D93" w:rsidRDefault="000E674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 </w:t>
            </w:r>
            <w:r>
              <w:rPr>
                <w:rFonts w:ascii="Times New Roman" w:hAnsi="Times New Roman" w:cs="Times New Roman"/>
                <w:sz w:val="28"/>
                <w:szCs w:val="28"/>
                <w:lang w:val="en-US"/>
              </w:rPr>
              <w:t>T</w:t>
            </w:r>
            <w:r>
              <w:rPr>
                <w:rFonts w:ascii="Times New Roman" w:hAnsi="Times New Roman" w:cs="Times New Roman"/>
                <w:sz w:val="28"/>
                <w:szCs w:val="28"/>
              </w:rPr>
              <w:t>(°</w:t>
            </w:r>
            <w:r>
              <w:rPr>
                <w:rFonts w:ascii="Times New Roman" w:eastAsia="Times New Roman" w:hAnsi="Times New Roman" w:cs="Times New Roman"/>
                <w:sz w:val="28"/>
                <w:szCs w:val="28"/>
                <w:lang w:val="en-US" w:eastAsia="ru-RU"/>
              </w:rPr>
              <w:t>R</w:t>
            </w:r>
            <w:r>
              <w:rPr>
                <w:rFonts w:ascii="Times New Roman" w:hAnsi="Times New Roman" w:cs="Times New Roman"/>
                <w:sz w:val="28"/>
                <w:szCs w:val="28"/>
              </w:rPr>
              <w:t>) – температура за шкалою Реомюра</w:t>
            </w:r>
          </w:p>
        </w:tc>
        <w:tc>
          <w:tcPr>
            <w:tcW w:w="3380" w:type="dxa"/>
            <w:vAlign w:val="center"/>
          </w:tcPr>
          <w:p w14:paraId="24615C1C" w14:textId="77777777" w:rsidR="00902D93" w:rsidRDefault="000E674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en-US" w:eastAsia="ru-RU"/>
              </w:rPr>
              <w:t>C</w:t>
            </w:r>
            <w:r>
              <w:rPr>
                <w:rFonts w:ascii="Times New Roman" w:eastAsia="Times New Roman" w:hAnsi="Times New Roman" w:cs="Times New Roman"/>
                <w:sz w:val="28"/>
                <w:szCs w:val="28"/>
                <w:lang w:eastAsia="ru-RU"/>
              </w:rPr>
              <w:t>°) = 5/4</w:t>
            </w:r>
            <w:r>
              <w:rPr>
                <w:rFonts w:ascii="Times New Roman" w:hAnsi="Times New Roman" w:cs="Times New Roman"/>
                <w:sz w:val="28"/>
                <w:szCs w:val="28"/>
              </w:rPr>
              <w:t>·Т(</w:t>
            </w:r>
            <w:r>
              <w:rPr>
                <w:rFonts w:ascii="Times New Roman" w:eastAsia="Times New Roman" w:hAnsi="Times New Roman" w:cs="Times New Roman"/>
                <w:sz w:val="28"/>
                <w:szCs w:val="28"/>
                <w:lang w:val="en-US" w:eastAsia="ru-RU"/>
              </w:rPr>
              <w:t>R</w:t>
            </w:r>
            <w:r>
              <w:rPr>
                <w:rFonts w:ascii="Times New Roman" w:eastAsia="Times New Roman" w:hAnsi="Times New Roman" w:cs="Times New Roman"/>
                <w:sz w:val="28"/>
                <w:szCs w:val="28"/>
                <w:lang w:eastAsia="ru-RU"/>
              </w:rPr>
              <w:t>°),</w:t>
            </w:r>
          </w:p>
          <w:p w14:paraId="46176B33" w14:textId="77777777" w:rsidR="00902D93" w:rsidRDefault="00902D93">
            <w:pPr>
              <w:spacing w:after="0" w:line="240" w:lineRule="auto"/>
              <w:jc w:val="center"/>
              <w:rPr>
                <w:rFonts w:ascii="Times New Roman" w:eastAsia="Times New Roman" w:hAnsi="Times New Roman" w:cs="Times New Roman"/>
                <w:sz w:val="28"/>
                <w:szCs w:val="28"/>
                <w:lang w:eastAsia="ru-RU"/>
              </w:rPr>
            </w:pPr>
          </w:p>
        </w:tc>
      </w:tr>
      <w:tr w:rsidR="00902D93" w14:paraId="30ED70F4" w14:textId="77777777">
        <w:tc>
          <w:tcPr>
            <w:tcW w:w="3379" w:type="dxa"/>
            <w:vAlign w:val="center"/>
          </w:tcPr>
          <w:p w14:paraId="221042EE" w14:textId="77777777" w:rsidR="00902D93" w:rsidRDefault="000E674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Температура </w:t>
            </w:r>
          </w:p>
          <w:p w14:paraId="64E458FC" w14:textId="77777777" w:rsidR="00902D93" w:rsidRDefault="000E674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абсолютною шкалою</w:t>
            </w:r>
          </w:p>
        </w:tc>
        <w:tc>
          <w:tcPr>
            <w:tcW w:w="3379" w:type="dxa"/>
            <w:vAlign w:val="center"/>
          </w:tcPr>
          <w:p w14:paraId="2736A20D" w14:textId="77777777" w:rsidR="00902D93" w:rsidRDefault="000E674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en-US" w:eastAsia="ru-RU"/>
              </w:rPr>
              <w:t>K</w:t>
            </w:r>
            <w:r>
              <w:rPr>
                <w:rFonts w:ascii="Times New Roman" w:eastAsia="Times New Roman" w:hAnsi="Times New Roman" w:cs="Times New Roman"/>
                <w:sz w:val="28"/>
                <w:szCs w:val="28"/>
                <w:lang w:eastAsia="ru-RU"/>
              </w:rPr>
              <w:t>) = Т(°</w:t>
            </w:r>
            <w:r>
              <w:rPr>
                <w:rFonts w:ascii="Times New Roman" w:eastAsia="Times New Roman" w:hAnsi="Times New Roman" w:cs="Times New Roman"/>
                <w:sz w:val="28"/>
                <w:szCs w:val="28"/>
                <w:lang w:val="en-US" w:eastAsia="ru-RU"/>
              </w:rPr>
              <w:t>C</w:t>
            </w:r>
            <w:r>
              <w:rPr>
                <w:rFonts w:ascii="Times New Roman" w:eastAsia="Times New Roman" w:hAnsi="Times New Roman" w:cs="Times New Roman"/>
                <w:sz w:val="28"/>
                <w:szCs w:val="28"/>
                <w:lang w:eastAsia="ru-RU"/>
              </w:rPr>
              <w:t>) + 273,16,</w:t>
            </w:r>
          </w:p>
          <w:p w14:paraId="75F392C7" w14:textId="77777777" w:rsidR="00902D93" w:rsidRDefault="000E674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 Т(°</w:t>
            </w:r>
            <w:r>
              <w:rPr>
                <w:rFonts w:ascii="Times New Roman" w:eastAsia="Times New Roman" w:hAnsi="Times New Roman" w:cs="Times New Roman"/>
                <w:sz w:val="28"/>
                <w:szCs w:val="28"/>
                <w:lang w:val="en-US" w:eastAsia="ru-RU"/>
              </w:rPr>
              <w:t>K</w:t>
            </w:r>
            <w:r>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температура за шкалою Кельвіна</w:t>
            </w:r>
          </w:p>
        </w:tc>
        <w:tc>
          <w:tcPr>
            <w:tcW w:w="3380" w:type="dxa"/>
            <w:vAlign w:val="center"/>
          </w:tcPr>
          <w:p w14:paraId="1C52D621" w14:textId="77777777" w:rsidR="00902D93" w:rsidRDefault="000E674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Т(°С) = Т(°К) - 273,16</w:t>
            </w:r>
          </w:p>
        </w:tc>
      </w:tr>
      <w:tr w:rsidR="00902D93" w14:paraId="2142896D" w14:textId="77777777">
        <w:tc>
          <w:tcPr>
            <w:tcW w:w="3379" w:type="dxa"/>
            <w:vMerge w:val="restart"/>
            <w:vAlign w:val="center"/>
          </w:tcPr>
          <w:p w14:paraId="201306A0" w14:textId="77777777" w:rsidR="00902D93" w:rsidRDefault="000E674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 xml:space="preserve">Співвідношення </w:t>
            </w:r>
            <w:r>
              <w:rPr>
                <w:rFonts w:ascii="Times New Roman" w:eastAsia="Times New Roman" w:hAnsi="Times New Roman" w:cs="Times New Roman"/>
                <w:sz w:val="28"/>
                <w:szCs w:val="28"/>
                <w:lang w:eastAsia="ru-RU"/>
              </w:rPr>
              <w:t xml:space="preserve">температурних </w:t>
            </w:r>
            <w:r>
              <w:rPr>
                <w:rFonts w:ascii="Times New Roman" w:eastAsia="Times New Roman" w:hAnsi="Times New Roman" w:cs="Times New Roman"/>
                <w:sz w:val="28"/>
                <w:szCs w:val="28"/>
                <w:lang w:val="en-US" w:eastAsia="ru-RU"/>
              </w:rPr>
              <w:t>шкал</w:t>
            </w:r>
          </w:p>
        </w:tc>
        <w:tc>
          <w:tcPr>
            <w:tcW w:w="6759" w:type="dxa"/>
            <w:gridSpan w:val="2"/>
            <w:vAlign w:val="center"/>
          </w:tcPr>
          <w:p w14:paraId="14F1F4A1" w14:textId="77777777" w:rsidR="00902D93" w:rsidRDefault="000E6741">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n</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C</w:t>
            </w:r>
            <w:r>
              <w:rPr>
                <w:rFonts w:ascii="Times New Roman" w:eastAsia="Times New Roman" w:hAnsi="Times New Roman" w:cs="Times New Roman"/>
                <w:sz w:val="28"/>
                <w:szCs w:val="28"/>
                <w:lang w:eastAsia="ru-RU"/>
              </w:rPr>
              <w:t>) = 0</w:t>
            </w:r>
            <w:r>
              <w:rPr>
                <w:rFonts w:ascii="Times New Roman" w:eastAsia="Times New Roman" w:hAnsi="Times New Roman" w:cs="Times New Roman"/>
                <w:sz w:val="28"/>
                <w:szCs w:val="28"/>
                <w:lang w:val="en-US" w:eastAsia="ru-RU"/>
              </w:rPr>
              <w:t xml:space="preserve">,8n(°R) =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(1,8n + 32)°F</w:t>
            </w:r>
          </w:p>
        </w:tc>
      </w:tr>
      <w:tr w:rsidR="00902D93" w14:paraId="5F3C8AAB" w14:textId="77777777">
        <w:tc>
          <w:tcPr>
            <w:tcW w:w="3379" w:type="dxa"/>
            <w:vMerge/>
            <w:vAlign w:val="center"/>
          </w:tcPr>
          <w:p w14:paraId="109ED246" w14:textId="77777777" w:rsidR="00902D93" w:rsidRDefault="00902D93">
            <w:pPr>
              <w:spacing w:after="0" w:line="240" w:lineRule="auto"/>
              <w:jc w:val="center"/>
              <w:rPr>
                <w:rFonts w:ascii="Times New Roman" w:eastAsia="Times New Roman" w:hAnsi="Times New Roman" w:cs="Times New Roman"/>
                <w:sz w:val="28"/>
                <w:szCs w:val="28"/>
                <w:lang w:eastAsia="ru-RU"/>
              </w:rPr>
            </w:pPr>
          </w:p>
        </w:tc>
        <w:tc>
          <w:tcPr>
            <w:tcW w:w="6759" w:type="dxa"/>
            <w:gridSpan w:val="2"/>
            <w:vAlign w:val="center"/>
          </w:tcPr>
          <w:p w14:paraId="37F57955" w14:textId="77777777" w:rsidR="00902D93" w:rsidRDefault="000E6741">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0 °C = 273,16 °K = 32 °F </w:t>
            </w:r>
          </w:p>
        </w:tc>
      </w:tr>
    </w:tbl>
    <w:p w14:paraId="30A0A554" w14:textId="77777777" w:rsidR="00902D93" w:rsidRDefault="00902D93">
      <w:pPr>
        <w:spacing w:after="0"/>
        <w:jc w:val="center"/>
        <w:rPr>
          <w:rFonts w:ascii="Times New Roman" w:hAnsi="Times New Roman" w:cs="Times New Roman"/>
          <w:b/>
          <w:sz w:val="28"/>
          <w:szCs w:val="28"/>
        </w:rPr>
      </w:pPr>
    </w:p>
    <w:sectPr w:rsidR="00902D93">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09D77" w14:textId="77777777" w:rsidR="000E6741" w:rsidRDefault="000E6741">
      <w:pPr>
        <w:spacing w:line="240" w:lineRule="auto"/>
      </w:pPr>
      <w:r>
        <w:separator/>
      </w:r>
    </w:p>
  </w:endnote>
  <w:endnote w:type="continuationSeparator" w:id="0">
    <w:p w14:paraId="2422B453" w14:textId="77777777" w:rsidR="000E6741" w:rsidRDefault="000E67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default"/>
    <w:sig w:usb0="E1002EFF" w:usb1="C000605B" w:usb2="00000029" w:usb3="00000000" w:csb0="200101FF" w:csb1="2028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BCDA8" w14:textId="77777777" w:rsidR="000E6741" w:rsidRDefault="000E6741">
      <w:pPr>
        <w:spacing w:after="0"/>
      </w:pPr>
      <w:r>
        <w:separator/>
      </w:r>
    </w:p>
  </w:footnote>
  <w:footnote w:type="continuationSeparator" w:id="0">
    <w:p w14:paraId="45546722" w14:textId="77777777" w:rsidR="000E6741" w:rsidRDefault="000E67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556709"/>
    <w:multiLevelType w:val="multilevel"/>
    <w:tmpl w:val="6F556709"/>
    <w:lvl w:ilvl="0">
      <w:start w:val="4"/>
      <w:numFmt w:val="bullet"/>
      <w:lvlText w:val="-"/>
      <w:lvlJc w:val="left"/>
      <w:pPr>
        <w:ind w:left="4536" w:hanging="360"/>
      </w:pPr>
      <w:rPr>
        <w:rFonts w:ascii="Times New Roman" w:eastAsiaTheme="minorHAnsi" w:hAnsi="Times New Roman" w:cs="Times New Roman" w:hint="default"/>
      </w:rPr>
    </w:lvl>
    <w:lvl w:ilvl="1">
      <w:start w:val="1"/>
      <w:numFmt w:val="bullet"/>
      <w:lvlText w:val="o"/>
      <w:lvlJc w:val="left"/>
      <w:pPr>
        <w:ind w:left="5256" w:hanging="360"/>
      </w:pPr>
      <w:rPr>
        <w:rFonts w:ascii="Courier New" w:hAnsi="Courier New" w:cs="Courier New" w:hint="default"/>
      </w:rPr>
    </w:lvl>
    <w:lvl w:ilvl="2">
      <w:start w:val="1"/>
      <w:numFmt w:val="bullet"/>
      <w:lvlText w:val=""/>
      <w:lvlJc w:val="left"/>
      <w:pPr>
        <w:ind w:left="5976" w:hanging="360"/>
      </w:pPr>
      <w:rPr>
        <w:rFonts w:ascii="Wingdings" w:hAnsi="Wingdings" w:hint="default"/>
      </w:rPr>
    </w:lvl>
    <w:lvl w:ilvl="3">
      <w:start w:val="1"/>
      <w:numFmt w:val="bullet"/>
      <w:lvlText w:val=""/>
      <w:lvlJc w:val="left"/>
      <w:pPr>
        <w:ind w:left="6696" w:hanging="360"/>
      </w:pPr>
      <w:rPr>
        <w:rFonts w:ascii="Symbol" w:hAnsi="Symbol" w:hint="default"/>
      </w:rPr>
    </w:lvl>
    <w:lvl w:ilvl="4">
      <w:start w:val="1"/>
      <w:numFmt w:val="bullet"/>
      <w:lvlText w:val="o"/>
      <w:lvlJc w:val="left"/>
      <w:pPr>
        <w:ind w:left="7416" w:hanging="360"/>
      </w:pPr>
      <w:rPr>
        <w:rFonts w:ascii="Courier New" w:hAnsi="Courier New" w:cs="Courier New" w:hint="default"/>
      </w:rPr>
    </w:lvl>
    <w:lvl w:ilvl="5">
      <w:start w:val="1"/>
      <w:numFmt w:val="bullet"/>
      <w:lvlText w:val=""/>
      <w:lvlJc w:val="left"/>
      <w:pPr>
        <w:ind w:left="8136" w:hanging="360"/>
      </w:pPr>
      <w:rPr>
        <w:rFonts w:ascii="Wingdings" w:hAnsi="Wingdings" w:hint="default"/>
      </w:rPr>
    </w:lvl>
    <w:lvl w:ilvl="6">
      <w:start w:val="1"/>
      <w:numFmt w:val="bullet"/>
      <w:lvlText w:val=""/>
      <w:lvlJc w:val="left"/>
      <w:pPr>
        <w:ind w:left="8856" w:hanging="360"/>
      </w:pPr>
      <w:rPr>
        <w:rFonts w:ascii="Symbol" w:hAnsi="Symbol" w:hint="default"/>
      </w:rPr>
    </w:lvl>
    <w:lvl w:ilvl="7">
      <w:start w:val="1"/>
      <w:numFmt w:val="bullet"/>
      <w:lvlText w:val="o"/>
      <w:lvlJc w:val="left"/>
      <w:pPr>
        <w:ind w:left="9576" w:hanging="360"/>
      </w:pPr>
      <w:rPr>
        <w:rFonts w:ascii="Courier New" w:hAnsi="Courier New" w:cs="Courier New" w:hint="default"/>
      </w:rPr>
    </w:lvl>
    <w:lvl w:ilvl="8">
      <w:start w:val="1"/>
      <w:numFmt w:val="bullet"/>
      <w:lvlText w:val=""/>
      <w:lvlJc w:val="left"/>
      <w:pPr>
        <w:ind w:left="102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5D"/>
    <w:rsid w:val="00002E65"/>
    <w:rsid w:val="00006C3C"/>
    <w:rsid w:val="00006DAC"/>
    <w:rsid w:val="00012E9B"/>
    <w:rsid w:val="000138C9"/>
    <w:rsid w:val="000228F4"/>
    <w:rsid w:val="00027801"/>
    <w:rsid w:val="00034FFF"/>
    <w:rsid w:val="00036CFE"/>
    <w:rsid w:val="00037829"/>
    <w:rsid w:val="00037ED9"/>
    <w:rsid w:val="000400BD"/>
    <w:rsid w:val="00042086"/>
    <w:rsid w:val="0004449E"/>
    <w:rsid w:val="00044EBB"/>
    <w:rsid w:val="00046B60"/>
    <w:rsid w:val="00047930"/>
    <w:rsid w:val="00055B44"/>
    <w:rsid w:val="00062E61"/>
    <w:rsid w:val="00063DE4"/>
    <w:rsid w:val="00064614"/>
    <w:rsid w:val="00066927"/>
    <w:rsid w:val="00067490"/>
    <w:rsid w:val="00067C00"/>
    <w:rsid w:val="00070D9A"/>
    <w:rsid w:val="00071452"/>
    <w:rsid w:val="00073B07"/>
    <w:rsid w:val="00074E0F"/>
    <w:rsid w:val="0008073F"/>
    <w:rsid w:val="00080BF7"/>
    <w:rsid w:val="00085E3B"/>
    <w:rsid w:val="000871B3"/>
    <w:rsid w:val="00090538"/>
    <w:rsid w:val="000905D1"/>
    <w:rsid w:val="000922CB"/>
    <w:rsid w:val="00092488"/>
    <w:rsid w:val="00092C52"/>
    <w:rsid w:val="000B13AA"/>
    <w:rsid w:val="000B4FCB"/>
    <w:rsid w:val="000B521F"/>
    <w:rsid w:val="000C155A"/>
    <w:rsid w:val="000C3840"/>
    <w:rsid w:val="000C58F6"/>
    <w:rsid w:val="000D4036"/>
    <w:rsid w:val="000E0681"/>
    <w:rsid w:val="000E4433"/>
    <w:rsid w:val="000E4F25"/>
    <w:rsid w:val="000E639F"/>
    <w:rsid w:val="000E6741"/>
    <w:rsid w:val="000F1C24"/>
    <w:rsid w:val="000F5D5C"/>
    <w:rsid w:val="00102825"/>
    <w:rsid w:val="00105398"/>
    <w:rsid w:val="00106773"/>
    <w:rsid w:val="001106C4"/>
    <w:rsid w:val="001122E1"/>
    <w:rsid w:val="001148A1"/>
    <w:rsid w:val="00121B66"/>
    <w:rsid w:val="0012313F"/>
    <w:rsid w:val="00130BE8"/>
    <w:rsid w:val="00132FD7"/>
    <w:rsid w:val="0013708C"/>
    <w:rsid w:val="00141D8B"/>
    <w:rsid w:val="00142827"/>
    <w:rsid w:val="00143DBD"/>
    <w:rsid w:val="00145C9B"/>
    <w:rsid w:val="001603A4"/>
    <w:rsid w:val="00162788"/>
    <w:rsid w:val="00165B9E"/>
    <w:rsid w:val="00166B46"/>
    <w:rsid w:val="00167473"/>
    <w:rsid w:val="0018038D"/>
    <w:rsid w:val="00180658"/>
    <w:rsid w:val="00186737"/>
    <w:rsid w:val="00191A5D"/>
    <w:rsid w:val="001922ED"/>
    <w:rsid w:val="00192CD2"/>
    <w:rsid w:val="00193395"/>
    <w:rsid w:val="00193716"/>
    <w:rsid w:val="00194662"/>
    <w:rsid w:val="00196EA5"/>
    <w:rsid w:val="001979F1"/>
    <w:rsid w:val="001A2CAD"/>
    <w:rsid w:val="001A4801"/>
    <w:rsid w:val="001A4D9E"/>
    <w:rsid w:val="001A696B"/>
    <w:rsid w:val="001B0733"/>
    <w:rsid w:val="001B0BA7"/>
    <w:rsid w:val="001B29BD"/>
    <w:rsid w:val="001C40AA"/>
    <w:rsid w:val="001C568C"/>
    <w:rsid w:val="001C6B1E"/>
    <w:rsid w:val="001C7822"/>
    <w:rsid w:val="001D6B5E"/>
    <w:rsid w:val="001D6F86"/>
    <w:rsid w:val="001E0C8D"/>
    <w:rsid w:val="001E274B"/>
    <w:rsid w:val="001E4574"/>
    <w:rsid w:val="001E7E13"/>
    <w:rsid w:val="001F385B"/>
    <w:rsid w:val="001F4380"/>
    <w:rsid w:val="0020074E"/>
    <w:rsid w:val="002040EE"/>
    <w:rsid w:val="002111CF"/>
    <w:rsid w:val="00211263"/>
    <w:rsid w:val="0021215E"/>
    <w:rsid w:val="002133FC"/>
    <w:rsid w:val="002170B8"/>
    <w:rsid w:val="00227ADC"/>
    <w:rsid w:val="0023057A"/>
    <w:rsid w:val="00233245"/>
    <w:rsid w:val="00234837"/>
    <w:rsid w:val="002351B3"/>
    <w:rsid w:val="00236A8F"/>
    <w:rsid w:val="00241C34"/>
    <w:rsid w:val="00247A13"/>
    <w:rsid w:val="00254770"/>
    <w:rsid w:val="00257160"/>
    <w:rsid w:val="00270BBA"/>
    <w:rsid w:val="002869D3"/>
    <w:rsid w:val="002A702E"/>
    <w:rsid w:val="002B0C1F"/>
    <w:rsid w:val="002B2129"/>
    <w:rsid w:val="002B2E1B"/>
    <w:rsid w:val="002B69EB"/>
    <w:rsid w:val="002B7440"/>
    <w:rsid w:val="002C0B89"/>
    <w:rsid w:val="002C1835"/>
    <w:rsid w:val="002C37F9"/>
    <w:rsid w:val="002D5042"/>
    <w:rsid w:val="002D5B8D"/>
    <w:rsid w:val="002D7895"/>
    <w:rsid w:val="002E2C4C"/>
    <w:rsid w:val="002E473F"/>
    <w:rsid w:val="002E5C16"/>
    <w:rsid w:val="002E5E0B"/>
    <w:rsid w:val="002F1442"/>
    <w:rsid w:val="002F4750"/>
    <w:rsid w:val="002F4F5A"/>
    <w:rsid w:val="002F5FD3"/>
    <w:rsid w:val="00301574"/>
    <w:rsid w:val="00303F4B"/>
    <w:rsid w:val="003065DB"/>
    <w:rsid w:val="00307436"/>
    <w:rsid w:val="00312C7E"/>
    <w:rsid w:val="00312CED"/>
    <w:rsid w:val="0031324A"/>
    <w:rsid w:val="00314070"/>
    <w:rsid w:val="00315825"/>
    <w:rsid w:val="0031677B"/>
    <w:rsid w:val="0031714E"/>
    <w:rsid w:val="003217FB"/>
    <w:rsid w:val="00321A93"/>
    <w:rsid w:val="00336A63"/>
    <w:rsid w:val="0036119C"/>
    <w:rsid w:val="00373C08"/>
    <w:rsid w:val="00374AEC"/>
    <w:rsid w:val="0037686F"/>
    <w:rsid w:val="003769E8"/>
    <w:rsid w:val="00377667"/>
    <w:rsid w:val="00395B48"/>
    <w:rsid w:val="003A15E0"/>
    <w:rsid w:val="003A5F6A"/>
    <w:rsid w:val="003B043E"/>
    <w:rsid w:val="003B0982"/>
    <w:rsid w:val="003B0D24"/>
    <w:rsid w:val="003B23F7"/>
    <w:rsid w:val="003C200E"/>
    <w:rsid w:val="003C5E33"/>
    <w:rsid w:val="003C6088"/>
    <w:rsid w:val="003D0C54"/>
    <w:rsid w:val="003D122F"/>
    <w:rsid w:val="003D4509"/>
    <w:rsid w:val="003E4B01"/>
    <w:rsid w:val="003E513D"/>
    <w:rsid w:val="003F1339"/>
    <w:rsid w:val="003F34A0"/>
    <w:rsid w:val="004005E7"/>
    <w:rsid w:val="004012DD"/>
    <w:rsid w:val="00402B61"/>
    <w:rsid w:val="0040329D"/>
    <w:rsid w:val="004067D4"/>
    <w:rsid w:val="00406852"/>
    <w:rsid w:val="00406C83"/>
    <w:rsid w:val="0041137A"/>
    <w:rsid w:val="00417ABE"/>
    <w:rsid w:val="00422858"/>
    <w:rsid w:val="00426023"/>
    <w:rsid w:val="00426DC5"/>
    <w:rsid w:val="00440C00"/>
    <w:rsid w:val="00451437"/>
    <w:rsid w:val="00451F4B"/>
    <w:rsid w:val="00462700"/>
    <w:rsid w:val="00462F4C"/>
    <w:rsid w:val="0046302B"/>
    <w:rsid w:val="004636C2"/>
    <w:rsid w:val="0047256A"/>
    <w:rsid w:val="00474675"/>
    <w:rsid w:val="0047509C"/>
    <w:rsid w:val="00483F84"/>
    <w:rsid w:val="00486123"/>
    <w:rsid w:val="00486557"/>
    <w:rsid w:val="00487DEB"/>
    <w:rsid w:val="004929F5"/>
    <w:rsid w:val="004956EA"/>
    <w:rsid w:val="004973B5"/>
    <w:rsid w:val="004B2826"/>
    <w:rsid w:val="004B6B02"/>
    <w:rsid w:val="004B7B73"/>
    <w:rsid w:val="004C02DF"/>
    <w:rsid w:val="004C4D4F"/>
    <w:rsid w:val="004D2CB7"/>
    <w:rsid w:val="004D47B7"/>
    <w:rsid w:val="004D5BD1"/>
    <w:rsid w:val="004D5DE5"/>
    <w:rsid w:val="004E199D"/>
    <w:rsid w:val="004E7A0D"/>
    <w:rsid w:val="004F332E"/>
    <w:rsid w:val="004F39C1"/>
    <w:rsid w:val="004F50EB"/>
    <w:rsid w:val="00500645"/>
    <w:rsid w:val="00507ACC"/>
    <w:rsid w:val="00512C50"/>
    <w:rsid w:val="005149CC"/>
    <w:rsid w:val="0051560C"/>
    <w:rsid w:val="00517485"/>
    <w:rsid w:val="00520E4B"/>
    <w:rsid w:val="005236AB"/>
    <w:rsid w:val="005304FC"/>
    <w:rsid w:val="00531FCC"/>
    <w:rsid w:val="00532BAC"/>
    <w:rsid w:val="00536178"/>
    <w:rsid w:val="00537A28"/>
    <w:rsid w:val="00540A20"/>
    <w:rsid w:val="00540B5E"/>
    <w:rsid w:val="00540F88"/>
    <w:rsid w:val="0054202C"/>
    <w:rsid w:val="00542F31"/>
    <w:rsid w:val="005530BA"/>
    <w:rsid w:val="0055465D"/>
    <w:rsid w:val="00560001"/>
    <w:rsid w:val="005612FA"/>
    <w:rsid w:val="00561406"/>
    <w:rsid w:val="005668F1"/>
    <w:rsid w:val="00566CEF"/>
    <w:rsid w:val="00571BD2"/>
    <w:rsid w:val="00580DF0"/>
    <w:rsid w:val="00586D0A"/>
    <w:rsid w:val="00592BC3"/>
    <w:rsid w:val="00595A9F"/>
    <w:rsid w:val="005A1C9F"/>
    <w:rsid w:val="005A461A"/>
    <w:rsid w:val="005A5C8F"/>
    <w:rsid w:val="005B1275"/>
    <w:rsid w:val="005B36A0"/>
    <w:rsid w:val="005B615C"/>
    <w:rsid w:val="005B7A28"/>
    <w:rsid w:val="005C3EE2"/>
    <w:rsid w:val="005C4636"/>
    <w:rsid w:val="005C542E"/>
    <w:rsid w:val="005C5EBE"/>
    <w:rsid w:val="005D205D"/>
    <w:rsid w:val="005D27D5"/>
    <w:rsid w:val="005D3794"/>
    <w:rsid w:val="005E0DE5"/>
    <w:rsid w:val="005E1D71"/>
    <w:rsid w:val="005F45B1"/>
    <w:rsid w:val="005F6DBB"/>
    <w:rsid w:val="005F7D3E"/>
    <w:rsid w:val="0060439E"/>
    <w:rsid w:val="006075AB"/>
    <w:rsid w:val="006105B4"/>
    <w:rsid w:val="006118F6"/>
    <w:rsid w:val="006127DE"/>
    <w:rsid w:val="00613290"/>
    <w:rsid w:val="00614161"/>
    <w:rsid w:val="00614720"/>
    <w:rsid w:val="00615AB2"/>
    <w:rsid w:val="00624140"/>
    <w:rsid w:val="006250C7"/>
    <w:rsid w:val="006253AD"/>
    <w:rsid w:val="006266BC"/>
    <w:rsid w:val="006270AB"/>
    <w:rsid w:val="00636AFA"/>
    <w:rsid w:val="0064264A"/>
    <w:rsid w:val="00644C95"/>
    <w:rsid w:val="00650B94"/>
    <w:rsid w:val="00651089"/>
    <w:rsid w:val="00655DB3"/>
    <w:rsid w:val="006561F9"/>
    <w:rsid w:val="00664FEA"/>
    <w:rsid w:val="00670109"/>
    <w:rsid w:val="00681188"/>
    <w:rsid w:val="0068199E"/>
    <w:rsid w:val="00682B44"/>
    <w:rsid w:val="00683380"/>
    <w:rsid w:val="00684871"/>
    <w:rsid w:val="00684E11"/>
    <w:rsid w:val="00685F7A"/>
    <w:rsid w:val="0069678B"/>
    <w:rsid w:val="006A2E4F"/>
    <w:rsid w:val="006A590D"/>
    <w:rsid w:val="006A5AA1"/>
    <w:rsid w:val="006A7211"/>
    <w:rsid w:val="006A79C6"/>
    <w:rsid w:val="006B3578"/>
    <w:rsid w:val="006B54E0"/>
    <w:rsid w:val="006B6E8D"/>
    <w:rsid w:val="006C5FC1"/>
    <w:rsid w:val="006C7170"/>
    <w:rsid w:val="006C79AA"/>
    <w:rsid w:val="006D0C90"/>
    <w:rsid w:val="006D4091"/>
    <w:rsid w:val="006D7B7C"/>
    <w:rsid w:val="006E1440"/>
    <w:rsid w:val="006E2A6C"/>
    <w:rsid w:val="006E5205"/>
    <w:rsid w:val="006E5C34"/>
    <w:rsid w:val="006E79DF"/>
    <w:rsid w:val="006F194E"/>
    <w:rsid w:val="006F3631"/>
    <w:rsid w:val="006F4E7F"/>
    <w:rsid w:val="00700564"/>
    <w:rsid w:val="0070073C"/>
    <w:rsid w:val="007014C5"/>
    <w:rsid w:val="00702AEF"/>
    <w:rsid w:val="007034B2"/>
    <w:rsid w:val="007058AC"/>
    <w:rsid w:val="00706D7E"/>
    <w:rsid w:val="0070762F"/>
    <w:rsid w:val="007078AF"/>
    <w:rsid w:val="00707F85"/>
    <w:rsid w:val="00711D9C"/>
    <w:rsid w:val="00712FC3"/>
    <w:rsid w:val="00717064"/>
    <w:rsid w:val="00721F77"/>
    <w:rsid w:val="00725EAA"/>
    <w:rsid w:val="0072727D"/>
    <w:rsid w:val="007341C6"/>
    <w:rsid w:val="00734D38"/>
    <w:rsid w:val="00741A82"/>
    <w:rsid w:val="007474AC"/>
    <w:rsid w:val="0074793E"/>
    <w:rsid w:val="007530D1"/>
    <w:rsid w:val="007554B2"/>
    <w:rsid w:val="007568E0"/>
    <w:rsid w:val="00763908"/>
    <w:rsid w:val="00766BB7"/>
    <w:rsid w:val="0076750B"/>
    <w:rsid w:val="00770108"/>
    <w:rsid w:val="007716EE"/>
    <w:rsid w:val="007747CA"/>
    <w:rsid w:val="007807D8"/>
    <w:rsid w:val="007828E7"/>
    <w:rsid w:val="00783C37"/>
    <w:rsid w:val="0078419C"/>
    <w:rsid w:val="0078778C"/>
    <w:rsid w:val="00790FAA"/>
    <w:rsid w:val="007916CB"/>
    <w:rsid w:val="007917C4"/>
    <w:rsid w:val="0079371C"/>
    <w:rsid w:val="007966FF"/>
    <w:rsid w:val="007A046C"/>
    <w:rsid w:val="007A0FD4"/>
    <w:rsid w:val="007A1094"/>
    <w:rsid w:val="007A4938"/>
    <w:rsid w:val="007D0BC1"/>
    <w:rsid w:val="007D1D24"/>
    <w:rsid w:val="007D725D"/>
    <w:rsid w:val="007E0CE2"/>
    <w:rsid w:val="007E32A4"/>
    <w:rsid w:val="007E47E3"/>
    <w:rsid w:val="007F0A7D"/>
    <w:rsid w:val="007F273D"/>
    <w:rsid w:val="007F2767"/>
    <w:rsid w:val="007F455E"/>
    <w:rsid w:val="007F5B69"/>
    <w:rsid w:val="007F66E9"/>
    <w:rsid w:val="007F6FC7"/>
    <w:rsid w:val="00802BD4"/>
    <w:rsid w:val="00805CC2"/>
    <w:rsid w:val="00806B9A"/>
    <w:rsid w:val="00806EEC"/>
    <w:rsid w:val="00813EE7"/>
    <w:rsid w:val="00820E94"/>
    <w:rsid w:val="008406DA"/>
    <w:rsid w:val="00844677"/>
    <w:rsid w:val="008448E9"/>
    <w:rsid w:val="00847FB7"/>
    <w:rsid w:val="008507B5"/>
    <w:rsid w:val="00850D55"/>
    <w:rsid w:val="00863283"/>
    <w:rsid w:val="0087379D"/>
    <w:rsid w:val="0087600A"/>
    <w:rsid w:val="00877A6A"/>
    <w:rsid w:val="00881F5D"/>
    <w:rsid w:val="00882E55"/>
    <w:rsid w:val="008863FB"/>
    <w:rsid w:val="00886D3A"/>
    <w:rsid w:val="00892398"/>
    <w:rsid w:val="00892B62"/>
    <w:rsid w:val="00894BBF"/>
    <w:rsid w:val="008955D7"/>
    <w:rsid w:val="00895C07"/>
    <w:rsid w:val="00896C0C"/>
    <w:rsid w:val="00897F2C"/>
    <w:rsid w:val="008A11A6"/>
    <w:rsid w:val="008A22D5"/>
    <w:rsid w:val="008A2C41"/>
    <w:rsid w:val="008A3829"/>
    <w:rsid w:val="008A465F"/>
    <w:rsid w:val="008B0FC1"/>
    <w:rsid w:val="008B1EDF"/>
    <w:rsid w:val="008C2751"/>
    <w:rsid w:val="008C54FF"/>
    <w:rsid w:val="008C7B0B"/>
    <w:rsid w:val="008D18F4"/>
    <w:rsid w:val="008D62C0"/>
    <w:rsid w:val="008D63E2"/>
    <w:rsid w:val="008D658C"/>
    <w:rsid w:val="008E106E"/>
    <w:rsid w:val="008F1041"/>
    <w:rsid w:val="008F2854"/>
    <w:rsid w:val="008F4B39"/>
    <w:rsid w:val="00902D93"/>
    <w:rsid w:val="00913F80"/>
    <w:rsid w:val="009152EC"/>
    <w:rsid w:val="00921F7B"/>
    <w:rsid w:val="0092416F"/>
    <w:rsid w:val="009260DB"/>
    <w:rsid w:val="009340A4"/>
    <w:rsid w:val="00942096"/>
    <w:rsid w:val="00943409"/>
    <w:rsid w:val="00950A39"/>
    <w:rsid w:val="00961E72"/>
    <w:rsid w:val="00966629"/>
    <w:rsid w:val="0097018D"/>
    <w:rsid w:val="00972BED"/>
    <w:rsid w:val="00975214"/>
    <w:rsid w:val="00980286"/>
    <w:rsid w:val="00981BBF"/>
    <w:rsid w:val="009839C8"/>
    <w:rsid w:val="0099007C"/>
    <w:rsid w:val="009915E8"/>
    <w:rsid w:val="009A56CF"/>
    <w:rsid w:val="009B2480"/>
    <w:rsid w:val="009B42F7"/>
    <w:rsid w:val="009B4A8F"/>
    <w:rsid w:val="009C1755"/>
    <w:rsid w:val="009D02E5"/>
    <w:rsid w:val="009D1AF1"/>
    <w:rsid w:val="009D1EF0"/>
    <w:rsid w:val="009E4507"/>
    <w:rsid w:val="009F01C9"/>
    <w:rsid w:val="009F04EE"/>
    <w:rsid w:val="009F099E"/>
    <w:rsid w:val="009F22B1"/>
    <w:rsid w:val="009F663F"/>
    <w:rsid w:val="009F74F2"/>
    <w:rsid w:val="00A00661"/>
    <w:rsid w:val="00A00F5E"/>
    <w:rsid w:val="00A02DF3"/>
    <w:rsid w:val="00A031B4"/>
    <w:rsid w:val="00A06652"/>
    <w:rsid w:val="00A06B6F"/>
    <w:rsid w:val="00A16E84"/>
    <w:rsid w:val="00A208DC"/>
    <w:rsid w:val="00A278A5"/>
    <w:rsid w:val="00A304E9"/>
    <w:rsid w:val="00A41299"/>
    <w:rsid w:val="00A41DE7"/>
    <w:rsid w:val="00A4618C"/>
    <w:rsid w:val="00A52BD1"/>
    <w:rsid w:val="00A55AB3"/>
    <w:rsid w:val="00A60E0F"/>
    <w:rsid w:val="00A612FC"/>
    <w:rsid w:val="00A64E00"/>
    <w:rsid w:val="00A73C57"/>
    <w:rsid w:val="00A761B8"/>
    <w:rsid w:val="00A82542"/>
    <w:rsid w:val="00A8300F"/>
    <w:rsid w:val="00A86425"/>
    <w:rsid w:val="00A929BB"/>
    <w:rsid w:val="00A93F2B"/>
    <w:rsid w:val="00AA10F5"/>
    <w:rsid w:val="00AA1CDD"/>
    <w:rsid w:val="00AB3E9F"/>
    <w:rsid w:val="00AB7369"/>
    <w:rsid w:val="00AC44A9"/>
    <w:rsid w:val="00AC496B"/>
    <w:rsid w:val="00AC5B9D"/>
    <w:rsid w:val="00AD3950"/>
    <w:rsid w:val="00AD542B"/>
    <w:rsid w:val="00AD71C9"/>
    <w:rsid w:val="00AE1E34"/>
    <w:rsid w:val="00AE22DA"/>
    <w:rsid w:val="00AE3661"/>
    <w:rsid w:val="00AE4136"/>
    <w:rsid w:val="00AE5599"/>
    <w:rsid w:val="00AF0055"/>
    <w:rsid w:val="00AF1C11"/>
    <w:rsid w:val="00AF2BA7"/>
    <w:rsid w:val="00AF6EF0"/>
    <w:rsid w:val="00B031D4"/>
    <w:rsid w:val="00B20A8F"/>
    <w:rsid w:val="00B20D0F"/>
    <w:rsid w:val="00B2171A"/>
    <w:rsid w:val="00B2255D"/>
    <w:rsid w:val="00B304FF"/>
    <w:rsid w:val="00B3130D"/>
    <w:rsid w:val="00B447C1"/>
    <w:rsid w:val="00B460AD"/>
    <w:rsid w:val="00B50B7D"/>
    <w:rsid w:val="00B552AF"/>
    <w:rsid w:val="00B57A56"/>
    <w:rsid w:val="00B65956"/>
    <w:rsid w:val="00B70D71"/>
    <w:rsid w:val="00B830BB"/>
    <w:rsid w:val="00B875BC"/>
    <w:rsid w:val="00B905E8"/>
    <w:rsid w:val="00B945A0"/>
    <w:rsid w:val="00B94B2C"/>
    <w:rsid w:val="00BA4050"/>
    <w:rsid w:val="00BB010B"/>
    <w:rsid w:val="00BB0826"/>
    <w:rsid w:val="00BB1A26"/>
    <w:rsid w:val="00BB3497"/>
    <w:rsid w:val="00BC29E2"/>
    <w:rsid w:val="00BC52B8"/>
    <w:rsid w:val="00BD4B6E"/>
    <w:rsid w:val="00BD63C2"/>
    <w:rsid w:val="00BD79D5"/>
    <w:rsid w:val="00BE27AC"/>
    <w:rsid w:val="00BE3B31"/>
    <w:rsid w:val="00BE522D"/>
    <w:rsid w:val="00BE7BB6"/>
    <w:rsid w:val="00BE7E49"/>
    <w:rsid w:val="00BF0B65"/>
    <w:rsid w:val="00BF1E86"/>
    <w:rsid w:val="00BF2337"/>
    <w:rsid w:val="00C000C5"/>
    <w:rsid w:val="00C01750"/>
    <w:rsid w:val="00C017CE"/>
    <w:rsid w:val="00C24DFE"/>
    <w:rsid w:val="00C3017A"/>
    <w:rsid w:val="00C320D0"/>
    <w:rsid w:val="00C3705C"/>
    <w:rsid w:val="00C446A1"/>
    <w:rsid w:val="00C60BAA"/>
    <w:rsid w:val="00C61A14"/>
    <w:rsid w:val="00C66C6F"/>
    <w:rsid w:val="00C84D9E"/>
    <w:rsid w:val="00C92C81"/>
    <w:rsid w:val="00C9358E"/>
    <w:rsid w:val="00CA079D"/>
    <w:rsid w:val="00CA0A7E"/>
    <w:rsid w:val="00CA63E0"/>
    <w:rsid w:val="00CA6970"/>
    <w:rsid w:val="00CC1204"/>
    <w:rsid w:val="00CC354A"/>
    <w:rsid w:val="00CC6DD5"/>
    <w:rsid w:val="00CD28E2"/>
    <w:rsid w:val="00CE0852"/>
    <w:rsid w:val="00CE1515"/>
    <w:rsid w:val="00CE37D8"/>
    <w:rsid w:val="00CE7529"/>
    <w:rsid w:val="00CF488A"/>
    <w:rsid w:val="00CF57FE"/>
    <w:rsid w:val="00CF5A8B"/>
    <w:rsid w:val="00D0073F"/>
    <w:rsid w:val="00D02048"/>
    <w:rsid w:val="00D037E1"/>
    <w:rsid w:val="00D05E88"/>
    <w:rsid w:val="00D11444"/>
    <w:rsid w:val="00D124C8"/>
    <w:rsid w:val="00D16450"/>
    <w:rsid w:val="00D22112"/>
    <w:rsid w:val="00D2739B"/>
    <w:rsid w:val="00D277FD"/>
    <w:rsid w:val="00D300C1"/>
    <w:rsid w:val="00D30C0B"/>
    <w:rsid w:val="00D311D8"/>
    <w:rsid w:val="00D34D4A"/>
    <w:rsid w:val="00D40EA3"/>
    <w:rsid w:val="00D52F3E"/>
    <w:rsid w:val="00D64241"/>
    <w:rsid w:val="00D64C75"/>
    <w:rsid w:val="00D6677C"/>
    <w:rsid w:val="00D67CAE"/>
    <w:rsid w:val="00D7201D"/>
    <w:rsid w:val="00D75396"/>
    <w:rsid w:val="00D800A0"/>
    <w:rsid w:val="00D82845"/>
    <w:rsid w:val="00D83E67"/>
    <w:rsid w:val="00D8597A"/>
    <w:rsid w:val="00D918D4"/>
    <w:rsid w:val="00D930F6"/>
    <w:rsid w:val="00D93C2C"/>
    <w:rsid w:val="00D9614B"/>
    <w:rsid w:val="00DB06FF"/>
    <w:rsid w:val="00DB3C74"/>
    <w:rsid w:val="00DB4CA8"/>
    <w:rsid w:val="00DB62CC"/>
    <w:rsid w:val="00DC5F31"/>
    <w:rsid w:val="00DD1009"/>
    <w:rsid w:val="00DD2C5D"/>
    <w:rsid w:val="00DD3282"/>
    <w:rsid w:val="00DD62E1"/>
    <w:rsid w:val="00DE182E"/>
    <w:rsid w:val="00DE4014"/>
    <w:rsid w:val="00DE45E4"/>
    <w:rsid w:val="00DE51DC"/>
    <w:rsid w:val="00DE7F72"/>
    <w:rsid w:val="00DF0E69"/>
    <w:rsid w:val="00DF104A"/>
    <w:rsid w:val="00DF12CF"/>
    <w:rsid w:val="00DF260E"/>
    <w:rsid w:val="00DF32C1"/>
    <w:rsid w:val="00DF5A90"/>
    <w:rsid w:val="00E004DF"/>
    <w:rsid w:val="00E07488"/>
    <w:rsid w:val="00E14D49"/>
    <w:rsid w:val="00E1522C"/>
    <w:rsid w:val="00E15E5F"/>
    <w:rsid w:val="00E218D5"/>
    <w:rsid w:val="00E2462E"/>
    <w:rsid w:val="00E26B21"/>
    <w:rsid w:val="00E3062A"/>
    <w:rsid w:val="00E3065B"/>
    <w:rsid w:val="00E30DB4"/>
    <w:rsid w:val="00E33798"/>
    <w:rsid w:val="00E3402D"/>
    <w:rsid w:val="00E35485"/>
    <w:rsid w:val="00E36D29"/>
    <w:rsid w:val="00E37B21"/>
    <w:rsid w:val="00E413E1"/>
    <w:rsid w:val="00E55D18"/>
    <w:rsid w:val="00E617F6"/>
    <w:rsid w:val="00E70113"/>
    <w:rsid w:val="00E74284"/>
    <w:rsid w:val="00E746C4"/>
    <w:rsid w:val="00E81811"/>
    <w:rsid w:val="00E82FFA"/>
    <w:rsid w:val="00E83379"/>
    <w:rsid w:val="00E85261"/>
    <w:rsid w:val="00E87E71"/>
    <w:rsid w:val="00E913F9"/>
    <w:rsid w:val="00E93BE8"/>
    <w:rsid w:val="00E94CB9"/>
    <w:rsid w:val="00E979CA"/>
    <w:rsid w:val="00EA2FA5"/>
    <w:rsid w:val="00EB1AA2"/>
    <w:rsid w:val="00EB214E"/>
    <w:rsid w:val="00EB4999"/>
    <w:rsid w:val="00EB6202"/>
    <w:rsid w:val="00EB648A"/>
    <w:rsid w:val="00EC4170"/>
    <w:rsid w:val="00EC5A3D"/>
    <w:rsid w:val="00EC6F28"/>
    <w:rsid w:val="00ED1867"/>
    <w:rsid w:val="00ED305D"/>
    <w:rsid w:val="00EE167F"/>
    <w:rsid w:val="00EE5494"/>
    <w:rsid w:val="00EE7C31"/>
    <w:rsid w:val="00EE7F4F"/>
    <w:rsid w:val="00EF1DC9"/>
    <w:rsid w:val="00EF6EDC"/>
    <w:rsid w:val="00F00E5F"/>
    <w:rsid w:val="00F02045"/>
    <w:rsid w:val="00F05875"/>
    <w:rsid w:val="00F05A90"/>
    <w:rsid w:val="00F067F2"/>
    <w:rsid w:val="00F148A8"/>
    <w:rsid w:val="00F15B06"/>
    <w:rsid w:val="00F2406D"/>
    <w:rsid w:val="00F25AD0"/>
    <w:rsid w:val="00F3207D"/>
    <w:rsid w:val="00F33059"/>
    <w:rsid w:val="00F34653"/>
    <w:rsid w:val="00F40142"/>
    <w:rsid w:val="00F41629"/>
    <w:rsid w:val="00F4243D"/>
    <w:rsid w:val="00F436E9"/>
    <w:rsid w:val="00F44D6E"/>
    <w:rsid w:val="00F45F95"/>
    <w:rsid w:val="00F472FB"/>
    <w:rsid w:val="00F530AC"/>
    <w:rsid w:val="00F651A5"/>
    <w:rsid w:val="00F65EF0"/>
    <w:rsid w:val="00F67EC4"/>
    <w:rsid w:val="00F7134E"/>
    <w:rsid w:val="00F7525F"/>
    <w:rsid w:val="00F7674F"/>
    <w:rsid w:val="00F8210E"/>
    <w:rsid w:val="00F87706"/>
    <w:rsid w:val="00F90498"/>
    <w:rsid w:val="00F915AF"/>
    <w:rsid w:val="00F9456C"/>
    <w:rsid w:val="00F96584"/>
    <w:rsid w:val="00FA33D3"/>
    <w:rsid w:val="00FA3F71"/>
    <w:rsid w:val="00FA632E"/>
    <w:rsid w:val="00FB43A2"/>
    <w:rsid w:val="00FC2180"/>
    <w:rsid w:val="00FC2DFD"/>
    <w:rsid w:val="00FD070E"/>
    <w:rsid w:val="00FD3E79"/>
    <w:rsid w:val="00FD5A05"/>
    <w:rsid w:val="00FE0278"/>
    <w:rsid w:val="00FE0C48"/>
    <w:rsid w:val="00FE6DD7"/>
    <w:rsid w:val="00FF1599"/>
    <w:rsid w:val="00FF356E"/>
    <w:rsid w:val="7344110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33E0E"/>
  <w15:docId w15:val="{50365019-73D0-4124-A86E-32CA4EAA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uk-UA" w:eastAsia="en-US" w:bidi="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semiHidden/>
    <w:unhideWhenUsed/>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caption"/>
    <w:basedOn w:val="a"/>
    <w:next w:val="a"/>
    <w:uiPriority w:val="35"/>
    <w:unhideWhenUsed/>
    <w:qFormat/>
    <w:pPr>
      <w:spacing w:line="240" w:lineRule="auto"/>
    </w:pPr>
    <w:rPr>
      <w:b/>
      <w:bCs/>
      <w:color w:val="4F81BD" w:themeColor="accent1"/>
      <w:sz w:val="18"/>
      <w:szCs w:val="18"/>
    </w:rPr>
  </w:style>
  <w:style w:type="paragraph" w:styleId="a9">
    <w:name w:val="Title"/>
    <w:basedOn w:val="a"/>
    <w:next w:val="a"/>
    <w:link w:val="aa"/>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 Spacing"/>
    <w:uiPriority w:val="1"/>
    <w:qFormat/>
    <w:rPr>
      <w:sz w:val="22"/>
      <w:szCs w:val="22"/>
      <w:lang w:val="en-US" w:eastAsia="en-US" w:bidi="en-US"/>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qFormat/>
    <w:rPr>
      <w:rFonts w:asciiTheme="majorHAnsi" w:eastAsiaTheme="majorEastAsia" w:hAnsiTheme="majorHAnsi" w:cstheme="majorBidi"/>
      <w:i/>
      <w:iCs/>
      <w:color w:val="404040" w:themeColor="text1" w:themeTint="BF"/>
      <w:sz w:val="20"/>
      <w:szCs w:val="20"/>
    </w:rPr>
  </w:style>
  <w:style w:type="character" w:customStyle="1" w:styleId="aa">
    <w:name w:val="Заголовок Знак"/>
    <w:basedOn w:val="a0"/>
    <w:link w:val="a9"/>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ac">
    <w:name w:val="Подзаголовок Знак"/>
    <w:basedOn w:val="a0"/>
    <w:link w:val="ab"/>
    <w:uiPriority w:val="11"/>
    <w:rPr>
      <w:rFonts w:asciiTheme="majorHAnsi" w:eastAsiaTheme="majorEastAsia" w:hAnsiTheme="majorHAnsi" w:cstheme="majorBidi"/>
      <w:i/>
      <w:iCs/>
      <w:color w:val="4F81BD" w:themeColor="accent1"/>
      <w:spacing w:val="15"/>
      <w:sz w:val="24"/>
      <w:szCs w:val="24"/>
    </w:rPr>
  </w:style>
  <w:style w:type="paragraph" w:styleId="af">
    <w:name w:val="List Paragraph"/>
    <w:basedOn w:val="a"/>
    <w:uiPriority w:val="34"/>
    <w:qFormat/>
    <w:pPr>
      <w:ind w:left="720"/>
      <w:contextualSpacing/>
    </w:p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0">
    <w:name w:val="Intense Quote"/>
    <w:basedOn w:val="a"/>
    <w:next w:val="a"/>
    <w:link w:val="af1"/>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1">
    <w:name w:val="Выделенная цитата Знак"/>
    <w:basedOn w:val="a0"/>
    <w:link w:val="af0"/>
    <w:uiPriority w:val="30"/>
    <w:rPr>
      <w:b/>
      <w:bCs/>
      <w:i/>
      <w:iCs/>
      <w:color w:val="4F81BD" w:themeColor="accent1"/>
    </w:rPr>
  </w:style>
  <w:style w:type="character" w:customStyle="1" w:styleId="11">
    <w:name w:val="Слабое выделение1"/>
    <w:basedOn w:val="a0"/>
    <w:uiPriority w:val="19"/>
    <w:qFormat/>
    <w:rPr>
      <w:i/>
      <w:iCs/>
      <w:color w:val="808080" w:themeColor="text1" w:themeTint="7F"/>
    </w:rPr>
  </w:style>
  <w:style w:type="character" w:customStyle="1" w:styleId="12">
    <w:name w:val="Сильное выделение1"/>
    <w:basedOn w:val="a0"/>
    <w:uiPriority w:val="21"/>
    <w:qFormat/>
    <w:rPr>
      <w:b/>
      <w:bCs/>
      <w:i/>
      <w:iCs/>
      <w:color w:val="4F81BD" w:themeColor="accent1"/>
    </w:rPr>
  </w:style>
  <w:style w:type="character" w:customStyle="1" w:styleId="13">
    <w:name w:val="Слабая ссылка1"/>
    <w:basedOn w:val="a0"/>
    <w:uiPriority w:val="31"/>
    <w:qFormat/>
    <w:rPr>
      <w:smallCaps/>
      <w:color w:val="C0504D" w:themeColor="accent2"/>
      <w:u w:val="single"/>
    </w:rPr>
  </w:style>
  <w:style w:type="character" w:customStyle="1" w:styleId="14">
    <w:name w:val="Сильная ссылка1"/>
    <w:basedOn w:val="a0"/>
    <w:uiPriority w:val="32"/>
    <w:qFormat/>
    <w:rPr>
      <w:b/>
      <w:bCs/>
      <w:smallCaps/>
      <w:color w:val="C0504D" w:themeColor="accent2"/>
      <w:spacing w:val="5"/>
      <w:u w:val="single"/>
    </w:rPr>
  </w:style>
  <w:style w:type="character" w:customStyle="1" w:styleId="15">
    <w:name w:val="Название книги1"/>
    <w:basedOn w:val="a0"/>
    <w:uiPriority w:val="33"/>
    <w:qFormat/>
    <w:rPr>
      <w:b/>
      <w:bCs/>
      <w:smallCaps/>
      <w:spacing w:val="5"/>
    </w:rPr>
  </w:style>
  <w:style w:type="paragraph" w:customStyle="1" w:styleId="16">
    <w:name w:val="Заголовок оглавления1"/>
    <w:basedOn w:val="1"/>
    <w:next w:val="a"/>
    <w:uiPriority w:val="39"/>
    <w:semiHidden/>
    <w:unhideWhenUsed/>
    <w:qFormat/>
    <w:pPr>
      <w:outlineLvl w:val="9"/>
    </w:pPr>
  </w:style>
  <w:style w:type="character" w:customStyle="1" w:styleId="a7">
    <w:name w:val="Текст выноски Знак"/>
    <w:basedOn w:val="a0"/>
    <w:link w:val="a6"/>
    <w:uiPriority w:val="99"/>
    <w:semiHidden/>
    <w:rPr>
      <w:rFonts w:ascii="Tahoma" w:hAnsi="Tahoma" w:cs="Tahoma"/>
      <w:sz w:val="16"/>
      <w:szCs w:val="16"/>
      <w:lang w:val="uk-UA"/>
    </w:rPr>
  </w:style>
  <w:style w:type="character" w:styleId="af2">
    <w:name w:val="Placeholder Text"/>
    <w:basedOn w:val="a0"/>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8678EF-6A62-4287-A86A-1492E9138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6211</Words>
  <Characters>35408</Characters>
  <Application>Microsoft Office Word</Application>
  <DocSecurity>0</DocSecurity>
  <Lines>295</Lines>
  <Paragraphs>83</Paragraphs>
  <ScaleCrop>false</ScaleCrop>
  <Company>Microsoft</Company>
  <LinksUpToDate>false</LinksUpToDate>
  <CharactersWithSpaces>41536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Тамара Чебыкина</cp:lastModifiedBy>
  <cp:revision>2</cp:revision>
  <dcterms:created xsi:type="dcterms:W3CDTF">2026-02-19T03:42:00Z</dcterms:created>
  <dcterms:modified xsi:type="dcterms:W3CDTF">2026-02-19T03:42:00Z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51AD36DBDF9A49238813A89F1508E704</vt:lpwstr>
  </property>
</Properties>
</file>